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D27" w:rsidRPr="008E4CE8" w:rsidRDefault="00344D27" w:rsidP="00344D27">
      <w:pPr>
        <w:pStyle w:val="ConsPlusNormal"/>
        <w:ind w:firstLine="709"/>
        <w:jc w:val="right"/>
      </w:pPr>
      <w:r w:rsidRPr="008E4CE8">
        <w:t>Приложение 10</w:t>
      </w:r>
    </w:p>
    <w:p w:rsidR="00344D27" w:rsidRPr="008E4CE8" w:rsidRDefault="00344D27" w:rsidP="00344D27">
      <w:pPr>
        <w:pStyle w:val="ConsPlusNormal"/>
        <w:ind w:firstLine="709"/>
        <w:jc w:val="right"/>
        <w:rPr>
          <w:b/>
          <w:color w:val="FF0000"/>
          <w:sz w:val="24"/>
          <w:szCs w:val="24"/>
        </w:rPr>
      </w:pPr>
    </w:p>
    <w:p w:rsidR="00344D27" w:rsidRPr="008E4CE8" w:rsidRDefault="00344D27" w:rsidP="00344D27">
      <w:pPr>
        <w:tabs>
          <w:tab w:val="left" w:pos="11700"/>
        </w:tabs>
        <w:spacing w:after="0" w:line="240" w:lineRule="auto"/>
        <w:jc w:val="center"/>
        <w:rPr>
          <w:rFonts w:ascii="Times New Roman" w:hAnsi="Times New Roman" w:cs="Times New Roman"/>
          <w:b/>
          <w:sz w:val="28"/>
          <w:szCs w:val="28"/>
          <w:u w:val="single"/>
        </w:rPr>
      </w:pPr>
      <w:r w:rsidRPr="008E4CE8">
        <w:rPr>
          <w:rFonts w:ascii="Times New Roman" w:hAnsi="Times New Roman" w:cs="Times New Roman"/>
          <w:b/>
          <w:sz w:val="28"/>
          <w:szCs w:val="28"/>
        </w:rPr>
        <w:t xml:space="preserve">Информация о выполнении мероприятий </w:t>
      </w:r>
      <w:r w:rsidR="007F0B80" w:rsidRPr="008E4CE8">
        <w:rPr>
          <w:rFonts w:ascii="Times New Roman" w:hAnsi="Times New Roman" w:cs="Times New Roman"/>
          <w:b/>
          <w:sz w:val="28"/>
          <w:szCs w:val="28"/>
        </w:rPr>
        <w:t>г</w:t>
      </w:r>
      <w:r w:rsidRPr="008E4CE8">
        <w:rPr>
          <w:rFonts w:ascii="Times New Roman" w:hAnsi="Times New Roman" w:cs="Times New Roman"/>
          <w:b/>
          <w:sz w:val="28"/>
          <w:szCs w:val="28"/>
        </w:rPr>
        <w:t xml:space="preserve">осударственной программы Забайкальского края </w:t>
      </w:r>
      <w:r w:rsidR="007F0B80" w:rsidRPr="008E4CE8">
        <w:rPr>
          <w:rFonts w:ascii="Times New Roman" w:hAnsi="Times New Roman" w:cs="Times New Roman"/>
          <w:b/>
          <w:sz w:val="28"/>
          <w:szCs w:val="28"/>
        </w:rPr>
        <w:br/>
      </w:r>
      <w:r w:rsidRPr="008E4CE8">
        <w:rPr>
          <w:rFonts w:ascii="Times New Roman" w:hAnsi="Times New Roman" w:cs="Times New Roman"/>
          <w:b/>
          <w:sz w:val="28"/>
          <w:szCs w:val="28"/>
        </w:rPr>
        <w:t>«</w:t>
      </w:r>
      <w:r w:rsidRPr="008E4CE8">
        <w:rPr>
          <w:rFonts w:ascii="Times New Roman" w:hAnsi="Times New Roman" w:cs="Times New Roman"/>
          <w:b/>
          <w:sz w:val="28"/>
          <w:szCs w:val="28"/>
          <w:u w:val="single"/>
        </w:rPr>
        <w:t>Развитие здравоохранения Забайкальского края</w:t>
      </w:r>
      <w:r w:rsidRPr="008E4CE8">
        <w:rPr>
          <w:rFonts w:ascii="Times New Roman" w:hAnsi="Times New Roman" w:cs="Times New Roman"/>
          <w:b/>
          <w:sz w:val="28"/>
          <w:szCs w:val="28"/>
        </w:rPr>
        <w:t xml:space="preserve">» </w:t>
      </w:r>
      <w:r w:rsidRPr="008E4CE8">
        <w:rPr>
          <w:rFonts w:ascii="Times New Roman" w:hAnsi="Times New Roman" w:cs="Times New Roman"/>
          <w:b/>
          <w:sz w:val="28"/>
          <w:szCs w:val="28"/>
          <w:u w:val="single"/>
        </w:rPr>
        <w:t>за 201</w:t>
      </w:r>
      <w:r w:rsidR="005D227B">
        <w:rPr>
          <w:rFonts w:ascii="Times New Roman" w:hAnsi="Times New Roman" w:cs="Times New Roman"/>
          <w:b/>
          <w:sz w:val="28"/>
          <w:szCs w:val="28"/>
          <w:u w:val="single"/>
        </w:rPr>
        <w:t>8</w:t>
      </w:r>
      <w:r w:rsidRPr="008E4CE8">
        <w:rPr>
          <w:rFonts w:ascii="Times New Roman" w:hAnsi="Times New Roman" w:cs="Times New Roman"/>
          <w:b/>
          <w:sz w:val="28"/>
          <w:szCs w:val="28"/>
          <w:u w:val="single"/>
        </w:rPr>
        <w:t xml:space="preserve"> год</w:t>
      </w:r>
    </w:p>
    <w:p w:rsidR="00344D27" w:rsidRPr="008E4CE8" w:rsidRDefault="00344D27" w:rsidP="00344D27">
      <w:pPr>
        <w:tabs>
          <w:tab w:val="left" w:pos="11700"/>
        </w:tabs>
        <w:jc w:val="center"/>
        <w:rPr>
          <w:rFonts w:ascii="Times New Roman" w:hAnsi="Times New Roman" w:cs="Times New Roman"/>
          <w:color w:val="FF0000"/>
          <w:sz w:val="2"/>
          <w:szCs w:val="2"/>
        </w:rPr>
      </w:pPr>
    </w:p>
    <w:p w:rsidR="00344D27" w:rsidRPr="008E4CE8" w:rsidRDefault="00344D27" w:rsidP="00344D27">
      <w:pPr>
        <w:rPr>
          <w:rFonts w:ascii="Times New Roman" w:hAnsi="Times New Roman" w:cs="Times New Roman"/>
          <w:color w:val="FF0000"/>
          <w:sz w:val="2"/>
          <w:szCs w:val="2"/>
        </w:rPr>
      </w:pPr>
    </w:p>
    <w:tbl>
      <w:tblPr>
        <w:tblW w:w="14421"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29"/>
        <w:gridCol w:w="4188"/>
        <w:gridCol w:w="8364"/>
        <w:gridCol w:w="1340"/>
      </w:tblGrid>
      <w:tr w:rsidR="008E4CE8" w:rsidRPr="008E4CE8" w:rsidTr="00641722">
        <w:trPr>
          <w:trHeight w:val="855"/>
        </w:trPr>
        <w:tc>
          <w:tcPr>
            <w:tcW w:w="529" w:type="dxa"/>
            <w:vAlign w:val="center"/>
          </w:tcPr>
          <w:p w:rsidR="00344D27" w:rsidRPr="000F59AD" w:rsidRDefault="00344D27" w:rsidP="00AE06B0">
            <w:pPr>
              <w:jc w:val="center"/>
              <w:rPr>
                <w:rFonts w:ascii="Times New Roman" w:hAnsi="Times New Roman" w:cs="Times New Roman"/>
                <w:b/>
              </w:rPr>
            </w:pPr>
          </w:p>
        </w:tc>
        <w:tc>
          <w:tcPr>
            <w:tcW w:w="4188" w:type="dxa"/>
            <w:vAlign w:val="center"/>
          </w:tcPr>
          <w:p w:rsidR="00344D27" w:rsidRPr="000F59AD" w:rsidRDefault="00344D27" w:rsidP="00810BDA">
            <w:pPr>
              <w:spacing w:after="0" w:line="240" w:lineRule="auto"/>
              <w:jc w:val="center"/>
              <w:rPr>
                <w:rFonts w:ascii="Times New Roman" w:hAnsi="Times New Roman" w:cs="Times New Roman"/>
                <w:b/>
              </w:rPr>
            </w:pPr>
            <w:r w:rsidRPr="000F59AD">
              <w:rPr>
                <w:rFonts w:ascii="Times New Roman" w:hAnsi="Times New Roman" w:cs="Times New Roman"/>
                <w:b/>
              </w:rPr>
              <w:t>Наименование мероприятия</w:t>
            </w:r>
          </w:p>
          <w:p w:rsidR="00344D27" w:rsidRPr="000F59AD" w:rsidRDefault="00D768CA" w:rsidP="00810BDA">
            <w:pPr>
              <w:spacing w:after="0" w:line="240" w:lineRule="auto"/>
              <w:jc w:val="center"/>
              <w:rPr>
                <w:rFonts w:ascii="Times New Roman" w:hAnsi="Times New Roman" w:cs="Times New Roman"/>
                <w:b/>
              </w:rPr>
            </w:pPr>
            <w:r w:rsidRPr="000F59AD">
              <w:rPr>
                <w:rFonts w:ascii="Times New Roman" w:hAnsi="Times New Roman" w:cs="Times New Roman"/>
                <w:b/>
              </w:rPr>
              <w:t>(</w:t>
            </w:r>
            <w:r w:rsidR="00344D27" w:rsidRPr="000F59AD">
              <w:rPr>
                <w:rFonts w:ascii="Times New Roman" w:hAnsi="Times New Roman" w:cs="Times New Roman"/>
                <w:b/>
              </w:rPr>
              <w:t>соответс</w:t>
            </w:r>
            <w:r w:rsidR="00F823FE" w:rsidRPr="000F59AD">
              <w:rPr>
                <w:rFonts w:ascii="Times New Roman" w:hAnsi="Times New Roman" w:cs="Times New Roman"/>
                <w:b/>
              </w:rPr>
              <w:t xml:space="preserve">твует наименованию мероприятия </w:t>
            </w:r>
            <w:r w:rsidR="00344D27" w:rsidRPr="000F59AD">
              <w:rPr>
                <w:rFonts w:ascii="Times New Roman" w:hAnsi="Times New Roman" w:cs="Times New Roman"/>
                <w:b/>
              </w:rPr>
              <w:t>Государственной программы)</w:t>
            </w:r>
          </w:p>
        </w:tc>
        <w:tc>
          <w:tcPr>
            <w:tcW w:w="8364" w:type="dxa"/>
            <w:vAlign w:val="center"/>
          </w:tcPr>
          <w:p w:rsidR="00344D27" w:rsidRPr="000F59AD" w:rsidRDefault="00344D27" w:rsidP="00810BDA">
            <w:pPr>
              <w:spacing w:after="0" w:line="240" w:lineRule="auto"/>
              <w:jc w:val="center"/>
              <w:rPr>
                <w:rFonts w:ascii="Times New Roman" w:hAnsi="Times New Roman" w:cs="Times New Roman"/>
                <w:b/>
              </w:rPr>
            </w:pPr>
            <w:r w:rsidRPr="000F59AD">
              <w:rPr>
                <w:rFonts w:ascii="Times New Roman" w:hAnsi="Times New Roman" w:cs="Times New Roman"/>
                <w:b/>
              </w:rPr>
              <w:t>Результаты реализации</w:t>
            </w:r>
          </w:p>
          <w:p w:rsidR="00344D27" w:rsidRPr="000F59AD" w:rsidRDefault="00344D27" w:rsidP="00810BDA">
            <w:pPr>
              <w:spacing w:after="0" w:line="240" w:lineRule="auto"/>
              <w:jc w:val="center"/>
              <w:rPr>
                <w:rFonts w:ascii="Times New Roman" w:hAnsi="Times New Roman" w:cs="Times New Roman"/>
                <w:b/>
              </w:rPr>
            </w:pPr>
          </w:p>
        </w:tc>
        <w:tc>
          <w:tcPr>
            <w:tcW w:w="1340" w:type="dxa"/>
            <w:vAlign w:val="center"/>
          </w:tcPr>
          <w:p w:rsidR="00344D27" w:rsidRPr="000F59AD" w:rsidRDefault="00344D27" w:rsidP="002D35D5">
            <w:pPr>
              <w:spacing w:after="0" w:line="240" w:lineRule="auto"/>
              <w:ind w:left="-85"/>
              <w:jc w:val="center"/>
              <w:rPr>
                <w:rFonts w:ascii="Times New Roman" w:hAnsi="Times New Roman" w:cs="Times New Roman"/>
                <w:b/>
              </w:rPr>
            </w:pPr>
            <w:r w:rsidRPr="000F59AD">
              <w:rPr>
                <w:rFonts w:ascii="Times New Roman" w:hAnsi="Times New Roman" w:cs="Times New Roman"/>
                <w:b/>
              </w:rPr>
              <w:t>Примечание</w:t>
            </w:r>
          </w:p>
        </w:tc>
      </w:tr>
      <w:tr w:rsidR="005D227B" w:rsidRPr="005D227B" w:rsidTr="00641722">
        <w:trPr>
          <w:trHeight w:val="271"/>
        </w:trPr>
        <w:tc>
          <w:tcPr>
            <w:tcW w:w="529" w:type="dxa"/>
            <w:vAlign w:val="center"/>
          </w:tcPr>
          <w:p w:rsidR="00344D27" w:rsidRPr="005D227B" w:rsidRDefault="00344D27" w:rsidP="00810BDA">
            <w:pPr>
              <w:spacing w:after="0" w:line="240" w:lineRule="auto"/>
              <w:jc w:val="center"/>
              <w:rPr>
                <w:rFonts w:ascii="Times New Roman" w:hAnsi="Times New Roman" w:cs="Times New Roman"/>
                <w:b/>
              </w:rPr>
            </w:pPr>
            <w:r w:rsidRPr="005D227B">
              <w:rPr>
                <w:rFonts w:ascii="Times New Roman" w:hAnsi="Times New Roman" w:cs="Times New Roman"/>
                <w:b/>
              </w:rPr>
              <w:t>1</w:t>
            </w:r>
          </w:p>
        </w:tc>
        <w:tc>
          <w:tcPr>
            <w:tcW w:w="4188" w:type="dxa"/>
            <w:vAlign w:val="center"/>
          </w:tcPr>
          <w:p w:rsidR="00344D27" w:rsidRPr="005D227B" w:rsidRDefault="00344D27" w:rsidP="00810BDA">
            <w:pPr>
              <w:spacing w:after="0" w:line="240" w:lineRule="auto"/>
              <w:jc w:val="center"/>
              <w:rPr>
                <w:rFonts w:ascii="Times New Roman" w:hAnsi="Times New Roman" w:cs="Times New Roman"/>
                <w:b/>
              </w:rPr>
            </w:pPr>
            <w:r w:rsidRPr="005D227B">
              <w:rPr>
                <w:rFonts w:ascii="Times New Roman" w:hAnsi="Times New Roman" w:cs="Times New Roman"/>
                <w:b/>
              </w:rPr>
              <w:t>2</w:t>
            </w:r>
          </w:p>
        </w:tc>
        <w:tc>
          <w:tcPr>
            <w:tcW w:w="8364" w:type="dxa"/>
            <w:vAlign w:val="center"/>
          </w:tcPr>
          <w:p w:rsidR="00344D27" w:rsidRPr="005D227B" w:rsidRDefault="00344D27" w:rsidP="00810BDA">
            <w:pPr>
              <w:spacing w:after="0" w:line="240" w:lineRule="auto"/>
              <w:jc w:val="center"/>
              <w:rPr>
                <w:rFonts w:ascii="Times New Roman" w:hAnsi="Times New Roman" w:cs="Times New Roman"/>
                <w:b/>
              </w:rPr>
            </w:pPr>
            <w:r w:rsidRPr="005D227B">
              <w:rPr>
                <w:rFonts w:ascii="Times New Roman" w:hAnsi="Times New Roman" w:cs="Times New Roman"/>
                <w:b/>
              </w:rPr>
              <w:t>3</w:t>
            </w:r>
          </w:p>
        </w:tc>
        <w:tc>
          <w:tcPr>
            <w:tcW w:w="1340" w:type="dxa"/>
            <w:vAlign w:val="center"/>
          </w:tcPr>
          <w:p w:rsidR="00344D27" w:rsidRPr="005D227B" w:rsidRDefault="00344D27" w:rsidP="00810BDA">
            <w:pPr>
              <w:spacing w:after="0" w:line="240" w:lineRule="auto"/>
              <w:jc w:val="center"/>
              <w:rPr>
                <w:rFonts w:ascii="Times New Roman" w:hAnsi="Times New Roman" w:cs="Times New Roman"/>
                <w:b/>
              </w:rPr>
            </w:pPr>
            <w:r w:rsidRPr="005D227B">
              <w:rPr>
                <w:rFonts w:ascii="Times New Roman" w:hAnsi="Times New Roman" w:cs="Times New Roman"/>
                <w:b/>
              </w:rPr>
              <w:t>4</w:t>
            </w:r>
          </w:p>
        </w:tc>
      </w:tr>
      <w:tr w:rsidR="005D227B" w:rsidRPr="005D227B" w:rsidTr="00641722">
        <w:trPr>
          <w:trHeight w:val="614"/>
        </w:trPr>
        <w:tc>
          <w:tcPr>
            <w:tcW w:w="529" w:type="dxa"/>
            <w:vAlign w:val="center"/>
          </w:tcPr>
          <w:p w:rsidR="00344D27" w:rsidRPr="005D227B" w:rsidRDefault="00344D27" w:rsidP="007F0B80">
            <w:pPr>
              <w:spacing w:after="0" w:line="240" w:lineRule="auto"/>
              <w:jc w:val="center"/>
              <w:rPr>
                <w:rFonts w:ascii="Times New Roman" w:hAnsi="Times New Roman" w:cs="Times New Roman"/>
                <w:b/>
              </w:rPr>
            </w:pPr>
          </w:p>
        </w:tc>
        <w:tc>
          <w:tcPr>
            <w:tcW w:w="4188" w:type="dxa"/>
          </w:tcPr>
          <w:p w:rsidR="00AF0AB0" w:rsidRPr="005D227B" w:rsidRDefault="00344D27" w:rsidP="007F0B80">
            <w:pPr>
              <w:spacing w:after="0" w:line="240" w:lineRule="auto"/>
              <w:rPr>
                <w:rFonts w:ascii="Times New Roman" w:hAnsi="Times New Roman" w:cs="Times New Roman"/>
                <w:b/>
              </w:rPr>
            </w:pPr>
            <w:r w:rsidRPr="005D227B">
              <w:rPr>
                <w:rFonts w:ascii="Times New Roman" w:hAnsi="Times New Roman" w:cs="Times New Roman"/>
                <w:b/>
              </w:rPr>
              <w:t>Подпрограмма 1.</w:t>
            </w:r>
          </w:p>
          <w:p w:rsidR="00344D27" w:rsidRPr="005D227B" w:rsidRDefault="007F0B80" w:rsidP="00AF0AB0">
            <w:pPr>
              <w:spacing w:after="0" w:line="240" w:lineRule="auto"/>
              <w:jc w:val="both"/>
              <w:rPr>
                <w:rFonts w:ascii="Times New Roman" w:hAnsi="Times New Roman" w:cs="Times New Roman"/>
                <w:b/>
              </w:rPr>
            </w:pPr>
            <w:r w:rsidRPr="005D227B">
              <w:rPr>
                <w:rFonts w:ascii="Times New Roman" w:hAnsi="Times New Roman" w:cs="Times New Roman"/>
                <w:b/>
              </w:rPr>
              <w:t>Профилактика заболеваний и формирование здорового образа жизни. Развитие первичной медико-санитарной помощи</w:t>
            </w:r>
          </w:p>
        </w:tc>
        <w:tc>
          <w:tcPr>
            <w:tcW w:w="8364" w:type="dxa"/>
          </w:tcPr>
          <w:p w:rsidR="00344D27" w:rsidRPr="005D227B" w:rsidRDefault="005D227B" w:rsidP="005E769E">
            <w:pPr>
              <w:spacing w:after="0" w:line="240" w:lineRule="auto"/>
              <w:jc w:val="both"/>
              <w:rPr>
                <w:rFonts w:ascii="Times New Roman" w:hAnsi="Times New Roman" w:cs="Times New Roman"/>
              </w:rPr>
            </w:pPr>
            <w:r w:rsidRPr="005D227B">
              <w:rPr>
                <w:rFonts w:ascii="Times New Roman" w:hAnsi="Times New Roman" w:cs="Times New Roman"/>
              </w:rPr>
              <w:t>В Забайкальском крае создана единая профилактическая среда с целью реализации информационно-коммуникационной стратегии по формированию здорового образа жизни, борьбе с потреблением алкоголя и табака, предупреждению и борьбе с немедицинским потреблением наркотических средств и психотропных веществ на период до 2020 года. Работает межведомственная комиссия по реализации мер, направленных на снижение смертности, края заболеваемости, повышение рождаемости и формирование здорового образа жизни у населения Забайкальского края на уровне зам. председателя Правительства Забайкальского края по социальным вопросам</w:t>
            </w:r>
            <w:r>
              <w:rPr>
                <w:rFonts w:ascii="Times New Roman" w:hAnsi="Times New Roman" w:cs="Times New Roman"/>
              </w:rPr>
              <w:t>.</w:t>
            </w:r>
          </w:p>
        </w:tc>
        <w:tc>
          <w:tcPr>
            <w:tcW w:w="1340" w:type="dxa"/>
            <w:vAlign w:val="center"/>
          </w:tcPr>
          <w:p w:rsidR="00344D27" w:rsidRPr="005D227B" w:rsidRDefault="00344D27"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344D27" w:rsidRPr="005D227B" w:rsidRDefault="00344D27" w:rsidP="007F0B80">
            <w:pPr>
              <w:spacing w:after="0" w:line="240" w:lineRule="auto"/>
              <w:jc w:val="center"/>
              <w:rPr>
                <w:rFonts w:ascii="Times New Roman" w:hAnsi="Times New Roman" w:cs="Times New Roman"/>
                <w:b/>
                <w:color w:val="FF0000"/>
              </w:rPr>
            </w:pPr>
          </w:p>
        </w:tc>
        <w:tc>
          <w:tcPr>
            <w:tcW w:w="4188" w:type="dxa"/>
          </w:tcPr>
          <w:p w:rsidR="00344D27" w:rsidRPr="005D227B" w:rsidRDefault="00344D27" w:rsidP="007F0B80">
            <w:pPr>
              <w:spacing w:after="0" w:line="240" w:lineRule="auto"/>
              <w:rPr>
                <w:rFonts w:ascii="Times New Roman" w:hAnsi="Times New Roman" w:cs="Times New Roman"/>
              </w:rPr>
            </w:pPr>
            <w:r w:rsidRPr="005D227B">
              <w:rPr>
                <w:rFonts w:ascii="Times New Roman" w:hAnsi="Times New Roman" w:cs="Times New Roman"/>
              </w:rPr>
              <w:t>Мероприятие 1</w:t>
            </w:r>
            <w:r w:rsidR="00202C85" w:rsidRPr="005D227B">
              <w:rPr>
                <w:rFonts w:ascii="Times New Roman" w:hAnsi="Times New Roman" w:cs="Times New Roman"/>
              </w:rPr>
              <w:t>.1.1.</w:t>
            </w:r>
          </w:p>
          <w:p w:rsidR="007F0B80" w:rsidRPr="005D227B" w:rsidRDefault="007F0B80" w:rsidP="00AF0AB0">
            <w:pPr>
              <w:spacing w:after="0" w:line="240" w:lineRule="auto"/>
              <w:jc w:val="both"/>
              <w:rPr>
                <w:rFonts w:ascii="Times New Roman" w:hAnsi="Times New Roman" w:cs="Times New Roman"/>
              </w:rPr>
            </w:pPr>
            <w:r w:rsidRPr="005D227B">
              <w:rPr>
                <w:rFonts w:ascii="Times New Roman" w:hAnsi="Times New Roman" w:cs="Times New Roman"/>
              </w:rPr>
              <w:t xml:space="preserve">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w:t>
            </w:r>
            <w:proofErr w:type="spellStart"/>
            <w:r w:rsidRPr="005D227B">
              <w:rPr>
                <w:rFonts w:ascii="Times New Roman" w:hAnsi="Times New Roman" w:cs="Times New Roman"/>
              </w:rPr>
              <w:t>психоактивных</w:t>
            </w:r>
            <w:proofErr w:type="spellEnd"/>
            <w:r w:rsidRPr="005D227B">
              <w:rPr>
                <w:rFonts w:ascii="Times New Roman" w:hAnsi="Times New Roman" w:cs="Times New Roman"/>
              </w:rPr>
              <w:t xml:space="preserve"> веществ, в том числе у детей</w:t>
            </w:r>
          </w:p>
        </w:tc>
        <w:tc>
          <w:tcPr>
            <w:tcW w:w="8364" w:type="dxa"/>
          </w:tcPr>
          <w:p w:rsidR="005D227B" w:rsidRPr="005D227B" w:rsidRDefault="005D227B" w:rsidP="005D227B">
            <w:pPr>
              <w:spacing w:after="0" w:line="240" w:lineRule="auto"/>
              <w:jc w:val="both"/>
              <w:rPr>
                <w:rFonts w:ascii="Times New Roman" w:hAnsi="Times New Roman" w:cs="Times New Roman"/>
              </w:rPr>
            </w:pPr>
            <w:proofErr w:type="gramStart"/>
            <w:r w:rsidRPr="005D227B">
              <w:rPr>
                <w:rFonts w:ascii="Times New Roman" w:hAnsi="Times New Roman" w:cs="Times New Roman"/>
              </w:rPr>
              <w:t xml:space="preserve">За 2018 год в рамках Всемирных дней медицинскими организациями Забайкальского края проведено 27 краевых массовых межведомственных акций для различных возрастных групп населения по профилактике неинфекционных заболеваний, сохранению репродуктивного здоровья, профилактике употребления </w:t>
            </w:r>
            <w:proofErr w:type="spellStart"/>
            <w:r w:rsidRPr="005D227B">
              <w:rPr>
                <w:rFonts w:ascii="Times New Roman" w:hAnsi="Times New Roman" w:cs="Times New Roman"/>
              </w:rPr>
              <w:t>психоактивных</w:t>
            </w:r>
            <w:proofErr w:type="spellEnd"/>
            <w:r w:rsidRPr="005D227B">
              <w:rPr>
                <w:rFonts w:ascii="Times New Roman" w:hAnsi="Times New Roman" w:cs="Times New Roman"/>
              </w:rPr>
              <w:t xml:space="preserve"> веществ, в том числе к Всероссийскому Дню трезвости, 15 акций по профилактике ВИЧ-инфекции, 12 краевых информационных декадников, реализована информационно-коммуникационная кампания «Быть здоровым – жить счастливо», направленная на повышение информированности</w:t>
            </w:r>
            <w:proofErr w:type="gramEnd"/>
            <w:r w:rsidRPr="005D227B">
              <w:rPr>
                <w:rFonts w:ascii="Times New Roman" w:hAnsi="Times New Roman" w:cs="Times New Roman"/>
              </w:rPr>
              <w:t xml:space="preserve"> населения о факторах риска развития </w:t>
            </w:r>
            <w:proofErr w:type="gramStart"/>
            <w:r w:rsidRPr="005D227B">
              <w:rPr>
                <w:rFonts w:ascii="Times New Roman" w:hAnsi="Times New Roman" w:cs="Times New Roman"/>
              </w:rPr>
              <w:t>сердечно-сосудистых</w:t>
            </w:r>
            <w:proofErr w:type="gramEnd"/>
            <w:r w:rsidRPr="005D227B">
              <w:rPr>
                <w:rFonts w:ascii="Times New Roman" w:hAnsi="Times New Roman" w:cs="Times New Roman"/>
              </w:rPr>
              <w:t xml:space="preserve"> заболеваний и признаках сосудистых катастроф. </w:t>
            </w:r>
          </w:p>
          <w:p w:rsidR="005D227B" w:rsidRPr="005D227B" w:rsidRDefault="005D227B" w:rsidP="005D227B">
            <w:pPr>
              <w:spacing w:after="0" w:line="240" w:lineRule="auto"/>
              <w:jc w:val="both"/>
              <w:rPr>
                <w:rFonts w:ascii="Times New Roman" w:hAnsi="Times New Roman" w:cs="Times New Roman"/>
              </w:rPr>
            </w:pPr>
            <w:r w:rsidRPr="005D227B">
              <w:rPr>
                <w:rFonts w:ascii="Times New Roman" w:hAnsi="Times New Roman" w:cs="Times New Roman"/>
              </w:rPr>
              <w:t>Подготовлено 8 волонтерски</w:t>
            </w:r>
            <w:r>
              <w:rPr>
                <w:rFonts w:ascii="Times New Roman" w:hAnsi="Times New Roman" w:cs="Times New Roman"/>
              </w:rPr>
              <w:t>х отрядов, численностью 100 человек</w:t>
            </w:r>
            <w:r w:rsidRPr="005D227B">
              <w:rPr>
                <w:rFonts w:ascii="Times New Roman" w:hAnsi="Times New Roman" w:cs="Times New Roman"/>
              </w:rPr>
              <w:t xml:space="preserve"> </w:t>
            </w:r>
          </w:p>
          <w:p w:rsidR="005D227B" w:rsidRPr="005D227B" w:rsidRDefault="005D227B" w:rsidP="005D227B">
            <w:pPr>
              <w:spacing w:after="0" w:line="240" w:lineRule="auto"/>
              <w:jc w:val="both"/>
              <w:rPr>
                <w:rFonts w:ascii="Times New Roman" w:hAnsi="Times New Roman" w:cs="Times New Roman"/>
              </w:rPr>
            </w:pPr>
            <w:r w:rsidRPr="005D227B">
              <w:rPr>
                <w:rFonts w:ascii="Times New Roman" w:hAnsi="Times New Roman" w:cs="Times New Roman"/>
              </w:rPr>
              <w:t xml:space="preserve">В 2018 году разработана и согласована на уровне Комитета образования администрации городского округа «Город Чита» программа подготовки волонтеров из числа школьников младших классов. Подготовлен первый отряд детей 4-го класса в количестве 30 человек (школа №13). В 2018 году в 20 различных акциях приняло участие 236 волонтеров, количество </w:t>
            </w:r>
            <w:proofErr w:type="spellStart"/>
            <w:r w:rsidRPr="005D227B">
              <w:rPr>
                <w:rFonts w:ascii="Times New Roman" w:hAnsi="Times New Roman" w:cs="Times New Roman"/>
              </w:rPr>
              <w:t>благополучателей</w:t>
            </w:r>
            <w:proofErr w:type="spellEnd"/>
            <w:r w:rsidRPr="005D227B">
              <w:rPr>
                <w:rFonts w:ascii="Times New Roman" w:hAnsi="Times New Roman" w:cs="Times New Roman"/>
              </w:rPr>
              <w:t xml:space="preserve"> составило порядка 2 тыс. чел. Традиционным стал в Забайкалье ежегодный слет волонтерских отрядов, </w:t>
            </w:r>
            <w:r w:rsidRPr="005D227B">
              <w:rPr>
                <w:rFonts w:ascii="Times New Roman" w:hAnsi="Times New Roman" w:cs="Times New Roman"/>
              </w:rPr>
              <w:lastRenderedPageBreak/>
              <w:t xml:space="preserve">подготовленных медицинскими организациями. В текущем году </w:t>
            </w:r>
            <w:r>
              <w:rPr>
                <w:rFonts w:ascii="Times New Roman" w:hAnsi="Times New Roman" w:cs="Times New Roman"/>
              </w:rPr>
              <w:t>участниками Слета стало 250 человек.</w:t>
            </w:r>
          </w:p>
          <w:p w:rsidR="005D227B" w:rsidRPr="005D227B" w:rsidRDefault="005D227B" w:rsidP="005D227B">
            <w:pPr>
              <w:spacing w:after="0" w:line="240" w:lineRule="auto"/>
              <w:jc w:val="both"/>
              <w:rPr>
                <w:rFonts w:ascii="Times New Roman" w:hAnsi="Times New Roman" w:cs="Times New Roman"/>
              </w:rPr>
            </w:pPr>
            <w:r w:rsidRPr="005D227B">
              <w:rPr>
                <w:rFonts w:ascii="Times New Roman" w:hAnsi="Times New Roman" w:cs="Times New Roman"/>
              </w:rPr>
              <w:t xml:space="preserve">Проводимый с 2016 года мониторинг позволяет в динамике отследить распространенность </w:t>
            </w:r>
            <w:proofErr w:type="spellStart"/>
            <w:r w:rsidRPr="005D227B">
              <w:rPr>
                <w:rFonts w:ascii="Times New Roman" w:hAnsi="Times New Roman" w:cs="Times New Roman"/>
              </w:rPr>
              <w:t>табакокурения</w:t>
            </w:r>
            <w:proofErr w:type="spellEnd"/>
            <w:r w:rsidRPr="005D227B">
              <w:rPr>
                <w:rFonts w:ascii="Times New Roman" w:hAnsi="Times New Roman" w:cs="Times New Roman"/>
              </w:rPr>
              <w:t xml:space="preserve"> и нездорового питания среди жителей Забайкальского края старше 18 лет. В 2018 году отмечается снижение распространенности курения табака в сравнении с 2016 годом на 13% (с 45 до 32%)</w:t>
            </w:r>
          </w:p>
          <w:p w:rsidR="005D227B" w:rsidRPr="005D227B" w:rsidRDefault="005D227B" w:rsidP="005D227B">
            <w:pPr>
              <w:spacing w:after="0" w:line="240" w:lineRule="auto"/>
              <w:jc w:val="both"/>
              <w:rPr>
                <w:rFonts w:ascii="Times New Roman" w:hAnsi="Times New Roman" w:cs="Times New Roman"/>
              </w:rPr>
            </w:pPr>
            <w:r w:rsidRPr="005D227B">
              <w:rPr>
                <w:rFonts w:ascii="Times New Roman" w:hAnsi="Times New Roman" w:cs="Times New Roman"/>
              </w:rPr>
              <w:t>В кабинеты медицинской помощи при отказе от курения за год обратилось 11481 человек. Бро</w:t>
            </w:r>
            <w:r>
              <w:rPr>
                <w:rFonts w:ascii="Times New Roman" w:hAnsi="Times New Roman" w:cs="Times New Roman"/>
              </w:rPr>
              <w:t>сило курить 832 человека</w:t>
            </w:r>
            <w:r w:rsidRPr="005D227B">
              <w:rPr>
                <w:rFonts w:ascii="Times New Roman" w:hAnsi="Times New Roman" w:cs="Times New Roman"/>
              </w:rPr>
              <w:t xml:space="preserve"> – 7 %.</w:t>
            </w:r>
          </w:p>
          <w:p w:rsidR="005D227B" w:rsidRPr="005D227B" w:rsidRDefault="005D227B" w:rsidP="005D227B">
            <w:pPr>
              <w:spacing w:after="0" w:line="240" w:lineRule="auto"/>
              <w:jc w:val="both"/>
              <w:rPr>
                <w:rFonts w:ascii="Times New Roman" w:hAnsi="Times New Roman" w:cs="Times New Roman"/>
              </w:rPr>
            </w:pPr>
            <w:r w:rsidRPr="005D227B">
              <w:rPr>
                <w:rFonts w:ascii="Times New Roman" w:hAnsi="Times New Roman" w:cs="Times New Roman"/>
              </w:rPr>
              <w:t xml:space="preserve">В течение года в целом работниками медицинских организаций Забайкальского края различными формами и методами медико-гигиенического обучения охвачено порядка 710 тыс. человек различных возрастных групп. </w:t>
            </w:r>
          </w:p>
          <w:p w:rsidR="005D227B" w:rsidRPr="005D227B" w:rsidRDefault="005D227B" w:rsidP="005D227B">
            <w:pPr>
              <w:spacing w:after="0" w:line="240" w:lineRule="auto"/>
              <w:jc w:val="both"/>
              <w:rPr>
                <w:rFonts w:ascii="Times New Roman" w:hAnsi="Times New Roman" w:cs="Times New Roman"/>
              </w:rPr>
            </w:pPr>
            <w:r w:rsidRPr="005D227B">
              <w:rPr>
                <w:rFonts w:ascii="Times New Roman" w:hAnsi="Times New Roman" w:cs="Times New Roman"/>
              </w:rPr>
              <w:t xml:space="preserve">Тиражировано и роздано населению более 1,4 млн. экземпляров памяток и буклетов по вопросам профилактики заболеваний, формированию здорового образа жизни, в том числе 70 тысяч по профилактике употребления алкоголя, 100 тысяч по профилактике </w:t>
            </w:r>
            <w:proofErr w:type="spellStart"/>
            <w:r w:rsidRPr="005D227B">
              <w:rPr>
                <w:rFonts w:ascii="Times New Roman" w:hAnsi="Times New Roman" w:cs="Times New Roman"/>
              </w:rPr>
              <w:t>табакокурения</w:t>
            </w:r>
            <w:proofErr w:type="spellEnd"/>
            <w:r w:rsidRPr="005D227B">
              <w:rPr>
                <w:rFonts w:ascii="Times New Roman" w:hAnsi="Times New Roman" w:cs="Times New Roman"/>
              </w:rPr>
              <w:t xml:space="preserve">, 65 тысяч по профилактике наркомании. Совместно с журналистами краевых </w:t>
            </w:r>
            <w:proofErr w:type="gramStart"/>
            <w:r w:rsidRPr="005D227B">
              <w:rPr>
                <w:rFonts w:ascii="Times New Roman" w:hAnsi="Times New Roman" w:cs="Times New Roman"/>
              </w:rPr>
              <w:t>теле</w:t>
            </w:r>
            <w:proofErr w:type="gramEnd"/>
            <w:r w:rsidRPr="005D227B">
              <w:rPr>
                <w:rFonts w:ascii="Times New Roman" w:hAnsi="Times New Roman" w:cs="Times New Roman"/>
              </w:rPr>
              <w:t xml:space="preserve">- и радиоканалов подготовлено 156 телесюжетов (468 эфира), 531 радиовыступление (1062 эфира). </w:t>
            </w:r>
          </w:p>
          <w:p w:rsidR="005D227B" w:rsidRPr="005D227B" w:rsidRDefault="005D227B" w:rsidP="005D227B">
            <w:pPr>
              <w:spacing w:after="0" w:line="240" w:lineRule="auto"/>
              <w:jc w:val="both"/>
              <w:rPr>
                <w:rFonts w:ascii="Times New Roman" w:hAnsi="Times New Roman" w:cs="Times New Roman"/>
              </w:rPr>
            </w:pPr>
            <w:r w:rsidRPr="005D227B">
              <w:rPr>
                <w:rFonts w:ascii="Times New Roman" w:hAnsi="Times New Roman" w:cs="Times New Roman"/>
              </w:rPr>
              <w:t>Опубликовано в печатных изданиях и размещено на интернет-сайтах 1433 материала.</w:t>
            </w:r>
          </w:p>
          <w:p w:rsidR="00EA5C03" w:rsidRPr="005D227B" w:rsidRDefault="005D227B" w:rsidP="005D227B">
            <w:pPr>
              <w:spacing w:after="0" w:line="240" w:lineRule="auto"/>
              <w:jc w:val="both"/>
              <w:rPr>
                <w:rFonts w:ascii="Times New Roman" w:hAnsi="Times New Roman" w:cs="Times New Roman"/>
              </w:rPr>
            </w:pPr>
            <w:r w:rsidRPr="005D227B">
              <w:rPr>
                <w:rFonts w:ascii="Times New Roman" w:hAnsi="Times New Roman" w:cs="Times New Roman"/>
              </w:rPr>
              <w:t xml:space="preserve">По внутренним радиоточкам в медицинских организациях прозвучало 56509 радиопередач; проведено 1 млн. 425 тыс. </w:t>
            </w:r>
            <w:proofErr w:type="spellStart"/>
            <w:r w:rsidRPr="005D227B">
              <w:rPr>
                <w:rFonts w:ascii="Times New Roman" w:hAnsi="Times New Roman" w:cs="Times New Roman"/>
              </w:rPr>
              <w:t>видеодемонстраций</w:t>
            </w:r>
            <w:proofErr w:type="spellEnd"/>
            <w:r w:rsidRPr="005D227B">
              <w:rPr>
                <w:rFonts w:ascii="Times New Roman" w:hAnsi="Times New Roman" w:cs="Times New Roman"/>
              </w:rPr>
              <w:t>. Ведется широкомасштабное информирование населения о здоровом образе жизни и профилактике заболеваний с помощью Интернет ресурсов: на краевых информационных сайтах, сайтах Министерства здравоохранения Забайкальского края и медицинских организаций края, через социальные сети.</w:t>
            </w:r>
          </w:p>
        </w:tc>
        <w:tc>
          <w:tcPr>
            <w:tcW w:w="1340" w:type="dxa"/>
            <w:vAlign w:val="center"/>
          </w:tcPr>
          <w:p w:rsidR="00344D27" w:rsidRPr="005D227B" w:rsidRDefault="00344D27"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344D27" w:rsidRPr="005D227B" w:rsidRDefault="00344D27" w:rsidP="007F0B80">
            <w:pPr>
              <w:spacing w:after="0" w:line="240" w:lineRule="auto"/>
              <w:jc w:val="center"/>
              <w:rPr>
                <w:rFonts w:ascii="Times New Roman" w:hAnsi="Times New Roman" w:cs="Times New Roman"/>
                <w:b/>
                <w:color w:val="FF0000"/>
              </w:rPr>
            </w:pPr>
          </w:p>
        </w:tc>
        <w:tc>
          <w:tcPr>
            <w:tcW w:w="4188" w:type="dxa"/>
          </w:tcPr>
          <w:p w:rsidR="00344D27" w:rsidRPr="00C9237B" w:rsidRDefault="00344D27" w:rsidP="007F0B80">
            <w:pPr>
              <w:spacing w:after="0" w:line="240" w:lineRule="auto"/>
              <w:rPr>
                <w:rFonts w:ascii="Times New Roman" w:hAnsi="Times New Roman" w:cs="Times New Roman"/>
              </w:rPr>
            </w:pPr>
            <w:r w:rsidRPr="00C9237B">
              <w:rPr>
                <w:rFonts w:ascii="Times New Roman" w:hAnsi="Times New Roman" w:cs="Times New Roman"/>
              </w:rPr>
              <w:t xml:space="preserve">Мероприятие </w:t>
            </w:r>
            <w:r w:rsidR="00202C85" w:rsidRPr="00C9237B">
              <w:rPr>
                <w:rFonts w:ascii="Times New Roman" w:hAnsi="Times New Roman" w:cs="Times New Roman"/>
              </w:rPr>
              <w:t>1.1.</w:t>
            </w:r>
            <w:r w:rsidRPr="00C9237B">
              <w:rPr>
                <w:rFonts w:ascii="Times New Roman" w:hAnsi="Times New Roman" w:cs="Times New Roman"/>
              </w:rPr>
              <w:t>2</w:t>
            </w:r>
          </w:p>
          <w:p w:rsidR="007F0B80" w:rsidRPr="005D227B" w:rsidRDefault="007F0B80" w:rsidP="007F0B80">
            <w:pPr>
              <w:spacing w:after="0" w:line="240" w:lineRule="auto"/>
              <w:rPr>
                <w:rFonts w:ascii="Times New Roman" w:hAnsi="Times New Roman" w:cs="Times New Roman"/>
                <w:color w:val="FF0000"/>
              </w:rPr>
            </w:pPr>
            <w:r w:rsidRPr="00C9237B">
              <w:rPr>
                <w:rFonts w:ascii="Times New Roman" w:hAnsi="Times New Roman" w:cs="Times New Roman"/>
              </w:rPr>
              <w:t>Профилактика инфекционных заболеваний, включая иммунопрофилактику, в том числе у детей</w:t>
            </w:r>
          </w:p>
        </w:tc>
        <w:tc>
          <w:tcPr>
            <w:tcW w:w="8364" w:type="dxa"/>
          </w:tcPr>
          <w:p w:rsidR="00C9237B" w:rsidRPr="00C9237B" w:rsidRDefault="00C9237B" w:rsidP="00C9237B">
            <w:pPr>
              <w:pStyle w:val="ConsPlusNormal"/>
              <w:jc w:val="both"/>
              <w:rPr>
                <w:sz w:val="24"/>
                <w:szCs w:val="24"/>
              </w:rPr>
            </w:pPr>
            <w:r w:rsidRPr="00C9237B">
              <w:rPr>
                <w:sz w:val="24"/>
                <w:szCs w:val="24"/>
              </w:rPr>
              <w:t xml:space="preserve">Заявка Министерства здравоохранения Забайкальского края, согласованная с Управлением </w:t>
            </w:r>
            <w:proofErr w:type="spellStart"/>
            <w:r w:rsidRPr="00C9237B">
              <w:rPr>
                <w:sz w:val="24"/>
                <w:szCs w:val="24"/>
              </w:rPr>
              <w:t>Роспотребнадзора</w:t>
            </w:r>
            <w:proofErr w:type="spellEnd"/>
            <w:r w:rsidRPr="00C9237B">
              <w:rPr>
                <w:sz w:val="24"/>
                <w:szCs w:val="24"/>
              </w:rPr>
              <w:t xml:space="preserve"> по Забайкальскому краю, на поставку ИЛП в рамках национального календаря профилактических прививок в 2018 году, утверждена в Министерстве здравоохранения Российской Федерации 05 октября 2017 года. </w:t>
            </w:r>
          </w:p>
          <w:p w:rsidR="00C9237B" w:rsidRPr="00C9237B" w:rsidRDefault="00C9237B" w:rsidP="00C9237B">
            <w:pPr>
              <w:pStyle w:val="ConsPlusNormal"/>
              <w:jc w:val="both"/>
              <w:rPr>
                <w:sz w:val="24"/>
                <w:szCs w:val="24"/>
              </w:rPr>
            </w:pPr>
            <w:r w:rsidRPr="00C9237B">
              <w:rPr>
                <w:sz w:val="24"/>
                <w:szCs w:val="24"/>
              </w:rPr>
              <w:t>Потребность на ИЛП на 2018 год составлена с учетом количества человек, подлежащих вакцинации и ревакцинации в 2018 году, расхода на одну прививку и переходящего остатка на 1 квартал 2019 года.</w:t>
            </w:r>
          </w:p>
          <w:p w:rsidR="00C9237B" w:rsidRPr="00C9237B" w:rsidRDefault="00C9237B" w:rsidP="00C9237B">
            <w:pPr>
              <w:pStyle w:val="ConsPlusNormal"/>
              <w:jc w:val="both"/>
              <w:rPr>
                <w:sz w:val="24"/>
                <w:szCs w:val="24"/>
              </w:rPr>
            </w:pPr>
            <w:r w:rsidRPr="00C9237B">
              <w:rPr>
                <w:sz w:val="24"/>
                <w:szCs w:val="24"/>
              </w:rPr>
              <w:t xml:space="preserve">Всего было заявлено 23 наименования ИЛП. По состоянию на 01.01.2019 поступило в полном объеме 20 наименований (100% от потребности), по </w:t>
            </w:r>
            <w:r>
              <w:rPr>
                <w:sz w:val="24"/>
                <w:szCs w:val="24"/>
              </w:rPr>
              <w:t>трем</w:t>
            </w:r>
            <w:r w:rsidRPr="00C9237B">
              <w:rPr>
                <w:sz w:val="24"/>
                <w:szCs w:val="24"/>
              </w:rPr>
              <w:t xml:space="preserve"> наименованиям ИЛП вакцина поставлена не в полном объеме: вакцина против </w:t>
            </w:r>
            <w:r w:rsidRPr="00C9237B">
              <w:rPr>
                <w:sz w:val="24"/>
                <w:szCs w:val="24"/>
              </w:rPr>
              <w:lastRenderedPageBreak/>
              <w:t>пневмококковой инфекции – 91% от заявленной потребности, инактивированная полиомиелитная вакцина – 69,2% от потребности, вакцина против гемофильной инфекции в край не поступала. Вакцинация детей против полиомиелита и гемофильной инфекции (группы риска) осуществлялась вакциной «</w:t>
            </w:r>
            <w:proofErr w:type="spellStart"/>
            <w:r w:rsidRPr="00C9237B">
              <w:rPr>
                <w:sz w:val="24"/>
                <w:szCs w:val="24"/>
              </w:rPr>
              <w:t>Пентаксим</w:t>
            </w:r>
            <w:proofErr w:type="spellEnd"/>
            <w:r w:rsidRPr="00C9237B">
              <w:rPr>
                <w:sz w:val="24"/>
                <w:szCs w:val="24"/>
              </w:rPr>
              <w:t>», поступившей в рамках национального календаря для иммунизации детей из групп риска.</w:t>
            </w:r>
          </w:p>
          <w:p w:rsidR="00C9237B" w:rsidRPr="00C9237B" w:rsidRDefault="00C9237B" w:rsidP="00C9237B">
            <w:pPr>
              <w:widowControl w:val="0"/>
              <w:autoSpaceDE w:val="0"/>
              <w:autoSpaceDN w:val="0"/>
              <w:adjustRightInd w:val="0"/>
              <w:spacing w:after="0" w:line="240" w:lineRule="auto"/>
              <w:jc w:val="both"/>
              <w:rPr>
                <w:rFonts w:ascii="Times New Roman" w:hAnsi="Times New Roman" w:cs="Times New Roman"/>
                <w:sz w:val="24"/>
                <w:szCs w:val="24"/>
              </w:rPr>
            </w:pPr>
            <w:r w:rsidRPr="00C9237B">
              <w:rPr>
                <w:rFonts w:ascii="Times New Roman" w:hAnsi="Times New Roman" w:cs="Times New Roman"/>
                <w:sz w:val="24"/>
                <w:szCs w:val="24"/>
              </w:rPr>
              <w:t>По целевой статье расходов на приобретение для нужд лечебно-профилактических учреждений ИЛП предусмотрено 58 619,2 тыс. рублей, что составляет 41,1% от потребности.</w:t>
            </w:r>
          </w:p>
          <w:p w:rsidR="00C9237B" w:rsidRPr="00C9237B" w:rsidRDefault="00C9237B" w:rsidP="00C9237B">
            <w:pPr>
              <w:widowControl w:val="0"/>
              <w:autoSpaceDE w:val="0"/>
              <w:autoSpaceDN w:val="0"/>
              <w:adjustRightInd w:val="0"/>
              <w:spacing w:after="0" w:line="240" w:lineRule="auto"/>
              <w:rPr>
                <w:rFonts w:ascii="Times New Roman" w:hAnsi="Times New Roman" w:cs="Times New Roman"/>
                <w:sz w:val="24"/>
                <w:szCs w:val="24"/>
              </w:rPr>
            </w:pPr>
            <w:r w:rsidRPr="00C9237B">
              <w:rPr>
                <w:rFonts w:ascii="Times New Roman" w:hAnsi="Times New Roman" w:cs="Times New Roman"/>
                <w:sz w:val="24"/>
                <w:szCs w:val="24"/>
              </w:rPr>
              <w:t xml:space="preserve">За счет выделенных бюджетных ассигнований </w:t>
            </w:r>
            <w:proofErr w:type="gramStart"/>
            <w:r w:rsidRPr="00C9237B">
              <w:rPr>
                <w:rFonts w:ascii="Times New Roman" w:hAnsi="Times New Roman" w:cs="Times New Roman"/>
                <w:sz w:val="24"/>
                <w:szCs w:val="24"/>
              </w:rPr>
              <w:t>приобретены</w:t>
            </w:r>
            <w:proofErr w:type="gramEnd"/>
            <w:r w:rsidRPr="00C9237B">
              <w:rPr>
                <w:rFonts w:ascii="Times New Roman" w:hAnsi="Times New Roman" w:cs="Times New Roman"/>
                <w:sz w:val="24"/>
                <w:szCs w:val="24"/>
              </w:rPr>
              <w:t xml:space="preserve"> следующие ИЛП:</w:t>
            </w:r>
          </w:p>
          <w:p w:rsidR="00C9237B" w:rsidRPr="00C9237B" w:rsidRDefault="00C9237B" w:rsidP="00C9237B">
            <w:pPr>
              <w:pStyle w:val="Standard"/>
              <w:jc w:val="both"/>
            </w:pPr>
            <w:r w:rsidRPr="00C9237B">
              <w:t>менингококковая вакцина – 2 825 доз на общую сумму 497 200,0 руб. (для иммунизации призывников);</w:t>
            </w:r>
          </w:p>
          <w:p w:rsidR="00C9237B" w:rsidRPr="00C9237B" w:rsidRDefault="00C9237B" w:rsidP="00C9237B">
            <w:pPr>
              <w:pStyle w:val="Standard"/>
              <w:jc w:val="both"/>
            </w:pPr>
            <w:r w:rsidRPr="00C9237B">
              <w:t>вакцина для профилактики пневмококковой инфекции – 524 дозы на общую сумму 830 772,84 руб. (для иммунизации призывников);</w:t>
            </w:r>
          </w:p>
          <w:p w:rsidR="00C9237B" w:rsidRPr="00C9237B" w:rsidRDefault="00C9237B" w:rsidP="00C9237B">
            <w:pPr>
              <w:pStyle w:val="Standard"/>
              <w:jc w:val="both"/>
            </w:pPr>
            <w:r w:rsidRPr="00C9237B">
              <w:t>вакцина «</w:t>
            </w:r>
            <w:proofErr w:type="spellStart"/>
            <w:r w:rsidRPr="00C9237B">
              <w:t>Энцевир</w:t>
            </w:r>
            <w:proofErr w:type="spellEnd"/>
            <w:r w:rsidRPr="00C9237B">
              <w:t>» (для иммунизации взрослых) – 2 059 доз на общую сумму 799 962,58 руб.;</w:t>
            </w:r>
          </w:p>
          <w:p w:rsidR="00C9237B" w:rsidRPr="00C9237B" w:rsidRDefault="00C9237B" w:rsidP="00C9237B">
            <w:pPr>
              <w:pStyle w:val="Standard"/>
              <w:jc w:val="both"/>
            </w:pPr>
            <w:r w:rsidRPr="00C9237B">
              <w:t>вакцина «Клещ-Э-</w:t>
            </w:r>
            <w:proofErr w:type="spellStart"/>
            <w:r w:rsidRPr="00C9237B">
              <w:t>Вак</w:t>
            </w:r>
            <w:proofErr w:type="spellEnd"/>
            <w:r w:rsidRPr="00C9237B">
              <w:t>» (для иммунизации детей) – 1 538 доз на общую сумму 761 310,0 руб.;</w:t>
            </w:r>
          </w:p>
          <w:p w:rsidR="00C9237B" w:rsidRPr="00C9237B" w:rsidRDefault="00C9237B" w:rsidP="00C9237B">
            <w:pPr>
              <w:pStyle w:val="Standard"/>
              <w:jc w:val="both"/>
            </w:pPr>
            <w:r w:rsidRPr="00C9237B">
              <w:t xml:space="preserve">вакцина </w:t>
            </w:r>
            <w:proofErr w:type="spellStart"/>
            <w:r w:rsidRPr="00C9237B">
              <w:t>ЭнцеВир</w:t>
            </w:r>
            <w:proofErr w:type="spellEnd"/>
            <w:r w:rsidRPr="00C9237B">
              <w:t xml:space="preserve"> Нео </w:t>
            </w:r>
            <w:proofErr w:type="spellStart"/>
            <w:r w:rsidRPr="00C9237B">
              <w:t>деткий</w:t>
            </w:r>
            <w:proofErr w:type="spellEnd"/>
            <w:r w:rsidRPr="00C9237B">
              <w:t>» - 1550 доз на общую сумму 767 250,0 руб.;</w:t>
            </w:r>
          </w:p>
          <w:p w:rsidR="00C9237B" w:rsidRPr="00C9237B" w:rsidRDefault="00C9237B" w:rsidP="00C9237B">
            <w:pPr>
              <w:pStyle w:val="Standard"/>
              <w:jc w:val="both"/>
            </w:pPr>
            <w:r w:rsidRPr="00C9237B">
              <w:t>туберкулин (для иммунопрофилактики туберкулеза у детей) – 47 000 доз на общую сумму 2 548 810,0 руб.;</w:t>
            </w:r>
          </w:p>
          <w:p w:rsidR="00C9237B" w:rsidRPr="00C9237B" w:rsidRDefault="00C9237B" w:rsidP="00C9237B">
            <w:pPr>
              <w:pStyle w:val="Standard"/>
              <w:jc w:val="both"/>
            </w:pPr>
            <w:proofErr w:type="spellStart"/>
            <w:r w:rsidRPr="00C9237B">
              <w:t>диаскинтест</w:t>
            </w:r>
            <w:proofErr w:type="spellEnd"/>
            <w:r w:rsidRPr="00C9237B">
              <w:t xml:space="preserve"> (для иммунопрофилактики туберкулеза у детей) – 60 000 доз на общую сумму 3 352 800,0 руб.</w:t>
            </w:r>
          </w:p>
          <w:p w:rsidR="00C9237B" w:rsidRPr="00C9237B" w:rsidRDefault="00C9237B" w:rsidP="00C9237B">
            <w:pPr>
              <w:pStyle w:val="Style6"/>
              <w:spacing w:line="240" w:lineRule="auto"/>
              <w:ind w:firstLine="0"/>
              <w:jc w:val="both"/>
            </w:pPr>
            <w:r w:rsidRPr="00C9237B">
              <w:t>В связи с паводковой ситуацией на территории края Министерству здравоохранения Забайкальского края выделено 30 500,0 рублей на приобретение вакцины гепатита</w:t>
            </w:r>
            <w:proofErr w:type="gramStart"/>
            <w:r w:rsidRPr="00C9237B">
              <w:t xml:space="preserve"> А</w:t>
            </w:r>
            <w:proofErr w:type="gramEnd"/>
            <w:r w:rsidRPr="00C9237B">
              <w:t xml:space="preserve"> и </w:t>
            </w:r>
            <w:proofErr w:type="spellStart"/>
            <w:r w:rsidRPr="00C9237B">
              <w:t>интести</w:t>
            </w:r>
            <w:proofErr w:type="spellEnd"/>
            <w:r w:rsidRPr="00C9237B">
              <w:t>-бактериофага для проведения профилактических мероприятий среди жителей территорий, подвергшихся паводкам. Всего закуплено:</w:t>
            </w:r>
          </w:p>
          <w:p w:rsidR="00C9237B" w:rsidRPr="00C9237B" w:rsidRDefault="00C9237B" w:rsidP="00C9237B">
            <w:pPr>
              <w:pStyle w:val="Style6"/>
              <w:spacing w:line="240" w:lineRule="auto"/>
              <w:ind w:firstLine="0"/>
              <w:jc w:val="both"/>
            </w:pPr>
            <w:r w:rsidRPr="00C9237B">
              <w:t>33470 доз вакцины против вирусного гепатита</w:t>
            </w:r>
            <w:proofErr w:type="gramStart"/>
            <w:r w:rsidRPr="00C9237B">
              <w:t xml:space="preserve"> А</w:t>
            </w:r>
            <w:proofErr w:type="gramEnd"/>
            <w:r w:rsidRPr="00C9237B">
              <w:t>, в том числе 30320 доз детской вакцины и 3150 доз взрослой вакцин</w:t>
            </w:r>
            <w:r>
              <w:t>ы;</w:t>
            </w:r>
          </w:p>
          <w:p w:rsidR="00C9237B" w:rsidRPr="00C9237B" w:rsidRDefault="00C9237B" w:rsidP="00C9237B">
            <w:pPr>
              <w:pStyle w:val="Standard"/>
              <w:jc w:val="both"/>
            </w:pPr>
            <w:r w:rsidRPr="00C9237B">
              <w:t xml:space="preserve">7696 флаконов </w:t>
            </w:r>
            <w:proofErr w:type="spellStart"/>
            <w:r w:rsidRPr="00C9237B">
              <w:t>интести</w:t>
            </w:r>
            <w:proofErr w:type="spellEnd"/>
            <w:r w:rsidRPr="00C9237B">
              <w:t>-бактериофага.</w:t>
            </w:r>
          </w:p>
          <w:p w:rsidR="00C9237B" w:rsidRPr="00C9237B" w:rsidRDefault="00C9237B" w:rsidP="00C9237B">
            <w:pPr>
              <w:pStyle w:val="Standard"/>
              <w:jc w:val="both"/>
            </w:pPr>
            <w:r w:rsidRPr="00C9237B">
              <w:t xml:space="preserve">Кроме того, в связи с паводковой ситуацией на территории края Министерством здравоохранения Российской Федерации выделены следующие </w:t>
            </w:r>
            <w:r w:rsidRPr="00C9237B">
              <w:lastRenderedPageBreak/>
              <w:t>ИЛП для вакцинации населения, проживающего на территориях, подвергшихся паводкам:</w:t>
            </w:r>
          </w:p>
          <w:p w:rsidR="00C9237B" w:rsidRPr="00C9237B" w:rsidRDefault="00C9237B" w:rsidP="00C9237B">
            <w:pPr>
              <w:pStyle w:val="Standard"/>
              <w:jc w:val="both"/>
            </w:pPr>
            <w:r w:rsidRPr="00C9237B">
              <w:t>вакцина гепатита</w:t>
            </w:r>
            <w:proofErr w:type="gramStart"/>
            <w:r w:rsidRPr="00C9237B">
              <w:t xml:space="preserve"> А</w:t>
            </w:r>
            <w:proofErr w:type="gramEnd"/>
            <w:r w:rsidRPr="00C9237B">
              <w:t xml:space="preserve"> для иммунизации взрослых в количестве 270 доз на общую сумму 165,7 тыс. рублей;</w:t>
            </w:r>
          </w:p>
          <w:p w:rsidR="00C9237B" w:rsidRPr="00C9237B" w:rsidRDefault="00C9237B" w:rsidP="00C9237B">
            <w:pPr>
              <w:pStyle w:val="Standard"/>
              <w:jc w:val="both"/>
            </w:pPr>
            <w:proofErr w:type="gramStart"/>
            <w:r w:rsidRPr="00C9237B">
              <w:t>брю</w:t>
            </w:r>
            <w:r>
              <w:t>шно-тифозная</w:t>
            </w:r>
            <w:proofErr w:type="gramEnd"/>
            <w:r>
              <w:t xml:space="preserve"> вакцина «</w:t>
            </w:r>
            <w:proofErr w:type="spellStart"/>
            <w:r>
              <w:t>Вианвак</w:t>
            </w:r>
            <w:proofErr w:type="spellEnd"/>
            <w:r>
              <w:t xml:space="preserve">» </w:t>
            </w:r>
            <w:r w:rsidRPr="00C9237B">
              <w:t>- 700 доз, на общую сумму 307,5 тыс. рублей;</w:t>
            </w:r>
          </w:p>
          <w:p w:rsidR="00C9237B" w:rsidRPr="00C9237B" w:rsidRDefault="00C9237B" w:rsidP="00C9237B">
            <w:pPr>
              <w:pStyle w:val="Standard"/>
              <w:jc w:val="both"/>
            </w:pPr>
            <w:r w:rsidRPr="00C9237B">
              <w:t>дизентерийная вакцина «</w:t>
            </w:r>
            <w:proofErr w:type="spellStart"/>
            <w:r w:rsidRPr="00C9237B">
              <w:t>Шигеллвак</w:t>
            </w:r>
            <w:proofErr w:type="spellEnd"/>
            <w:r w:rsidRPr="00C9237B">
              <w:t>» - 2100 доз, на общую сумму 1 287,1 тыс. рублей.</w:t>
            </w:r>
          </w:p>
          <w:p w:rsidR="00C9237B" w:rsidRPr="00C9237B" w:rsidRDefault="00C9237B" w:rsidP="00C9237B">
            <w:pPr>
              <w:pStyle w:val="Standard"/>
              <w:jc w:val="both"/>
            </w:pPr>
            <w:r w:rsidRPr="00C9237B">
              <w:t>Таким образом, всего из федерального бюджета поступили ИЛП для вакцинации по эпидемическим показаниям на общую сумму 1 760,3 тыс. рублей.</w:t>
            </w:r>
          </w:p>
          <w:p w:rsidR="00C9237B" w:rsidRPr="00C9237B" w:rsidRDefault="00C9237B" w:rsidP="00C9237B">
            <w:pPr>
              <w:spacing w:after="0" w:line="240" w:lineRule="auto"/>
              <w:jc w:val="both"/>
              <w:rPr>
                <w:rFonts w:ascii="Times New Roman" w:hAnsi="Times New Roman" w:cs="Times New Roman"/>
                <w:sz w:val="24"/>
                <w:szCs w:val="24"/>
              </w:rPr>
            </w:pPr>
            <w:r w:rsidRPr="00C9237B">
              <w:rPr>
                <w:rFonts w:ascii="Times New Roman" w:hAnsi="Times New Roman" w:cs="Times New Roman"/>
                <w:sz w:val="24"/>
                <w:szCs w:val="24"/>
              </w:rPr>
              <w:t>Вакцинация в рамках календаря профилактических прививок по эпидемическим показаниям за счет средств регионального бюджета проводится против следующих инфекций:</w:t>
            </w:r>
          </w:p>
          <w:p w:rsidR="00C9237B" w:rsidRPr="00C9237B" w:rsidRDefault="00C9237B" w:rsidP="00C9237B">
            <w:pPr>
              <w:spacing w:after="0" w:line="240" w:lineRule="auto"/>
              <w:rPr>
                <w:rFonts w:ascii="Times New Roman" w:hAnsi="Times New Roman" w:cs="Times New Roman"/>
                <w:sz w:val="24"/>
                <w:szCs w:val="24"/>
              </w:rPr>
            </w:pPr>
            <w:r w:rsidRPr="00C9237B">
              <w:rPr>
                <w:rFonts w:ascii="Times New Roman" w:hAnsi="Times New Roman" w:cs="Times New Roman"/>
                <w:sz w:val="24"/>
                <w:szCs w:val="24"/>
              </w:rPr>
              <w:t>вирусного гепатита</w:t>
            </w:r>
            <w:proofErr w:type="gramStart"/>
            <w:r w:rsidRPr="00C9237B">
              <w:rPr>
                <w:rFonts w:ascii="Times New Roman" w:hAnsi="Times New Roman" w:cs="Times New Roman"/>
                <w:sz w:val="24"/>
                <w:szCs w:val="24"/>
              </w:rPr>
              <w:t xml:space="preserve"> А</w:t>
            </w:r>
            <w:proofErr w:type="gramEnd"/>
            <w:r w:rsidRPr="00C9237B">
              <w:rPr>
                <w:rFonts w:ascii="Times New Roman" w:hAnsi="Times New Roman" w:cs="Times New Roman"/>
                <w:sz w:val="24"/>
                <w:szCs w:val="24"/>
              </w:rPr>
              <w:t>;</w:t>
            </w:r>
          </w:p>
          <w:p w:rsidR="00C9237B" w:rsidRPr="00C9237B" w:rsidRDefault="00C9237B" w:rsidP="00C9237B">
            <w:pPr>
              <w:spacing w:after="0" w:line="240" w:lineRule="auto"/>
              <w:rPr>
                <w:rFonts w:ascii="Times New Roman" w:hAnsi="Times New Roman" w:cs="Times New Roman"/>
                <w:sz w:val="24"/>
                <w:szCs w:val="24"/>
              </w:rPr>
            </w:pPr>
            <w:r w:rsidRPr="00C9237B">
              <w:rPr>
                <w:rFonts w:ascii="Times New Roman" w:hAnsi="Times New Roman" w:cs="Times New Roman"/>
                <w:sz w:val="24"/>
                <w:szCs w:val="24"/>
              </w:rPr>
              <w:t>клещевого энцефалита;</w:t>
            </w:r>
          </w:p>
          <w:p w:rsidR="00C9237B" w:rsidRPr="00C9237B" w:rsidRDefault="00C9237B" w:rsidP="00C9237B">
            <w:pPr>
              <w:spacing w:after="0" w:line="240" w:lineRule="auto"/>
              <w:rPr>
                <w:rFonts w:ascii="Times New Roman" w:hAnsi="Times New Roman" w:cs="Times New Roman"/>
                <w:sz w:val="24"/>
                <w:szCs w:val="24"/>
              </w:rPr>
            </w:pPr>
            <w:r w:rsidRPr="00C9237B">
              <w:rPr>
                <w:rFonts w:ascii="Times New Roman" w:hAnsi="Times New Roman" w:cs="Times New Roman"/>
                <w:sz w:val="24"/>
                <w:szCs w:val="24"/>
              </w:rPr>
              <w:t xml:space="preserve">сибирской язвы; </w:t>
            </w:r>
          </w:p>
          <w:p w:rsidR="00C9237B" w:rsidRPr="00C9237B" w:rsidRDefault="00C9237B" w:rsidP="00C9237B">
            <w:pPr>
              <w:spacing w:after="0" w:line="240" w:lineRule="auto"/>
              <w:rPr>
                <w:rFonts w:ascii="Times New Roman" w:hAnsi="Times New Roman" w:cs="Times New Roman"/>
                <w:sz w:val="24"/>
                <w:szCs w:val="24"/>
              </w:rPr>
            </w:pPr>
            <w:r w:rsidRPr="00C9237B">
              <w:rPr>
                <w:rFonts w:ascii="Times New Roman" w:hAnsi="Times New Roman" w:cs="Times New Roman"/>
                <w:sz w:val="24"/>
                <w:szCs w:val="24"/>
              </w:rPr>
              <w:t>бруцеллеза;</w:t>
            </w:r>
          </w:p>
          <w:p w:rsidR="00C9237B" w:rsidRPr="00C9237B" w:rsidRDefault="00C9237B" w:rsidP="00C9237B">
            <w:pPr>
              <w:spacing w:after="0" w:line="240" w:lineRule="auto"/>
              <w:rPr>
                <w:rFonts w:ascii="Times New Roman" w:hAnsi="Times New Roman" w:cs="Times New Roman"/>
                <w:sz w:val="24"/>
                <w:szCs w:val="24"/>
              </w:rPr>
            </w:pPr>
            <w:r w:rsidRPr="00C9237B">
              <w:rPr>
                <w:rFonts w:ascii="Times New Roman" w:hAnsi="Times New Roman" w:cs="Times New Roman"/>
                <w:sz w:val="24"/>
                <w:szCs w:val="24"/>
              </w:rPr>
              <w:t>бешенства.</w:t>
            </w:r>
          </w:p>
          <w:p w:rsidR="00344D27" w:rsidRPr="00C9237B" w:rsidRDefault="00C9237B" w:rsidP="00C9237B">
            <w:pPr>
              <w:spacing w:after="0" w:line="240" w:lineRule="auto"/>
              <w:jc w:val="both"/>
              <w:rPr>
                <w:rFonts w:ascii="Times New Roman" w:hAnsi="Times New Roman" w:cs="Times New Roman"/>
                <w:color w:val="FF0000"/>
              </w:rPr>
            </w:pPr>
            <w:r w:rsidRPr="00C9237B">
              <w:rPr>
                <w:rFonts w:ascii="Times New Roman" w:hAnsi="Times New Roman" w:cs="Times New Roman"/>
                <w:sz w:val="24"/>
                <w:szCs w:val="24"/>
              </w:rPr>
              <w:t>План вакцинации по эпидемическим показаниям выполнен от 100% по вакцинации против гепатита</w:t>
            </w:r>
            <w:proofErr w:type="gramStart"/>
            <w:r w:rsidRPr="00C9237B">
              <w:rPr>
                <w:rFonts w:ascii="Times New Roman" w:hAnsi="Times New Roman" w:cs="Times New Roman"/>
                <w:sz w:val="24"/>
                <w:szCs w:val="24"/>
              </w:rPr>
              <w:t xml:space="preserve"> А</w:t>
            </w:r>
            <w:proofErr w:type="gramEnd"/>
            <w:r>
              <w:rPr>
                <w:rFonts w:ascii="Times New Roman" w:hAnsi="Times New Roman" w:cs="Times New Roman"/>
                <w:sz w:val="24"/>
                <w:szCs w:val="24"/>
              </w:rPr>
              <w:t>,</w:t>
            </w:r>
            <w:r w:rsidRPr="00C9237B">
              <w:rPr>
                <w:rFonts w:ascii="Times New Roman" w:hAnsi="Times New Roman" w:cs="Times New Roman"/>
                <w:sz w:val="24"/>
                <w:szCs w:val="24"/>
              </w:rPr>
              <w:t xml:space="preserve"> до 53,7% по вакцинации против клещевого энцефалита. Низкий процент выполнения плана вакцинации по эпидемическим показаниям связан с дефицитом краевого бюджета. Выделено финансовых средств на 41,1% от потребности на 2018 год.</w:t>
            </w:r>
          </w:p>
        </w:tc>
        <w:tc>
          <w:tcPr>
            <w:tcW w:w="1340" w:type="dxa"/>
            <w:vAlign w:val="center"/>
          </w:tcPr>
          <w:p w:rsidR="00344D27" w:rsidRPr="005D227B" w:rsidRDefault="00344D27" w:rsidP="007F0B80">
            <w:pPr>
              <w:spacing w:after="0" w:line="240" w:lineRule="auto"/>
              <w:jc w:val="center"/>
              <w:rPr>
                <w:rFonts w:ascii="Times New Roman" w:hAnsi="Times New Roman" w:cs="Times New Roman"/>
                <w:b/>
                <w:color w:val="FF0000"/>
              </w:rPr>
            </w:pPr>
          </w:p>
        </w:tc>
      </w:tr>
      <w:tr w:rsidR="004B3D60" w:rsidRPr="004B3D60" w:rsidTr="00641722">
        <w:trPr>
          <w:trHeight w:val="614"/>
        </w:trPr>
        <w:tc>
          <w:tcPr>
            <w:tcW w:w="529" w:type="dxa"/>
            <w:vAlign w:val="center"/>
          </w:tcPr>
          <w:p w:rsidR="00E36152" w:rsidRPr="004B3D60" w:rsidRDefault="00E36152" w:rsidP="007F0B80">
            <w:pPr>
              <w:spacing w:after="0" w:line="240" w:lineRule="auto"/>
              <w:jc w:val="center"/>
              <w:rPr>
                <w:rFonts w:ascii="Times New Roman" w:hAnsi="Times New Roman" w:cs="Times New Roman"/>
                <w:b/>
              </w:rPr>
            </w:pPr>
          </w:p>
        </w:tc>
        <w:tc>
          <w:tcPr>
            <w:tcW w:w="4188" w:type="dxa"/>
          </w:tcPr>
          <w:p w:rsidR="00E36152" w:rsidRPr="004B3D60" w:rsidRDefault="00E36152" w:rsidP="00E36152">
            <w:pPr>
              <w:spacing w:after="0" w:line="240" w:lineRule="auto"/>
              <w:rPr>
                <w:rFonts w:ascii="Times New Roman" w:hAnsi="Times New Roman" w:cs="Times New Roman"/>
              </w:rPr>
            </w:pPr>
            <w:r w:rsidRPr="004B3D60">
              <w:rPr>
                <w:rFonts w:ascii="Times New Roman" w:hAnsi="Times New Roman" w:cs="Times New Roman"/>
              </w:rPr>
              <w:t xml:space="preserve">Мероприятие </w:t>
            </w:r>
            <w:r w:rsidR="00202C85" w:rsidRPr="004B3D60">
              <w:rPr>
                <w:rFonts w:ascii="Times New Roman" w:hAnsi="Times New Roman" w:cs="Times New Roman"/>
              </w:rPr>
              <w:t>1.1.</w:t>
            </w:r>
            <w:r w:rsidRPr="004B3D60">
              <w:rPr>
                <w:rFonts w:ascii="Times New Roman" w:hAnsi="Times New Roman" w:cs="Times New Roman"/>
              </w:rPr>
              <w:t>3</w:t>
            </w:r>
          </w:p>
          <w:p w:rsidR="00E36152" w:rsidRPr="004B3D60" w:rsidRDefault="00E36152" w:rsidP="007F0B80">
            <w:pPr>
              <w:spacing w:after="0" w:line="240" w:lineRule="auto"/>
              <w:rPr>
                <w:rFonts w:ascii="Times New Roman" w:hAnsi="Times New Roman" w:cs="Times New Roman"/>
              </w:rPr>
            </w:pPr>
            <w:r w:rsidRPr="004B3D60">
              <w:rPr>
                <w:rFonts w:ascii="Times New Roman" w:hAnsi="Times New Roman" w:cs="Times New Roman"/>
              </w:rPr>
              <w:t>Профилактика ВИЧ, вирусных гепатитов</w:t>
            </w:r>
            <w:proofErr w:type="gramStart"/>
            <w:r w:rsidRPr="004B3D60">
              <w:rPr>
                <w:rFonts w:ascii="Times New Roman" w:hAnsi="Times New Roman" w:cs="Times New Roman"/>
              </w:rPr>
              <w:t xml:space="preserve"> В</w:t>
            </w:r>
            <w:proofErr w:type="gramEnd"/>
            <w:r w:rsidRPr="004B3D60">
              <w:rPr>
                <w:rFonts w:ascii="Times New Roman" w:hAnsi="Times New Roman" w:cs="Times New Roman"/>
              </w:rPr>
              <w:t xml:space="preserve"> и С</w:t>
            </w:r>
          </w:p>
        </w:tc>
        <w:tc>
          <w:tcPr>
            <w:tcW w:w="8364" w:type="dxa"/>
          </w:tcPr>
          <w:p w:rsidR="00E36152" w:rsidRPr="004B3D60" w:rsidRDefault="004B3D60" w:rsidP="004B3D60">
            <w:pPr>
              <w:spacing w:after="0" w:line="240" w:lineRule="auto"/>
              <w:jc w:val="both"/>
              <w:rPr>
                <w:rFonts w:ascii="Times New Roman" w:hAnsi="Times New Roman" w:cs="Times New Roman"/>
                <w:b/>
              </w:rPr>
            </w:pPr>
            <w:r w:rsidRPr="004B3D60">
              <w:rPr>
                <w:rFonts w:ascii="Times New Roman" w:hAnsi="Times New Roman" w:cs="Times New Roman"/>
              </w:rPr>
              <w:t>За 15 лет на территории Забайкальского края в эпидемическом процессе парентеральных вирусных гепатитов наблюдались тенденции к снижению заболеваемости острыми вирусными гепатитами</w:t>
            </w:r>
            <w:proofErr w:type="gramStart"/>
            <w:r w:rsidRPr="004B3D60">
              <w:rPr>
                <w:rFonts w:ascii="Times New Roman" w:hAnsi="Times New Roman" w:cs="Times New Roman"/>
              </w:rPr>
              <w:t xml:space="preserve"> В</w:t>
            </w:r>
            <w:proofErr w:type="gramEnd"/>
            <w:r w:rsidRPr="004B3D60">
              <w:rPr>
                <w:rFonts w:ascii="Times New Roman" w:hAnsi="Times New Roman" w:cs="Times New Roman"/>
              </w:rPr>
              <w:t xml:space="preserve"> и С, а с 2011 года и снижению, заболеваемости хроническими вирусными гепатитами В и С. Темпы снижения уровня «носительства </w:t>
            </w:r>
            <w:proofErr w:type="spellStart"/>
            <w:r w:rsidRPr="004B3D60">
              <w:rPr>
                <w:rFonts w:ascii="Times New Roman" w:hAnsi="Times New Roman" w:cs="Times New Roman"/>
              </w:rPr>
              <w:t>HBsAg</w:t>
            </w:r>
            <w:proofErr w:type="spellEnd"/>
            <w:r w:rsidRPr="004B3D60">
              <w:rPr>
                <w:rFonts w:ascii="Times New Roman" w:hAnsi="Times New Roman" w:cs="Times New Roman"/>
              </w:rPr>
              <w:t xml:space="preserve">» значительно превысили темпы снижения заболеваемости острыми вирусными гепатитами. </w:t>
            </w:r>
            <w:r>
              <w:rPr>
                <w:rFonts w:ascii="Times New Roman" w:hAnsi="Times New Roman" w:cs="Times New Roman"/>
              </w:rPr>
              <w:t>З</w:t>
            </w:r>
            <w:r w:rsidRPr="004B3D60">
              <w:rPr>
                <w:rFonts w:ascii="Times New Roman" w:hAnsi="Times New Roman" w:cs="Times New Roman"/>
              </w:rPr>
              <w:t xml:space="preserve">а 15 лет показатель заболеваемости острыми вирусными гепатитами уменьшился в 136 раза, случаи «носительства» в 2018 году не регистрировались (27,4 и 0,0 0/0000 в 2001 г. и 2018 г. соответственно). Случаи носительства не регистрируются на территории края с 2011 года. В настоящее время наблюдается снижение уровня заболеваемости впервые выявленными хроническими </w:t>
            </w:r>
            <w:r w:rsidRPr="004B3D60">
              <w:rPr>
                <w:rFonts w:ascii="Times New Roman" w:hAnsi="Times New Roman" w:cs="Times New Roman"/>
              </w:rPr>
              <w:lastRenderedPageBreak/>
              <w:t>вирусными гепатитами (в первую очередь ХВГВ). Показатель заболеваемости хроническим вирусным гепатитом</w:t>
            </w:r>
            <w:proofErr w:type="gramStart"/>
            <w:r w:rsidRPr="004B3D60">
              <w:rPr>
                <w:rFonts w:ascii="Times New Roman" w:hAnsi="Times New Roman" w:cs="Times New Roman"/>
              </w:rPr>
              <w:t xml:space="preserve"> В</w:t>
            </w:r>
            <w:proofErr w:type="gramEnd"/>
            <w:r w:rsidRPr="004B3D60">
              <w:rPr>
                <w:rFonts w:ascii="Times New Roman" w:hAnsi="Times New Roman" w:cs="Times New Roman"/>
              </w:rPr>
              <w:t xml:space="preserve"> </w:t>
            </w:r>
            <w:proofErr w:type="spellStart"/>
            <w:r w:rsidRPr="004B3D60">
              <w:rPr>
                <w:rFonts w:ascii="Times New Roman" w:hAnsi="Times New Roman" w:cs="Times New Roman"/>
              </w:rPr>
              <w:t>в</w:t>
            </w:r>
            <w:proofErr w:type="spellEnd"/>
            <w:r w:rsidRPr="004B3D60">
              <w:rPr>
                <w:rFonts w:ascii="Times New Roman" w:hAnsi="Times New Roman" w:cs="Times New Roman"/>
              </w:rPr>
              <w:t xml:space="preserve"> 2018 году составил 10,16 н</w:t>
            </w:r>
            <w:r>
              <w:rPr>
                <w:rFonts w:ascii="Times New Roman" w:hAnsi="Times New Roman" w:cs="Times New Roman"/>
              </w:rPr>
              <w:t xml:space="preserve">а 100 тыс. населения, что ниже </w:t>
            </w:r>
            <w:r w:rsidRPr="004B3D60">
              <w:rPr>
                <w:rFonts w:ascii="Times New Roman" w:hAnsi="Times New Roman" w:cs="Times New Roman"/>
              </w:rPr>
              <w:t xml:space="preserve">уровня показателя 2017 года (14,92), хроническим вирусным гепатитом С – 29,64 на 100 тыс. населения, </w:t>
            </w:r>
            <w:r>
              <w:rPr>
                <w:rFonts w:ascii="Times New Roman" w:hAnsi="Times New Roman" w:cs="Times New Roman"/>
              </w:rPr>
              <w:t>что</w:t>
            </w:r>
            <w:r w:rsidRPr="004B3D60">
              <w:rPr>
                <w:rFonts w:ascii="Times New Roman" w:hAnsi="Times New Roman" w:cs="Times New Roman"/>
              </w:rPr>
              <w:t xml:space="preserve"> не</w:t>
            </w:r>
            <w:r>
              <w:rPr>
                <w:rFonts w:ascii="Times New Roman" w:hAnsi="Times New Roman" w:cs="Times New Roman"/>
              </w:rPr>
              <w:t>значительно</w:t>
            </w:r>
            <w:r w:rsidRPr="004B3D60">
              <w:rPr>
                <w:rFonts w:ascii="Times New Roman" w:hAnsi="Times New Roman" w:cs="Times New Roman"/>
              </w:rPr>
              <w:t xml:space="preserve"> выше показателя 2017 года (27,53). Снижение уровня заболеваемости парентеральными вирусными гепатитами является следствием и свидетельствует об эффективности целенаправленных лечебно-диагностических, профилактических и санитарно-противоэпидемических мероприятий, способствующих предупреждению заражений и ограничивающих распространение вирусных гепатитов в популяции.</w:t>
            </w:r>
          </w:p>
        </w:tc>
        <w:tc>
          <w:tcPr>
            <w:tcW w:w="1340" w:type="dxa"/>
            <w:vAlign w:val="center"/>
          </w:tcPr>
          <w:p w:rsidR="00E36152" w:rsidRPr="004B3D60" w:rsidRDefault="00E36152"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4B3D60" w:rsidRDefault="00E36152" w:rsidP="00AF0AB0">
            <w:pPr>
              <w:spacing w:after="0" w:line="240" w:lineRule="auto"/>
              <w:jc w:val="both"/>
              <w:rPr>
                <w:rFonts w:ascii="Times New Roman" w:hAnsi="Times New Roman" w:cs="Times New Roman"/>
              </w:rPr>
            </w:pPr>
            <w:r w:rsidRPr="004B3D60">
              <w:rPr>
                <w:rFonts w:ascii="Times New Roman" w:hAnsi="Times New Roman" w:cs="Times New Roman"/>
              </w:rPr>
              <w:t xml:space="preserve">Мероприятие </w:t>
            </w:r>
            <w:r w:rsidR="00202C85" w:rsidRPr="004B3D60">
              <w:rPr>
                <w:rFonts w:ascii="Times New Roman" w:hAnsi="Times New Roman" w:cs="Times New Roman"/>
              </w:rPr>
              <w:t>1.1.</w:t>
            </w:r>
            <w:r w:rsidRPr="004B3D60">
              <w:rPr>
                <w:rFonts w:ascii="Times New Roman" w:hAnsi="Times New Roman" w:cs="Times New Roman"/>
              </w:rPr>
              <w:t>4</w:t>
            </w:r>
          </w:p>
          <w:p w:rsidR="00E36152" w:rsidRPr="004B3D60" w:rsidRDefault="00E36152" w:rsidP="00AF0AB0">
            <w:pPr>
              <w:spacing w:after="0" w:line="240" w:lineRule="auto"/>
              <w:jc w:val="both"/>
              <w:rPr>
                <w:rFonts w:ascii="Times New Roman" w:hAnsi="Times New Roman" w:cs="Times New Roman"/>
              </w:rPr>
            </w:pPr>
            <w:r w:rsidRPr="004B3D60">
              <w:rPr>
                <w:rFonts w:ascii="Times New Roman" w:hAnsi="Times New Roman" w:cs="Times New Roman"/>
              </w:rPr>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8364" w:type="dxa"/>
          </w:tcPr>
          <w:p w:rsidR="004B3D60" w:rsidRPr="004B3D60" w:rsidRDefault="004B3D60" w:rsidP="004B3D60">
            <w:pPr>
              <w:pStyle w:val="ae"/>
              <w:ind w:firstLine="0"/>
              <w:rPr>
                <w:sz w:val="24"/>
                <w:szCs w:val="24"/>
              </w:rPr>
            </w:pPr>
            <w:r w:rsidRPr="004B3D60">
              <w:rPr>
                <w:sz w:val="24"/>
                <w:szCs w:val="24"/>
              </w:rPr>
              <w:t xml:space="preserve">Центрами здоровья Забайкальского края принято за 2018 год 42976 человек, из них 26961 - дети и подростки, 100% граждан, посетивших центры здоровья, обучены основам здорового образа жизни. Каждый гражданин получил в центре здоровья комплексное обследование, консультацию врача, набор памяток о мероприятиях здорового образа жизни, здоровому питанию, по профилактике гиподинамии, а также по профилактике наркомании, </w:t>
            </w:r>
            <w:proofErr w:type="spellStart"/>
            <w:r w:rsidRPr="004B3D60">
              <w:rPr>
                <w:sz w:val="24"/>
                <w:szCs w:val="24"/>
              </w:rPr>
              <w:t>табакокурения</w:t>
            </w:r>
            <w:proofErr w:type="spellEnd"/>
            <w:r w:rsidRPr="004B3D60">
              <w:rPr>
                <w:sz w:val="24"/>
                <w:szCs w:val="24"/>
              </w:rPr>
              <w:t xml:space="preserve"> и злоупотребления алкоголем. </w:t>
            </w:r>
          </w:p>
          <w:p w:rsidR="004B3D60" w:rsidRPr="004B3D60" w:rsidRDefault="004B3D60" w:rsidP="004B3D60">
            <w:pPr>
              <w:pStyle w:val="ae"/>
              <w:ind w:firstLine="0"/>
              <w:rPr>
                <w:sz w:val="24"/>
                <w:szCs w:val="24"/>
              </w:rPr>
            </w:pPr>
            <w:r w:rsidRPr="004B3D60">
              <w:rPr>
                <w:sz w:val="24"/>
                <w:szCs w:val="24"/>
              </w:rPr>
              <w:t xml:space="preserve">В план проведения диспансеризации взрослого населения Забайкальского края включено в 2018 году с кратностью 1 раз в 3 года 166900 человек. Прошли диспансеризацию 81 % от плана. Преобладающими факторами риска развития хронических неинфекционных заболеваний, являющихся основной причиной инвалидности и преждевременной смертности населения, продолжают оставаться: нерациональное питание, низкая физическая активность, </w:t>
            </w:r>
            <w:proofErr w:type="spellStart"/>
            <w:r w:rsidRPr="004B3D60">
              <w:rPr>
                <w:sz w:val="24"/>
                <w:szCs w:val="24"/>
              </w:rPr>
              <w:t>табакокурение</w:t>
            </w:r>
            <w:proofErr w:type="spellEnd"/>
            <w:r w:rsidRPr="004B3D60">
              <w:rPr>
                <w:sz w:val="24"/>
                <w:szCs w:val="24"/>
              </w:rPr>
              <w:t>, повышенный уровень артериального давления, избыточная масса тела. Охвачено групповым углубленным профилактическим консультированием 74% от подлежащих, индивидуальным –77,0%.</w:t>
            </w:r>
          </w:p>
          <w:p w:rsidR="00E9715C" w:rsidRPr="004B3D60" w:rsidRDefault="004B3D60" w:rsidP="004B3D60">
            <w:pPr>
              <w:pStyle w:val="ae"/>
              <w:ind w:firstLine="0"/>
            </w:pPr>
            <w:r w:rsidRPr="004B3D60">
              <w:rPr>
                <w:sz w:val="24"/>
                <w:szCs w:val="24"/>
              </w:rPr>
              <w:t xml:space="preserve">Высокий и очень высокий сердечно – сосудистый риск выявлен у 34610 чел. (26% граждан, прошедших 1 – й этап диспансеризации), все граждане направлены для проведения углубленного консультирования в Школы высокого </w:t>
            </w:r>
            <w:proofErr w:type="gramStart"/>
            <w:r w:rsidRPr="004B3D60">
              <w:rPr>
                <w:sz w:val="24"/>
                <w:szCs w:val="24"/>
              </w:rPr>
              <w:t>сердечно-сосудистого</w:t>
            </w:r>
            <w:proofErr w:type="gramEnd"/>
            <w:r w:rsidRPr="004B3D60">
              <w:rPr>
                <w:sz w:val="24"/>
                <w:szCs w:val="24"/>
              </w:rPr>
              <w:t xml:space="preserve"> риска. </w:t>
            </w:r>
            <w:proofErr w:type="gramStart"/>
            <w:r w:rsidRPr="004B3D60">
              <w:rPr>
                <w:sz w:val="24"/>
                <w:szCs w:val="24"/>
              </w:rPr>
              <w:t xml:space="preserve">Диспансерное наблюдение в кабинетах (отделениях) медицинской </w:t>
            </w:r>
            <w:r>
              <w:rPr>
                <w:sz w:val="24"/>
                <w:szCs w:val="24"/>
              </w:rPr>
              <w:t xml:space="preserve">профилактики, центрах здоровья </w:t>
            </w:r>
            <w:r w:rsidRPr="004B3D60">
              <w:rPr>
                <w:sz w:val="24"/>
                <w:szCs w:val="24"/>
              </w:rPr>
              <w:t>установлено за 5572 гражданами (29 % от имеющих II группу здоровья по итогам диспансеризации).</w:t>
            </w:r>
            <w:proofErr w:type="gramEnd"/>
            <w:r w:rsidRPr="004B3D60">
              <w:rPr>
                <w:sz w:val="24"/>
                <w:szCs w:val="24"/>
              </w:rPr>
              <w:t xml:space="preserve"> В ходе диспансеризации направлено к врачу психиатру-наркологу в связи с выявленным риском пагубного потребления алкоголя 1709 человек, в связи с выявленным риском потребления наркотических средств и </w:t>
            </w:r>
            <w:r w:rsidRPr="004B3D60">
              <w:rPr>
                <w:sz w:val="24"/>
                <w:szCs w:val="24"/>
              </w:rPr>
              <w:lastRenderedPageBreak/>
              <w:t>психотропных веществ без назначения врача 575 человек.</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6761C8" w:rsidRPr="006761C8" w:rsidTr="00641722">
        <w:trPr>
          <w:trHeight w:val="614"/>
        </w:trPr>
        <w:tc>
          <w:tcPr>
            <w:tcW w:w="529" w:type="dxa"/>
            <w:vAlign w:val="center"/>
          </w:tcPr>
          <w:p w:rsidR="00E36152" w:rsidRPr="006761C8" w:rsidRDefault="00E36152" w:rsidP="007F0B80">
            <w:pPr>
              <w:spacing w:after="0" w:line="240" w:lineRule="auto"/>
              <w:jc w:val="center"/>
              <w:rPr>
                <w:rFonts w:ascii="Times New Roman" w:hAnsi="Times New Roman" w:cs="Times New Roman"/>
                <w:b/>
              </w:rPr>
            </w:pPr>
          </w:p>
        </w:tc>
        <w:tc>
          <w:tcPr>
            <w:tcW w:w="4188" w:type="dxa"/>
          </w:tcPr>
          <w:p w:rsidR="00E36152" w:rsidRPr="006761C8" w:rsidRDefault="00E36152" w:rsidP="00E36152">
            <w:pPr>
              <w:spacing w:after="0" w:line="240" w:lineRule="auto"/>
              <w:rPr>
                <w:rFonts w:ascii="Times New Roman" w:hAnsi="Times New Roman" w:cs="Times New Roman"/>
              </w:rPr>
            </w:pPr>
            <w:r w:rsidRPr="006761C8">
              <w:rPr>
                <w:rFonts w:ascii="Times New Roman" w:hAnsi="Times New Roman" w:cs="Times New Roman"/>
              </w:rPr>
              <w:t xml:space="preserve">Мероприятие </w:t>
            </w:r>
            <w:r w:rsidR="00154EA9" w:rsidRPr="006761C8">
              <w:rPr>
                <w:rFonts w:ascii="Times New Roman" w:hAnsi="Times New Roman" w:cs="Times New Roman"/>
              </w:rPr>
              <w:t>1.1.</w:t>
            </w:r>
            <w:r w:rsidRPr="006761C8">
              <w:rPr>
                <w:rFonts w:ascii="Times New Roman" w:hAnsi="Times New Roman" w:cs="Times New Roman"/>
              </w:rPr>
              <w:t>5</w:t>
            </w:r>
          </w:p>
          <w:p w:rsidR="00E36152" w:rsidRPr="006761C8" w:rsidRDefault="00E36152" w:rsidP="00154EA9">
            <w:pPr>
              <w:spacing w:after="0" w:line="240" w:lineRule="auto"/>
              <w:jc w:val="both"/>
              <w:rPr>
                <w:rFonts w:ascii="Times New Roman" w:hAnsi="Times New Roman" w:cs="Times New Roman"/>
              </w:rPr>
            </w:pPr>
            <w:r w:rsidRPr="006761C8">
              <w:rPr>
                <w:rFonts w:ascii="Times New Roman" w:hAnsi="Times New Roman" w:cs="Times New Roman"/>
              </w:rPr>
              <w:t xml:space="preserve">Строительство </w:t>
            </w:r>
            <w:proofErr w:type="spellStart"/>
            <w:r w:rsidRPr="006761C8">
              <w:rPr>
                <w:rFonts w:ascii="Times New Roman" w:hAnsi="Times New Roman" w:cs="Times New Roman"/>
              </w:rPr>
              <w:t>ФАПов</w:t>
            </w:r>
            <w:proofErr w:type="spellEnd"/>
            <w:r w:rsidRPr="006761C8">
              <w:rPr>
                <w:rFonts w:ascii="Times New Roman" w:hAnsi="Times New Roman" w:cs="Times New Roman"/>
              </w:rPr>
              <w:t xml:space="preserve"> и оснащение медицинским оборудованием </w:t>
            </w:r>
          </w:p>
        </w:tc>
        <w:tc>
          <w:tcPr>
            <w:tcW w:w="8364" w:type="dxa"/>
          </w:tcPr>
          <w:p w:rsidR="00E36152" w:rsidRPr="006761C8" w:rsidRDefault="006761C8" w:rsidP="006761C8">
            <w:pPr>
              <w:spacing w:after="0" w:line="240" w:lineRule="auto"/>
              <w:jc w:val="both"/>
              <w:rPr>
                <w:rFonts w:ascii="Times New Roman" w:hAnsi="Times New Roman" w:cs="Times New Roman"/>
              </w:rPr>
            </w:pPr>
            <w:r w:rsidRPr="006761C8">
              <w:rPr>
                <w:rFonts w:ascii="Times New Roman" w:hAnsi="Times New Roman" w:cs="Times New Roman"/>
              </w:rPr>
              <w:t xml:space="preserve">В 2018 году  не удалось завершить строительство ФАП </w:t>
            </w:r>
            <w:proofErr w:type="spellStart"/>
            <w:r w:rsidRPr="006761C8">
              <w:rPr>
                <w:rFonts w:ascii="Times New Roman" w:hAnsi="Times New Roman" w:cs="Times New Roman"/>
              </w:rPr>
              <w:t>с</w:t>
            </w:r>
            <w:proofErr w:type="gramStart"/>
            <w:r w:rsidRPr="006761C8">
              <w:rPr>
                <w:rFonts w:ascii="Times New Roman" w:hAnsi="Times New Roman" w:cs="Times New Roman"/>
              </w:rPr>
              <w:t>.У</w:t>
            </w:r>
            <w:proofErr w:type="gramEnd"/>
            <w:r w:rsidRPr="006761C8">
              <w:rPr>
                <w:rFonts w:ascii="Times New Roman" w:hAnsi="Times New Roman" w:cs="Times New Roman"/>
              </w:rPr>
              <w:t>тан</w:t>
            </w:r>
            <w:proofErr w:type="spellEnd"/>
            <w:r w:rsidRPr="006761C8">
              <w:rPr>
                <w:rFonts w:ascii="Times New Roman" w:hAnsi="Times New Roman" w:cs="Times New Roman"/>
              </w:rPr>
              <w:t xml:space="preserve"> Чернышевского района с нарушением сроков сдачи объекта в эксплуатацию подрядчиком.</w:t>
            </w:r>
          </w:p>
        </w:tc>
        <w:tc>
          <w:tcPr>
            <w:tcW w:w="1340" w:type="dxa"/>
            <w:vAlign w:val="center"/>
          </w:tcPr>
          <w:p w:rsidR="00E36152" w:rsidRPr="006761C8" w:rsidRDefault="00E36152" w:rsidP="007F0B80">
            <w:pPr>
              <w:spacing w:after="0" w:line="240" w:lineRule="auto"/>
              <w:jc w:val="center"/>
              <w:rPr>
                <w:rFonts w:ascii="Times New Roman" w:hAnsi="Times New Roman" w:cs="Times New Roman"/>
                <w:b/>
              </w:rPr>
            </w:pPr>
          </w:p>
        </w:tc>
      </w:tr>
      <w:tr w:rsidR="006761C8" w:rsidRPr="006761C8" w:rsidTr="00641722">
        <w:trPr>
          <w:trHeight w:val="614"/>
        </w:trPr>
        <w:tc>
          <w:tcPr>
            <w:tcW w:w="529" w:type="dxa"/>
            <w:vAlign w:val="center"/>
          </w:tcPr>
          <w:p w:rsidR="00154EA9" w:rsidRPr="006761C8" w:rsidRDefault="00154EA9" w:rsidP="007F0B80">
            <w:pPr>
              <w:spacing w:after="0" w:line="240" w:lineRule="auto"/>
              <w:jc w:val="center"/>
              <w:rPr>
                <w:rFonts w:ascii="Times New Roman" w:hAnsi="Times New Roman" w:cs="Times New Roman"/>
                <w:b/>
              </w:rPr>
            </w:pPr>
          </w:p>
        </w:tc>
        <w:tc>
          <w:tcPr>
            <w:tcW w:w="4188" w:type="dxa"/>
          </w:tcPr>
          <w:p w:rsidR="00154EA9" w:rsidRPr="006761C8" w:rsidRDefault="00154EA9" w:rsidP="00E36152">
            <w:pPr>
              <w:spacing w:after="0" w:line="240" w:lineRule="auto"/>
              <w:rPr>
                <w:rFonts w:ascii="Times New Roman" w:hAnsi="Times New Roman" w:cs="Times New Roman"/>
              </w:rPr>
            </w:pPr>
            <w:r w:rsidRPr="006761C8">
              <w:rPr>
                <w:rFonts w:ascii="Times New Roman" w:hAnsi="Times New Roman" w:cs="Times New Roman"/>
              </w:rPr>
              <w:t>Мероприятие 1.1.6</w:t>
            </w:r>
          </w:p>
          <w:p w:rsidR="00154EA9" w:rsidRPr="006761C8" w:rsidRDefault="00154EA9" w:rsidP="00E36152">
            <w:pPr>
              <w:spacing w:after="0" w:line="240" w:lineRule="auto"/>
              <w:rPr>
                <w:rFonts w:ascii="Times New Roman" w:hAnsi="Times New Roman" w:cs="Times New Roman"/>
              </w:rPr>
            </w:pPr>
            <w:r w:rsidRPr="006761C8">
              <w:rPr>
                <w:rFonts w:ascii="Times New Roman" w:hAnsi="Times New Roman" w:cs="Times New Roman"/>
              </w:rPr>
              <w:t>Осуществление бюджетных инвестиций в объекты капитального строительства государственной собственности Забайкальского края и в объекты недвижимого имущества, приобретаемые в государственную собственность Забайкальского края, в сфере здравоохранения</w:t>
            </w:r>
          </w:p>
        </w:tc>
        <w:tc>
          <w:tcPr>
            <w:tcW w:w="8364" w:type="dxa"/>
          </w:tcPr>
          <w:p w:rsidR="00FF5B75" w:rsidRPr="006761C8" w:rsidRDefault="00997C92" w:rsidP="00B209D3">
            <w:pPr>
              <w:spacing w:after="0" w:line="240" w:lineRule="auto"/>
              <w:jc w:val="both"/>
              <w:rPr>
                <w:rFonts w:ascii="Times New Roman" w:hAnsi="Times New Roman" w:cs="Times New Roman"/>
              </w:rPr>
            </w:pPr>
            <w:r w:rsidRPr="006761C8">
              <w:rPr>
                <w:rFonts w:ascii="Times New Roman" w:hAnsi="Times New Roman" w:cs="Times New Roman"/>
              </w:rPr>
              <w:t>В соответствии с З</w:t>
            </w:r>
            <w:r w:rsidR="00B209D3" w:rsidRPr="006761C8">
              <w:rPr>
                <w:rFonts w:ascii="Times New Roman" w:hAnsi="Times New Roman" w:cs="Times New Roman"/>
              </w:rPr>
              <w:t>аконом Забайкальского края от 26</w:t>
            </w:r>
            <w:r w:rsidRPr="006761C8">
              <w:rPr>
                <w:rFonts w:ascii="Times New Roman" w:hAnsi="Times New Roman" w:cs="Times New Roman"/>
              </w:rPr>
              <w:t xml:space="preserve"> декабря 201</w:t>
            </w:r>
            <w:r w:rsidR="00B209D3" w:rsidRPr="006761C8">
              <w:rPr>
                <w:rFonts w:ascii="Times New Roman" w:hAnsi="Times New Roman" w:cs="Times New Roman"/>
              </w:rPr>
              <w:t>7</w:t>
            </w:r>
            <w:r w:rsidRPr="006761C8">
              <w:rPr>
                <w:rFonts w:ascii="Times New Roman" w:hAnsi="Times New Roman" w:cs="Times New Roman"/>
              </w:rPr>
              <w:t xml:space="preserve"> года № 1544-ЗЗК «О бюджете Забайкальского края на 2018 год и плановый период 2019 и 2020 годов» </w:t>
            </w:r>
            <w:bookmarkStart w:id="0" w:name="OLE_LINK123"/>
            <w:bookmarkStart w:id="1" w:name="OLE_LINK124"/>
            <w:r w:rsidR="00387702" w:rsidRPr="006761C8">
              <w:rPr>
                <w:rFonts w:ascii="Times New Roman" w:hAnsi="Times New Roman" w:cs="Times New Roman"/>
              </w:rPr>
              <w:t xml:space="preserve">строительство </w:t>
            </w:r>
            <w:r w:rsidR="00F776FA" w:rsidRPr="006761C8">
              <w:rPr>
                <w:rFonts w:ascii="Times New Roman" w:hAnsi="Times New Roman" w:cs="Times New Roman"/>
              </w:rPr>
              <w:t>поликлиник в районах края</w:t>
            </w:r>
            <w:r w:rsidRPr="006761C8">
              <w:rPr>
                <w:rFonts w:ascii="Times New Roman" w:hAnsi="Times New Roman" w:cs="Times New Roman"/>
              </w:rPr>
              <w:t xml:space="preserve"> в 2018 году</w:t>
            </w:r>
            <w:r w:rsidR="00F776FA" w:rsidRPr="006761C8">
              <w:rPr>
                <w:rFonts w:ascii="Times New Roman" w:hAnsi="Times New Roman" w:cs="Times New Roman"/>
              </w:rPr>
              <w:t xml:space="preserve"> </w:t>
            </w:r>
            <w:r w:rsidR="00387702" w:rsidRPr="006761C8">
              <w:rPr>
                <w:rFonts w:ascii="Times New Roman" w:hAnsi="Times New Roman" w:cs="Times New Roman"/>
              </w:rPr>
              <w:t>не предусмотрено.</w:t>
            </w:r>
            <w:bookmarkEnd w:id="0"/>
            <w:bookmarkEnd w:id="1"/>
          </w:p>
        </w:tc>
        <w:tc>
          <w:tcPr>
            <w:tcW w:w="1340" w:type="dxa"/>
            <w:vAlign w:val="center"/>
          </w:tcPr>
          <w:p w:rsidR="00154EA9" w:rsidRPr="006761C8" w:rsidRDefault="00154EA9" w:rsidP="007F0B80">
            <w:pPr>
              <w:spacing w:after="0" w:line="240" w:lineRule="auto"/>
              <w:jc w:val="center"/>
              <w:rPr>
                <w:rFonts w:ascii="Times New Roman" w:hAnsi="Times New Roman" w:cs="Times New Roman"/>
                <w:b/>
              </w:rPr>
            </w:pPr>
          </w:p>
        </w:tc>
      </w:tr>
      <w:tr w:rsidR="00C9237B" w:rsidRPr="00C9237B" w:rsidTr="00641722">
        <w:trPr>
          <w:trHeight w:val="614"/>
        </w:trPr>
        <w:tc>
          <w:tcPr>
            <w:tcW w:w="529" w:type="dxa"/>
            <w:vAlign w:val="center"/>
          </w:tcPr>
          <w:p w:rsidR="00344D27" w:rsidRPr="00C9237B" w:rsidRDefault="00344D27" w:rsidP="007F0B80">
            <w:pPr>
              <w:spacing w:after="0" w:line="240" w:lineRule="auto"/>
              <w:jc w:val="center"/>
              <w:rPr>
                <w:rFonts w:ascii="Times New Roman" w:hAnsi="Times New Roman" w:cs="Times New Roman"/>
                <w:b/>
              </w:rPr>
            </w:pPr>
          </w:p>
        </w:tc>
        <w:tc>
          <w:tcPr>
            <w:tcW w:w="4188" w:type="dxa"/>
          </w:tcPr>
          <w:p w:rsidR="00344D27" w:rsidRPr="00C9237B" w:rsidRDefault="00344D27" w:rsidP="007F0B80">
            <w:pPr>
              <w:spacing w:after="0" w:line="240" w:lineRule="auto"/>
              <w:rPr>
                <w:rFonts w:ascii="Times New Roman" w:hAnsi="Times New Roman" w:cs="Times New Roman"/>
                <w:b/>
              </w:rPr>
            </w:pPr>
            <w:r w:rsidRPr="00C9237B">
              <w:rPr>
                <w:rFonts w:ascii="Times New Roman" w:hAnsi="Times New Roman" w:cs="Times New Roman"/>
                <w:b/>
              </w:rPr>
              <w:t>Подпрограмма 2.</w:t>
            </w:r>
          </w:p>
          <w:p w:rsidR="00E36152" w:rsidRPr="00C9237B" w:rsidRDefault="00E36152" w:rsidP="00FC0BB8">
            <w:pPr>
              <w:spacing w:after="0" w:line="240" w:lineRule="auto"/>
              <w:jc w:val="both"/>
              <w:rPr>
                <w:rFonts w:ascii="Times New Roman" w:hAnsi="Times New Roman" w:cs="Times New Roman"/>
                <w:b/>
              </w:rPr>
            </w:pPr>
            <w:r w:rsidRPr="00C9237B">
              <w:rPr>
                <w:rFonts w:ascii="Times New Roman" w:hAnsi="Times New Roman" w:cs="Times New Roman"/>
                <w:b/>
              </w:rPr>
              <w:t xml:space="preserve">Совершенствование оказания специализированной, включая </w:t>
            </w:r>
            <w:proofErr w:type="gramStart"/>
            <w:r w:rsidRPr="00C9237B">
              <w:rPr>
                <w:rFonts w:ascii="Times New Roman" w:hAnsi="Times New Roman" w:cs="Times New Roman"/>
                <w:b/>
              </w:rPr>
              <w:t>высокотехнологичную</w:t>
            </w:r>
            <w:proofErr w:type="gramEnd"/>
            <w:r w:rsidRPr="00C9237B">
              <w:rPr>
                <w:rFonts w:ascii="Times New Roman" w:hAnsi="Times New Roman" w:cs="Times New Roman"/>
                <w:b/>
              </w:rPr>
              <w:t>, медицинской помощи, скорой, в том числе скорой специализированной, медицинской помощи, медицинской эвакуации</w:t>
            </w:r>
          </w:p>
        </w:tc>
        <w:tc>
          <w:tcPr>
            <w:tcW w:w="8364" w:type="dxa"/>
          </w:tcPr>
          <w:p w:rsidR="005F2948" w:rsidRPr="00C9237B" w:rsidRDefault="002D35D5" w:rsidP="002D35D5">
            <w:pPr>
              <w:autoSpaceDE w:val="0"/>
              <w:autoSpaceDN w:val="0"/>
              <w:adjustRightInd w:val="0"/>
              <w:spacing w:after="0" w:line="240" w:lineRule="auto"/>
              <w:jc w:val="both"/>
              <w:rPr>
                <w:rFonts w:ascii="Times New Roman" w:hAnsi="Times New Roman" w:cs="Times New Roman"/>
              </w:rPr>
            </w:pPr>
            <w:r w:rsidRPr="00C9237B">
              <w:rPr>
                <w:rFonts w:ascii="Times New Roman" w:hAnsi="Times New Roman" w:cs="Times New Roman"/>
              </w:rPr>
              <w:t>В 201</w:t>
            </w:r>
            <w:r w:rsidR="003C36A5" w:rsidRPr="00C9237B">
              <w:rPr>
                <w:rFonts w:ascii="Times New Roman" w:hAnsi="Times New Roman" w:cs="Times New Roman"/>
              </w:rPr>
              <w:t>7</w:t>
            </w:r>
            <w:r w:rsidRPr="00C9237B">
              <w:rPr>
                <w:rFonts w:ascii="Times New Roman" w:hAnsi="Times New Roman" w:cs="Times New Roman"/>
              </w:rPr>
              <w:t xml:space="preserve"> году проведены мероприятия </w:t>
            </w:r>
            <w:proofErr w:type="gramStart"/>
            <w:r w:rsidRPr="00C9237B">
              <w:rPr>
                <w:rFonts w:ascii="Times New Roman" w:hAnsi="Times New Roman" w:cs="Times New Roman"/>
              </w:rPr>
              <w:t>по</w:t>
            </w:r>
            <w:proofErr w:type="gramEnd"/>
            <w:r w:rsidR="005F2948" w:rsidRPr="00C9237B">
              <w:rPr>
                <w:rFonts w:ascii="Times New Roman" w:hAnsi="Times New Roman" w:cs="Times New Roman"/>
              </w:rPr>
              <w:t>:</w:t>
            </w:r>
          </w:p>
          <w:p w:rsidR="002D35D5" w:rsidRPr="00C9237B" w:rsidRDefault="002D35D5" w:rsidP="002D35D5">
            <w:pPr>
              <w:autoSpaceDE w:val="0"/>
              <w:autoSpaceDN w:val="0"/>
              <w:adjustRightInd w:val="0"/>
              <w:spacing w:after="0" w:line="240" w:lineRule="auto"/>
              <w:jc w:val="both"/>
              <w:rPr>
                <w:rFonts w:ascii="Times New Roman" w:hAnsi="Times New Roman" w:cs="Times New Roman"/>
              </w:rPr>
            </w:pPr>
            <w:r w:rsidRPr="00C9237B">
              <w:rPr>
                <w:rFonts w:ascii="Times New Roman" w:hAnsi="Times New Roman" w:cs="Times New Roman"/>
              </w:rPr>
              <w:t>совершенствованию организационной системы оказания специализированной, в том числе высокотехнологичной, медицинской помощи, совершенствовани</w:t>
            </w:r>
            <w:r w:rsidR="00967CFF" w:rsidRPr="00C9237B">
              <w:rPr>
                <w:rFonts w:ascii="Times New Roman" w:hAnsi="Times New Roman" w:cs="Times New Roman"/>
              </w:rPr>
              <w:t>ю</w:t>
            </w:r>
            <w:r w:rsidRPr="00C9237B">
              <w:rPr>
                <w:rFonts w:ascii="Times New Roman" w:hAnsi="Times New Roman" w:cs="Times New Roman"/>
              </w:rPr>
              <w:t xml:space="preserve"> оказания медицинской помощи при социально значимых заболеваниях, </w:t>
            </w:r>
            <w:r w:rsidR="005F2948" w:rsidRPr="00C9237B">
              <w:rPr>
                <w:rFonts w:ascii="Times New Roman" w:hAnsi="Times New Roman" w:cs="Times New Roman"/>
              </w:rPr>
              <w:t>в том числе</w:t>
            </w:r>
            <w:r w:rsidRPr="00C9237B">
              <w:rPr>
                <w:rFonts w:ascii="Times New Roman" w:hAnsi="Times New Roman" w:cs="Times New Roman"/>
              </w:rPr>
              <w:t xml:space="preserve"> больным с болезнями системы кровообращения, туберкулезом, онкологическими, наркологическими и другими заболеваниями;</w:t>
            </w:r>
          </w:p>
          <w:p w:rsidR="002D35D5" w:rsidRPr="00C9237B" w:rsidRDefault="005F2948" w:rsidP="002D35D5">
            <w:pPr>
              <w:autoSpaceDE w:val="0"/>
              <w:autoSpaceDN w:val="0"/>
              <w:adjustRightInd w:val="0"/>
              <w:spacing w:after="0" w:line="240" w:lineRule="auto"/>
              <w:jc w:val="both"/>
              <w:rPr>
                <w:rFonts w:ascii="Times New Roman" w:hAnsi="Times New Roman" w:cs="Times New Roman"/>
              </w:rPr>
            </w:pPr>
            <w:r w:rsidRPr="00C9237B">
              <w:rPr>
                <w:rFonts w:ascii="Times New Roman" w:hAnsi="Times New Roman" w:cs="Times New Roman"/>
              </w:rPr>
              <w:t>развитию</w:t>
            </w:r>
            <w:r w:rsidR="002D35D5" w:rsidRPr="00C9237B">
              <w:rPr>
                <w:rFonts w:ascii="Times New Roman" w:hAnsi="Times New Roman" w:cs="Times New Roman"/>
              </w:rPr>
              <w:t xml:space="preserve"> оказания высокотехнологичной медицинской помощи в кра</w:t>
            </w:r>
            <w:r w:rsidRPr="00C9237B">
              <w:rPr>
                <w:rFonts w:ascii="Times New Roman" w:hAnsi="Times New Roman" w:cs="Times New Roman"/>
              </w:rPr>
              <w:t>е</w:t>
            </w:r>
            <w:r w:rsidR="002D35D5" w:rsidRPr="00C9237B">
              <w:rPr>
                <w:rFonts w:ascii="Times New Roman" w:hAnsi="Times New Roman" w:cs="Times New Roman"/>
              </w:rPr>
              <w:t>;</w:t>
            </w:r>
          </w:p>
          <w:p w:rsidR="00344D27" w:rsidRPr="00C9237B" w:rsidRDefault="002D35D5" w:rsidP="00AF0AB0">
            <w:pPr>
              <w:autoSpaceDE w:val="0"/>
              <w:autoSpaceDN w:val="0"/>
              <w:adjustRightInd w:val="0"/>
              <w:spacing w:after="0" w:line="240" w:lineRule="auto"/>
              <w:jc w:val="both"/>
              <w:rPr>
                <w:rFonts w:ascii="Times New Roman" w:hAnsi="Times New Roman" w:cs="Times New Roman"/>
              </w:rPr>
            </w:pPr>
            <w:r w:rsidRPr="00C9237B">
              <w:rPr>
                <w:rFonts w:ascii="Times New Roman" w:hAnsi="Times New Roman" w:cs="Times New Roman"/>
              </w:rPr>
              <w:t>совершенствовани</w:t>
            </w:r>
            <w:r w:rsidR="005F2948" w:rsidRPr="00C9237B">
              <w:rPr>
                <w:rFonts w:ascii="Times New Roman" w:hAnsi="Times New Roman" w:cs="Times New Roman"/>
              </w:rPr>
              <w:t>ю</w:t>
            </w:r>
            <w:r w:rsidRPr="00C9237B">
              <w:rPr>
                <w:rFonts w:ascii="Times New Roman" w:hAnsi="Times New Roman" w:cs="Times New Roman"/>
              </w:rPr>
              <w:t xml:space="preserve"> оказания скорой, в том числе скорой специализированной, медицинско</w:t>
            </w:r>
            <w:r w:rsidR="005F2948" w:rsidRPr="00C9237B">
              <w:rPr>
                <w:rFonts w:ascii="Times New Roman" w:hAnsi="Times New Roman" w:cs="Times New Roman"/>
              </w:rPr>
              <w:t>й помощи, медицинской эвакуации.</w:t>
            </w:r>
          </w:p>
        </w:tc>
        <w:tc>
          <w:tcPr>
            <w:tcW w:w="1340" w:type="dxa"/>
            <w:vAlign w:val="center"/>
          </w:tcPr>
          <w:p w:rsidR="00344D27" w:rsidRPr="00C9237B" w:rsidRDefault="00344D27"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DE3C13" w:rsidRDefault="00E36152" w:rsidP="00E36152">
            <w:pPr>
              <w:spacing w:after="0" w:line="240" w:lineRule="auto"/>
              <w:rPr>
                <w:rFonts w:ascii="Times New Roman" w:hAnsi="Times New Roman" w:cs="Times New Roman"/>
              </w:rPr>
            </w:pPr>
            <w:r w:rsidRPr="00DE3C13">
              <w:rPr>
                <w:rFonts w:ascii="Times New Roman" w:hAnsi="Times New Roman" w:cs="Times New Roman"/>
              </w:rPr>
              <w:t xml:space="preserve">Мероприятие </w:t>
            </w:r>
            <w:r w:rsidR="00154EA9" w:rsidRPr="00DE3C13">
              <w:rPr>
                <w:rFonts w:ascii="Times New Roman" w:hAnsi="Times New Roman" w:cs="Times New Roman"/>
              </w:rPr>
              <w:t>2.1.</w:t>
            </w:r>
            <w:r w:rsidRPr="00DE3C13">
              <w:rPr>
                <w:rFonts w:ascii="Times New Roman" w:hAnsi="Times New Roman" w:cs="Times New Roman"/>
              </w:rPr>
              <w:t>1</w:t>
            </w:r>
          </w:p>
          <w:p w:rsidR="00E36152" w:rsidRPr="00DE3C13" w:rsidRDefault="00E36152" w:rsidP="00E36152">
            <w:pPr>
              <w:spacing w:after="0" w:line="240" w:lineRule="auto"/>
              <w:rPr>
                <w:rFonts w:ascii="Times New Roman" w:hAnsi="Times New Roman" w:cs="Times New Roman"/>
                <w:b/>
              </w:rPr>
            </w:pPr>
            <w:r w:rsidRPr="00DE3C13">
              <w:rPr>
                <w:rFonts w:ascii="Times New Roman" w:hAnsi="Times New Roman" w:cs="Times New Roman"/>
              </w:rPr>
              <w:t>Совершенствование системы оказания медицинской помощи больным туберкулезом</w:t>
            </w:r>
          </w:p>
        </w:tc>
        <w:tc>
          <w:tcPr>
            <w:tcW w:w="8364" w:type="dxa"/>
          </w:tcPr>
          <w:p w:rsidR="00DE3C13" w:rsidRPr="00DE3C13" w:rsidRDefault="00DE3C13" w:rsidP="00DE3C13">
            <w:pPr>
              <w:spacing w:after="0" w:line="240" w:lineRule="auto"/>
              <w:jc w:val="both"/>
              <w:rPr>
                <w:rFonts w:ascii="Times New Roman" w:hAnsi="Times New Roman" w:cs="Times New Roman"/>
              </w:rPr>
            </w:pPr>
            <w:r w:rsidRPr="00DE3C13">
              <w:rPr>
                <w:rFonts w:ascii="Times New Roman" w:hAnsi="Times New Roman" w:cs="Times New Roman"/>
              </w:rPr>
              <w:t>В целях предотвращения распространения туберкулезной инфекции среди здорового населения, предупреждения неблагоприятных последствий заболевания на территории Забайкальского края и повышения качества оказания медицинской помощи больным туберкулезом на приобретение противотуберкулезных препаратов основного ряда из регионального бюджета выделено 10887500 рублей, на реактивы и тест-системы для автоматического анализатора BACTEC- 344000 рублей.</w:t>
            </w:r>
          </w:p>
          <w:p w:rsidR="00DE3C13" w:rsidRPr="00DE3C13" w:rsidRDefault="00DE3C13" w:rsidP="00DE3C13">
            <w:pPr>
              <w:spacing w:after="0" w:line="240" w:lineRule="auto"/>
              <w:jc w:val="both"/>
              <w:rPr>
                <w:rFonts w:ascii="Times New Roman" w:hAnsi="Times New Roman" w:cs="Times New Roman"/>
              </w:rPr>
            </w:pPr>
            <w:r w:rsidRPr="00DE3C13">
              <w:rPr>
                <w:rFonts w:ascii="Times New Roman" w:hAnsi="Times New Roman" w:cs="Times New Roman"/>
              </w:rPr>
              <w:t xml:space="preserve">В рамках мероприятий по снижению смертности от туберкулеза проводится анализ каждого зарегистрированного случая смерти от туберкулеза на основании предоставленных медицинскими организациями </w:t>
            </w:r>
            <w:proofErr w:type="gramStart"/>
            <w:r w:rsidRPr="00DE3C13">
              <w:rPr>
                <w:rFonts w:ascii="Times New Roman" w:hAnsi="Times New Roman" w:cs="Times New Roman"/>
              </w:rPr>
              <w:t>края актов расследования причин смерти</w:t>
            </w:r>
            <w:proofErr w:type="gramEnd"/>
            <w:r w:rsidRPr="00DE3C13">
              <w:rPr>
                <w:rFonts w:ascii="Times New Roman" w:hAnsi="Times New Roman" w:cs="Times New Roman"/>
              </w:rPr>
              <w:t xml:space="preserve"> и протоколов вскрытия.</w:t>
            </w:r>
          </w:p>
          <w:p w:rsidR="00DE3C13" w:rsidRPr="00DE3C13" w:rsidRDefault="00DE3C13" w:rsidP="00DE3C13">
            <w:pPr>
              <w:spacing w:after="0" w:line="240" w:lineRule="auto"/>
              <w:jc w:val="both"/>
              <w:rPr>
                <w:rFonts w:ascii="Times New Roman" w:hAnsi="Times New Roman" w:cs="Times New Roman"/>
              </w:rPr>
            </w:pPr>
            <w:r w:rsidRPr="00DE3C13">
              <w:rPr>
                <w:rFonts w:ascii="Times New Roman" w:hAnsi="Times New Roman" w:cs="Times New Roman"/>
              </w:rPr>
              <w:t xml:space="preserve">Ежемесячно осуществляется мониторинг реализации мероприятий по снижению смертности от туберкулеза, </w:t>
            </w:r>
            <w:proofErr w:type="gramStart"/>
            <w:r w:rsidRPr="00DE3C13">
              <w:rPr>
                <w:rFonts w:ascii="Times New Roman" w:hAnsi="Times New Roman" w:cs="Times New Roman"/>
              </w:rPr>
              <w:t>контроль за</w:t>
            </w:r>
            <w:proofErr w:type="gramEnd"/>
            <w:r w:rsidRPr="00DE3C13">
              <w:rPr>
                <w:rFonts w:ascii="Times New Roman" w:hAnsi="Times New Roman" w:cs="Times New Roman"/>
              </w:rPr>
              <w:t xml:space="preserve"> исполнением плана по снижению смертности населения от туберкулеза в 2018 году в Забайкальском крае, согласованного с </w:t>
            </w:r>
            <w:r w:rsidRPr="00DE3C13">
              <w:rPr>
                <w:rFonts w:ascii="Times New Roman" w:hAnsi="Times New Roman" w:cs="Times New Roman"/>
              </w:rPr>
              <w:lastRenderedPageBreak/>
              <w:t>главным внештатным специалистом фтизиатром Минздрава России И.А. Васильевой.</w:t>
            </w:r>
          </w:p>
          <w:p w:rsidR="00DE3C13" w:rsidRPr="00DE3C13" w:rsidRDefault="00DE3C13" w:rsidP="00DE3C13">
            <w:pPr>
              <w:spacing w:after="0" w:line="240" w:lineRule="auto"/>
              <w:jc w:val="both"/>
              <w:rPr>
                <w:rFonts w:ascii="Times New Roman" w:hAnsi="Times New Roman" w:cs="Times New Roman"/>
              </w:rPr>
            </w:pPr>
            <w:r w:rsidRPr="00DE3C13">
              <w:rPr>
                <w:rFonts w:ascii="Times New Roman" w:hAnsi="Times New Roman" w:cs="Times New Roman"/>
              </w:rPr>
              <w:t xml:space="preserve">Ежеквартально проводится сверка контингентов с фтизиатрами районов, анализ результатов работы по мониторингу туберкулеза и сдача квартальных отчетов в ФГУ ННИИ туберкулеза </w:t>
            </w:r>
            <w:proofErr w:type="spellStart"/>
            <w:r w:rsidRPr="00DE3C13">
              <w:rPr>
                <w:rFonts w:ascii="Times New Roman" w:hAnsi="Times New Roman" w:cs="Times New Roman"/>
              </w:rPr>
              <w:t>Росмедтехнологии</w:t>
            </w:r>
            <w:proofErr w:type="spellEnd"/>
            <w:r w:rsidRPr="00DE3C13">
              <w:rPr>
                <w:rFonts w:ascii="Times New Roman" w:hAnsi="Times New Roman" w:cs="Times New Roman"/>
              </w:rPr>
              <w:t xml:space="preserve"> и ФГУ «ЦНИИОИЗ </w:t>
            </w:r>
            <w:proofErr w:type="spellStart"/>
            <w:r w:rsidRPr="00DE3C13">
              <w:rPr>
                <w:rFonts w:ascii="Times New Roman" w:hAnsi="Times New Roman" w:cs="Times New Roman"/>
              </w:rPr>
              <w:t>Росздрава</w:t>
            </w:r>
            <w:proofErr w:type="spellEnd"/>
            <w:r w:rsidRPr="00DE3C13">
              <w:rPr>
                <w:rFonts w:ascii="Times New Roman" w:hAnsi="Times New Roman" w:cs="Times New Roman"/>
              </w:rPr>
              <w:t>» по мониторингу туберкулеза в соответствии с требованиями Приказа Министерства здравоохранения Российской Федерации от 13.02.2004 № 50 «Об утверждении учетной и отчетной документации мониторинга туберкулеза».</w:t>
            </w:r>
          </w:p>
          <w:p w:rsidR="00DE3C13" w:rsidRPr="00DE3C13" w:rsidRDefault="00DE3C13" w:rsidP="00DE3C13">
            <w:pPr>
              <w:spacing w:after="0" w:line="240" w:lineRule="auto"/>
              <w:jc w:val="both"/>
              <w:rPr>
                <w:rFonts w:ascii="Times New Roman" w:hAnsi="Times New Roman" w:cs="Times New Roman"/>
              </w:rPr>
            </w:pPr>
            <w:r w:rsidRPr="00DE3C13">
              <w:rPr>
                <w:rFonts w:ascii="Times New Roman" w:hAnsi="Times New Roman" w:cs="Times New Roman"/>
              </w:rPr>
              <w:t xml:space="preserve">Возрождена система </w:t>
            </w:r>
            <w:proofErr w:type="spellStart"/>
            <w:r w:rsidRPr="00DE3C13">
              <w:rPr>
                <w:rFonts w:ascii="Times New Roman" w:hAnsi="Times New Roman" w:cs="Times New Roman"/>
              </w:rPr>
              <w:t>курации</w:t>
            </w:r>
            <w:proofErr w:type="spellEnd"/>
            <w:r w:rsidRPr="00DE3C13">
              <w:rPr>
                <w:rFonts w:ascii="Times New Roman" w:hAnsi="Times New Roman" w:cs="Times New Roman"/>
              </w:rPr>
              <w:t xml:space="preserve"> врачами-фтизиатрами ГБУЗ «Забайкальский краевой клинический </w:t>
            </w:r>
            <w:proofErr w:type="spellStart"/>
            <w:r w:rsidRPr="00DE3C13">
              <w:rPr>
                <w:rFonts w:ascii="Times New Roman" w:hAnsi="Times New Roman" w:cs="Times New Roman"/>
              </w:rPr>
              <w:t>фтизиопульмонологический</w:t>
            </w:r>
            <w:proofErr w:type="spellEnd"/>
            <w:r w:rsidRPr="00DE3C13">
              <w:rPr>
                <w:rFonts w:ascii="Times New Roman" w:hAnsi="Times New Roman" w:cs="Times New Roman"/>
              </w:rPr>
              <w:t xml:space="preserve"> центр» медицинских организаций муниципальных образований края. Целью работы куратора является оказание организационно-методической помощи и консультации пациентов по вопросам противотуберкулезной работы на курируемой территории Забайкальского края. Выполнены визиты в районы: </w:t>
            </w:r>
            <w:proofErr w:type="spellStart"/>
            <w:r w:rsidRPr="00DE3C13">
              <w:rPr>
                <w:rFonts w:ascii="Times New Roman" w:hAnsi="Times New Roman" w:cs="Times New Roman"/>
              </w:rPr>
              <w:t>Ононский</w:t>
            </w:r>
            <w:proofErr w:type="spellEnd"/>
            <w:r w:rsidRPr="00DE3C13">
              <w:rPr>
                <w:rFonts w:ascii="Times New Roman" w:hAnsi="Times New Roman" w:cs="Times New Roman"/>
              </w:rPr>
              <w:t xml:space="preserve">, </w:t>
            </w:r>
            <w:proofErr w:type="spellStart"/>
            <w:r w:rsidRPr="00DE3C13">
              <w:rPr>
                <w:rFonts w:ascii="Times New Roman" w:hAnsi="Times New Roman" w:cs="Times New Roman"/>
              </w:rPr>
              <w:t>Акшинский</w:t>
            </w:r>
            <w:proofErr w:type="spellEnd"/>
            <w:r w:rsidRPr="00DE3C13">
              <w:rPr>
                <w:rFonts w:ascii="Times New Roman" w:hAnsi="Times New Roman" w:cs="Times New Roman"/>
              </w:rPr>
              <w:t xml:space="preserve">, Сретенский, Нерчинский, </w:t>
            </w:r>
            <w:proofErr w:type="spellStart"/>
            <w:r w:rsidRPr="00DE3C13">
              <w:rPr>
                <w:rFonts w:ascii="Times New Roman" w:hAnsi="Times New Roman" w:cs="Times New Roman"/>
              </w:rPr>
              <w:t>Балейский</w:t>
            </w:r>
            <w:proofErr w:type="spellEnd"/>
            <w:r w:rsidRPr="00DE3C13">
              <w:rPr>
                <w:rFonts w:ascii="Times New Roman" w:hAnsi="Times New Roman" w:cs="Times New Roman"/>
              </w:rPr>
              <w:t xml:space="preserve">, </w:t>
            </w:r>
            <w:proofErr w:type="spellStart"/>
            <w:r w:rsidRPr="00DE3C13">
              <w:rPr>
                <w:rFonts w:ascii="Times New Roman" w:hAnsi="Times New Roman" w:cs="Times New Roman"/>
              </w:rPr>
              <w:t>Могочинский</w:t>
            </w:r>
            <w:proofErr w:type="spellEnd"/>
            <w:r w:rsidRPr="00DE3C13">
              <w:rPr>
                <w:rFonts w:ascii="Times New Roman" w:hAnsi="Times New Roman" w:cs="Times New Roman"/>
              </w:rPr>
              <w:t xml:space="preserve">, </w:t>
            </w:r>
            <w:proofErr w:type="spellStart"/>
            <w:r w:rsidRPr="00DE3C13">
              <w:rPr>
                <w:rFonts w:ascii="Times New Roman" w:hAnsi="Times New Roman" w:cs="Times New Roman"/>
              </w:rPr>
              <w:t>Борзинский</w:t>
            </w:r>
            <w:proofErr w:type="spellEnd"/>
            <w:r w:rsidRPr="00DE3C13">
              <w:rPr>
                <w:rFonts w:ascii="Times New Roman" w:hAnsi="Times New Roman" w:cs="Times New Roman"/>
              </w:rPr>
              <w:t xml:space="preserve">, </w:t>
            </w:r>
            <w:proofErr w:type="spellStart"/>
            <w:r w:rsidRPr="00DE3C13">
              <w:rPr>
                <w:rFonts w:ascii="Times New Roman" w:hAnsi="Times New Roman" w:cs="Times New Roman"/>
              </w:rPr>
              <w:t>Хилокский</w:t>
            </w:r>
            <w:proofErr w:type="spellEnd"/>
            <w:r w:rsidRPr="00DE3C13">
              <w:rPr>
                <w:rFonts w:ascii="Times New Roman" w:hAnsi="Times New Roman" w:cs="Times New Roman"/>
              </w:rPr>
              <w:t>, Петровск - Забайкальский. В период визитов проведена встреча с главами администрации районов, встреча с коллективами медицинских организаций и оказание практической помощи по вопросам организации противотуберкулезной работы среди населения.</w:t>
            </w:r>
          </w:p>
          <w:p w:rsidR="00DE3C13" w:rsidRPr="00DE3C13" w:rsidRDefault="00DE3C13" w:rsidP="00DE3C13">
            <w:pPr>
              <w:spacing w:after="0" w:line="240" w:lineRule="auto"/>
              <w:jc w:val="both"/>
              <w:rPr>
                <w:rFonts w:ascii="Times New Roman" w:hAnsi="Times New Roman" w:cs="Times New Roman"/>
              </w:rPr>
            </w:pPr>
            <w:r w:rsidRPr="00DE3C13">
              <w:rPr>
                <w:rFonts w:ascii="Times New Roman" w:hAnsi="Times New Roman" w:cs="Times New Roman"/>
              </w:rPr>
              <w:t>Проведены краевые семинары: «Основные направления противотуберкулезной работы среди детей и подростков на 2018 год», «Основные направления работы фтизиатрической службы на 2018 год»</w:t>
            </w:r>
            <w:r>
              <w:rPr>
                <w:rFonts w:ascii="Times New Roman" w:hAnsi="Times New Roman" w:cs="Times New Roman"/>
              </w:rPr>
              <w:t xml:space="preserve"> </w:t>
            </w:r>
            <w:r w:rsidRPr="00DE3C13">
              <w:rPr>
                <w:rFonts w:ascii="Times New Roman" w:hAnsi="Times New Roman" w:cs="Times New Roman"/>
              </w:rPr>
              <w:t>Систематически проводится плановое обучение средних медицинских работников, в том числе фельдшеров ФАП, по основным вопросам противотуберкулезной работы.</w:t>
            </w:r>
          </w:p>
          <w:p w:rsidR="00DE3C13" w:rsidRPr="00DE3C13" w:rsidRDefault="00DE3C13" w:rsidP="00DE3C13">
            <w:pPr>
              <w:spacing w:after="0" w:line="240" w:lineRule="auto"/>
              <w:jc w:val="both"/>
              <w:rPr>
                <w:rFonts w:ascii="Times New Roman" w:hAnsi="Times New Roman" w:cs="Times New Roman"/>
              </w:rPr>
            </w:pPr>
            <w:r w:rsidRPr="00DE3C13">
              <w:rPr>
                <w:rFonts w:ascii="Times New Roman" w:hAnsi="Times New Roman" w:cs="Times New Roman"/>
              </w:rPr>
              <w:t xml:space="preserve">Подготовлены и изданы санитарно-просветительные материалы для населения по профилактике туберкулеза (буклеты, листовки). Постоянно транслируются материалы по профилактике туберкулеза по </w:t>
            </w:r>
            <w:proofErr w:type="spellStart"/>
            <w:r w:rsidRPr="00DE3C13">
              <w:rPr>
                <w:rFonts w:ascii="Times New Roman" w:hAnsi="Times New Roman" w:cs="Times New Roman"/>
              </w:rPr>
              <w:t>видеопанелям</w:t>
            </w:r>
            <w:proofErr w:type="spellEnd"/>
            <w:r w:rsidRPr="00DE3C13">
              <w:rPr>
                <w:rFonts w:ascii="Times New Roman" w:hAnsi="Times New Roman" w:cs="Times New Roman"/>
              </w:rPr>
              <w:t xml:space="preserve"> и радиоточкам в медицинских организациях Забайкальского края.</w:t>
            </w:r>
          </w:p>
          <w:p w:rsidR="000541B1" w:rsidRPr="00DE3C13" w:rsidRDefault="00DE3C13" w:rsidP="00DE3C13">
            <w:pPr>
              <w:spacing w:after="0" w:line="240" w:lineRule="auto"/>
              <w:jc w:val="both"/>
              <w:rPr>
                <w:rFonts w:ascii="Times New Roman" w:hAnsi="Times New Roman" w:cs="Times New Roman"/>
              </w:rPr>
            </w:pPr>
            <w:r w:rsidRPr="00DE3C13">
              <w:rPr>
                <w:rFonts w:ascii="Times New Roman" w:hAnsi="Times New Roman" w:cs="Times New Roman"/>
              </w:rPr>
              <w:t>Материалы по профилактике туберкулеза размещены на сайтах медицинских организаций Забайкальского края.</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4B3D60" w:rsidRPr="004B3D60" w:rsidTr="00641722">
        <w:trPr>
          <w:trHeight w:val="416"/>
        </w:trPr>
        <w:tc>
          <w:tcPr>
            <w:tcW w:w="529" w:type="dxa"/>
            <w:vAlign w:val="center"/>
          </w:tcPr>
          <w:p w:rsidR="00E36152" w:rsidRPr="004B3D60" w:rsidRDefault="00E36152" w:rsidP="007F0B80">
            <w:pPr>
              <w:spacing w:after="0" w:line="240" w:lineRule="auto"/>
              <w:jc w:val="center"/>
              <w:rPr>
                <w:rFonts w:ascii="Times New Roman" w:hAnsi="Times New Roman" w:cs="Times New Roman"/>
                <w:b/>
              </w:rPr>
            </w:pPr>
          </w:p>
        </w:tc>
        <w:tc>
          <w:tcPr>
            <w:tcW w:w="4188" w:type="dxa"/>
          </w:tcPr>
          <w:p w:rsidR="00E36152" w:rsidRPr="004B3D60" w:rsidRDefault="00E36152" w:rsidP="00E36152">
            <w:pPr>
              <w:spacing w:after="0" w:line="240" w:lineRule="auto"/>
              <w:rPr>
                <w:rFonts w:ascii="Times New Roman" w:hAnsi="Times New Roman" w:cs="Times New Roman"/>
              </w:rPr>
            </w:pPr>
            <w:r w:rsidRPr="004B3D60">
              <w:rPr>
                <w:rFonts w:ascii="Times New Roman" w:hAnsi="Times New Roman" w:cs="Times New Roman"/>
              </w:rPr>
              <w:t>Мероприятие 2</w:t>
            </w:r>
            <w:r w:rsidR="00154EA9" w:rsidRPr="004B3D60">
              <w:rPr>
                <w:rFonts w:ascii="Times New Roman" w:hAnsi="Times New Roman" w:cs="Times New Roman"/>
              </w:rPr>
              <w:t>.1.2</w:t>
            </w:r>
          </w:p>
          <w:p w:rsidR="00E36152" w:rsidRPr="004B3D60" w:rsidRDefault="00E36152" w:rsidP="00E36152">
            <w:pPr>
              <w:spacing w:after="0" w:line="240" w:lineRule="auto"/>
              <w:rPr>
                <w:rFonts w:ascii="Times New Roman" w:hAnsi="Times New Roman" w:cs="Times New Roman"/>
                <w:b/>
              </w:rPr>
            </w:pPr>
            <w:r w:rsidRPr="004B3D60">
              <w:rPr>
                <w:rFonts w:ascii="Times New Roman" w:hAnsi="Times New Roman" w:cs="Times New Roman"/>
              </w:rPr>
              <w:t xml:space="preserve">Совершенствование системы оказания медицинской помощи </w:t>
            </w:r>
            <w:proofErr w:type="gramStart"/>
            <w:r w:rsidRPr="004B3D60">
              <w:rPr>
                <w:rFonts w:ascii="Times New Roman" w:hAnsi="Times New Roman" w:cs="Times New Roman"/>
              </w:rPr>
              <w:t>ВИЧ-инфицированным</w:t>
            </w:r>
            <w:proofErr w:type="gramEnd"/>
          </w:p>
        </w:tc>
        <w:tc>
          <w:tcPr>
            <w:tcW w:w="8364" w:type="dxa"/>
          </w:tcPr>
          <w:p w:rsidR="004B3D60" w:rsidRPr="004B3D60" w:rsidRDefault="004B3D60" w:rsidP="004B3D60">
            <w:pPr>
              <w:spacing w:after="0" w:line="240" w:lineRule="auto"/>
              <w:jc w:val="both"/>
              <w:rPr>
                <w:rFonts w:ascii="Times New Roman" w:hAnsi="Times New Roman" w:cs="Times New Roman"/>
              </w:rPr>
            </w:pPr>
            <w:r w:rsidRPr="004B3D60">
              <w:rPr>
                <w:rFonts w:ascii="Times New Roman" w:hAnsi="Times New Roman" w:cs="Times New Roman"/>
              </w:rPr>
              <w:t>Внедрение в работу плана внеочередных мероприятий по противодействию распространения ВИЧ-инфекции в Забайкальском крае н</w:t>
            </w:r>
            <w:r>
              <w:rPr>
                <w:rFonts w:ascii="Times New Roman" w:hAnsi="Times New Roman" w:cs="Times New Roman"/>
              </w:rPr>
              <w:t>а 2018-2020 годы, утвержденным р</w:t>
            </w:r>
            <w:r w:rsidRPr="004B3D60">
              <w:rPr>
                <w:rFonts w:ascii="Times New Roman" w:hAnsi="Times New Roman" w:cs="Times New Roman"/>
              </w:rPr>
              <w:t>аспоряжением Правительства Забайкальского края от 02 августа 2017 года № 346-р позволило добиться определенных успехов в работе.</w:t>
            </w:r>
          </w:p>
          <w:p w:rsidR="004B3D60" w:rsidRPr="004B3D60" w:rsidRDefault="004B3D60" w:rsidP="004B3D60">
            <w:pPr>
              <w:spacing w:after="0" w:line="240" w:lineRule="auto"/>
              <w:jc w:val="both"/>
              <w:rPr>
                <w:rFonts w:ascii="Times New Roman" w:hAnsi="Times New Roman" w:cs="Times New Roman"/>
              </w:rPr>
            </w:pPr>
            <w:r w:rsidRPr="004B3D60">
              <w:rPr>
                <w:rFonts w:ascii="Times New Roman" w:hAnsi="Times New Roman" w:cs="Times New Roman"/>
              </w:rPr>
              <w:t>За 2018 год обследовано на ВИЧ-инфекцию (без иностранных граждан) 266700 лиц, что составляет 25,6% от населения края (целевой показатель 24%), что на 3,6% больше, чем в 2017</w:t>
            </w:r>
            <w:r>
              <w:rPr>
                <w:rFonts w:ascii="Times New Roman" w:hAnsi="Times New Roman" w:cs="Times New Roman"/>
              </w:rPr>
              <w:t xml:space="preserve"> </w:t>
            </w:r>
            <w:r w:rsidRPr="004B3D60">
              <w:rPr>
                <w:rFonts w:ascii="Times New Roman" w:hAnsi="Times New Roman" w:cs="Times New Roman"/>
              </w:rPr>
              <w:t>г</w:t>
            </w:r>
            <w:r>
              <w:rPr>
                <w:rFonts w:ascii="Times New Roman" w:hAnsi="Times New Roman" w:cs="Times New Roman"/>
              </w:rPr>
              <w:t>оду</w:t>
            </w:r>
            <w:r w:rsidRPr="004B3D60">
              <w:rPr>
                <w:rFonts w:ascii="Times New Roman" w:hAnsi="Times New Roman" w:cs="Times New Roman"/>
              </w:rPr>
              <w:t xml:space="preserve"> (24,8%). Кроме увеличения количественного значения показателя обследования улучшилось и качество обследования за счет правильного </w:t>
            </w:r>
            <w:r w:rsidRPr="004B3D60">
              <w:rPr>
                <w:rFonts w:ascii="Times New Roman" w:hAnsi="Times New Roman" w:cs="Times New Roman"/>
              </w:rPr>
              <w:lastRenderedPageBreak/>
              <w:t>подбора контингентов, имеющих риск заражения ВИЧ-инфекцией, о чем свидетельствует увеличение доли обследованных контингентов рискованного в отношении ВИЧ поведения (коды 102, 104, 112) с 13,9% до 15,0%.</w:t>
            </w:r>
          </w:p>
          <w:p w:rsidR="004B3D60" w:rsidRPr="004B3D60" w:rsidRDefault="004B3D60" w:rsidP="004B3D60">
            <w:pPr>
              <w:spacing w:after="0" w:line="240" w:lineRule="auto"/>
              <w:jc w:val="both"/>
              <w:rPr>
                <w:rFonts w:ascii="Times New Roman" w:hAnsi="Times New Roman" w:cs="Times New Roman"/>
              </w:rPr>
            </w:pPr>
            <w:r w:rsidRPr="004B3D60">
              <w:rPr>
                <w:rFonts w:ascii="Times New Roman" w:hAnsi="Times New Roman" w:cs="Times New Roman"/>
              </w:rPr>
              <w:t xml:space="preserve"> Диспансерная группа ВИЧ+ пациентов в 2018 году прибавилась на 232 пациент</w:t>
            </w:r>
            <w:r w:rsidR="00F13192">
              <w:rPr>
                <w:rFonts w:ascii="Times New Roman" w:hAnsi="Times New Roman" w:cs="Times New Roman"/>
              </w:rPr>
              <w:t>а</w:t>
            </w:r>
            <w:r w:rsidRPr="004B3D60">
              <w:rPr>
                <w:rFonts w:ascii="Times New Roman" w:hAnsi="Times New Roman" w:cs="Times New Roman"/>
              </w:rPr>
              <w:t xml:space="preserve"> с ВИЧ и составляет 4202 человек, что составляет 92,4% от подлежащих наблюдению (целевой показатель - 76,7%). В районах края диспансерная группа составляет 1781 ВИЧ+ пациентов (40,1%), по г. Чите - 2660 ВИЧ+ пациентов (59,1%). За 2018 год прошли диспансерное обследование 4256 пациентов – 95,8% состоящих на учете. В районах края прошли диспансерное обследование 1481 ВИЧ+ пациент (34,8%), по г. Чите – 2773 ВИЧ+ пациентов (65,2%). </w:t>
            </w:r>
          </w:p>
          <w:p w:rsidR="004B3D60" w:rsidRPr="004B3D60" w:rsidRDefault="004B3D60" w:rsidP="004B3D60">
            <w:pPr>
              <w:spacing w:after="0" w:line="240" w:lineRule="auto"/>
              <w:jc w:val="both"/>
              <w:rPr>
                <w:rFonts w:ascii="Times New Roman" w:hAnsi="Times New Roman" w:cs="Times New Roman"/>
              </w:rPr>
            </w:pPr>
            <w:r w:rsidRPr="004B3D60">
              <w:rPr>
                <w:rFonts w:ascii="Times New Roman" w:hAnsi="Times New Roman" w:cs="Times New Roman"/>
              </w:rPr>
              <w:t xml:space="preserve">Профилактическими мероприятиями (рентгенологическое обследование) по выявлению и профилактике туберкулеза у ВИЧ-инфицированных охвачено по краю 3041 пациент, что составляет 71,5% от прошедших диспансерный осмотр (2017 г.-71,2%), а именно, по районам края </w:t>
            </w:r>
            <w:r w:rsidR="00F13192">
              <w:rPr>
                <w:rFonts w:ascii="Times New Roman" w:hAnsi="Times New Roman" w:cs="Times New Roman"/>
              </w:rPr>
              <w:t xml:space="preserve">– </w:t>
            </w:r>
            <w:r w:rsidRPr="004B3D60">
              <w:rPr>
                <w:rFonts w:ascii="Times New Roman" w:hAnsi="Times New Roman" w:cs="Times New Roman"/>
              </w:rPr>
              <w:t>1417</w:t>
            </w:r>
            <w:r w:rsidR="00F13192">
              <w:rPr>
                <w:rFonts w:ascii="Times New Roman" w:hAnsi="Times New Roman" w:cs="Times New Roman"/>
              </w:rPr>
              <w:t xml:space="preserve"> чел.</w:t>
            </w:r>
            <w:r w:rsidRPr="004B3D60">
              <w:rPr>
                <w:rFonts w:ascii="Times New Roman" w:hAnsi="Times New Roman" w:cs="Times New Roman"/>
              </w:rPr>
              <w:t xml:space="preserve"> (46,5%), по </w:t>
            </w:r>
            <w:proofErr w:type="spellStart"/>
            <w:r w:rsidRPr="004B3D60">
              <w:rPr>
                <w:rFonts w:ascii="Times New Roman" w:hAnsi="Times New Roman" w:cs="Times New Roman"/>
              </w:rPr>
              <w:t>г</w:t>
            </w:r>
            <w:proofErr w:type="gramStart"/>
            <w:r w:rsidRPr="004B3D60">
              <w:rPr>
                <w:rFonts w:ascii="Times New Roman" w:hAnsi="Times New Roman" w:cs="Times New Roman"/>
              </w:rPr>
              <w:t>.Ч</w:t>
            </w:r>
            <w:proofErr w:type="gramEnd"/>
            <w:r w:rsidRPr="004B3D60">
              <w:rPr>
                <w:rFonts w:ascii="Times New Roman" w:hAnsi="Times New Roman" w:cs="Times New Roman"/>
              </w:rPr>
              <w:t>ита</w:t>
            </w:r>
            <w:proofErr w:type="spellEnd"/>
            <w:r w:rsidRPr="004B3D60">
              <w:rPr>
                <w:rFonts w:ascii="Times New Roman" w:hAnsi="Times New Roman" w:cs="Times New Roman"/>
              </w:rPr>
              <w:t xml:space="preserve"> </w:t>
            </w:r>
            <w:r w:rsidR="00F13192">
              <w:rPr>
                <w:rFonts w:ascii="Times New Roman" w:hAnsi="Times New Roman" w:cs="Times New Roman"/>
              </w:rPr>
              <w:t xml:space="preserve">- </w:t>
            </w:r>
            <w:r w:rsidRPr="004B3D60">
              <w:rPr>
                <w:rFonts w:ascii="Times New Roman" w:hAnsi="Times New Roman" w:cs="Times New Roman"/>
              </w:rPr>
              <w:t xml:space="preserve">1624 </w:t>
            </w:r>
            <w:r w:rsidR="00F13192">
              <w:rPr>
                <w:rFonts w:ascii="Times New Roman" w:hAnsi="Times New Roman" w:cs="Times New Roman"/>
              </w:rPr>
              <w:t xml:space="preserve">чел. </w:t>
            </w:r>
            <w:r w:rsidRPr="004B3D60">
              <w:rPr>
                <w:rFonts w:ascii="Times New Roman" w:hAnsi="Times New Roman" w:cs="Times New Roman"/>
              </w:rPr>
              <w:t>(53,5%)</w:t>
            </w:r>
            <w:r w:rsidR="00F13192">
              <w:rPr>
                <w:rFonts w:ascii="Times New Roman" w:hAnsi="Times New Roman" w:cs="Times New Roman"/>
              </w:rPr>
              <w:t>.</w:t>
            </w:r>
            <w:r w:rsidRPr="004B3D60">
              <w:rPr>
                <w:rFonts w:ascii="Times New Roman" w:hAnsi="Times New Roman" w:cs="Times New Roman"/>
              </w:rPr>
              <w:t xml:space="preserve"> Для улучшения качества диспансеризации пациентов, проводятся необходимые лабораторные обследования: </w:t>
            </w:r>
            <w:proofErr w:type="spellStart"/>
            <w:r w:rsidRPr="004B3D60">
              <w:rPr>
                <w:rFonts w:ascii="Times New Roman" w:hAnsi="Times New Roman" w:cs="Times New Roman"/>
              </w:rPr>
              <w:t>иммунограмма</w:t>
            </w:r>
            <w:proofErr w:type="spellEnd"/>
            <w:r w:rsidRPr="004B3D60">
              <w:rPr>
                <w:rFonts w:ascii="Times New Roman" w:hAnsi="Times New Roman" w:cs="Times New Roman"/>
              </w:rPr>
              <w:t xml:space="preserve">, определение РНК ВИЧ, общеклинические исследования, мониторинг оппортунистических инфекций, профилактическое назначение противотуберкулезных препаратов. В целом по краю уровень охвата обследованием на вирусную нагрузку и на иммунный статус составил 95,8% </w:t>
            </w:r>
            <w:r w:rsidR="00F13192">
              <w:rPr>
                <w:rFonts w:ascii="Times New Roman" w:hAnsi="Times New Roman" w:cs="Times New Roman"/>
              </w:rPr>
              <w:t xml:space="preserve">от </w:t>
            </w:r>
            <w:proofErr w:type="gramStart"/>
            <w:r w:rsidRPr="004B3D60">
              <w:rPr>
                <w:rFonts w:ascii="Times New Roman" w:hAnsi="Times New Roman" w:cs="Times New Roman"/>
              </w:rPr>
              <w:t>прошедших</w:t>
            </w:r>
            <w:proofErr w:type="gramEnd"/>
            <w:r w:rsidRPr="004B3D60">
              <w:rPr>
                <w:rFonts w:ascii="Times New Roman" w:hAnsi="Times New Roman" w:cs="Times New Roman"/>
              </w:rPr>
              <w:t xml:space="preserve"> диспансерный осмотр. Быстрое снижение вирусной нагрузки является ориентиром эффективности проводимой АРВТ, а показатели </w:t>
            </w:r>
            <w:proofErr w:type="spellStart"/>
            <w:r w:rsidRPr="004B3D60">
              <w:rPr>
                <w:rFonts w:ascii="Times New Roman" w:hAnsi="Times New Roman" w:cs="Times New Roman"/>
              </w:rPr>
              <w:t>иммунограммы</w:t>
            </w:r>
            <w:proofErr w:type="spellEnd"/>
            <w:r w:rsidRPr="004B3D60">
              <w:rPr>
                <w:rFonts w:ascii="Times New Roman" w:hAnsi="Times New Roman" w:cs="Times New Roman"/>
              </w:rPr>
              <w:t xml:space="preserve"> восстанавливаются медленн</w:t>
            </w:r>
            <w:r w:rsidR="00F13192">
              <w:rPr>
                <w:rFonts w:ascii="Times New Roman" w:hAnsi="Times New Roman" w:cs="Times New Roman"/>
              </w:rPr>
              <w:t>ее до должного уровня, в течение</w:t>
            </w:r>
            <w:r w:rsidRPr="004B3D60">
              <w:rPr>
                <w:rFonts w:ascii="Times New Roman" w:hAnsi="Times New Roman" w:cs="Times New Roman"/>
              </w:rPr>
              <w:t xml:space="preserve"> 3 месяцев. Количество ВИЧ-инфицированных, получающих ВААРТ в 2018 году – 2464 человек, что составляет 55,5% состоящих на диспансерном учете (4441</w:t>
            </w:r>
            <w:r w:rsidR="00F13192">
              <w:rPr>
                <w:rFonts w:ascii="Times New Roman" w:hAnsi="Times New Roman" w:cs="Times New Roman"/>
              </w:rPr>
              <w:t xml:space="preserve"> </w:t>
            </w:r>
            <w:r w:rsidRPr="004B3D60">
              <w:rPr>
                <w:rFonts w:ascii="Times New Roman" w:hAnsi="Times New Roman" w:cs="Times New Roman"/>
              </w:rPr>
              <w:t xml:space="preserve">чел). На конец отчетного 2017 года охват АРВТ лиц с ВИЧ – инфекцией от состоящих на диспансерном учете составлял 47,3%, в 2016 году -  52,8% (целевой показатель на 2018 год - 48%; по РФ за 2017 г.- 46,3%). Хорошие результаты в работе по назначению противовирусного лечения достигнуты в 2018 году во многих районах Забайкальского края. Выше целевого показателя (52%), и рекомендуемого Минздравом России (60%) охват противовирусным лечение достигнут в </w:t>
            </w:r>
            <w:proofErr w:type="spellStart"/>
            <w:r w:rsidRPr="004B3D60">
              <w:rPr>
                <w:rFonts w:ascii="Times New Roman" w:hAnsi="Times New Roman" w:cs="Times New Roman"/>
              </w:rPr>
              <w:t>Шилкинском</w:t>
            </w:r>
            <w:proofErr w:type="spellEnd"/>
            <w:r w:rsidRPr="004B3D60">
              <w:rPr>
                <w:rFonts w:ascii="Times New Roman" w:hAnsi="Times New Roman" w:cs="Times New Roman"/>
              </w:rPr>
              <w:t xml:space="preserve">, </w:t>
            </w:r>
            <w:proofErr w:type="spellStart"/>
            <w:r w:rsidRPr="004B3D60">
              <w:rPr>
                <w:rFonts w:ascii="Times New Roman" w:hAnsi="Times New Roman" w:cs="Times New Roman"/>
              </w:rPr>
              <w:t>Акшинском</w:t>
            </w:r>
            <w:proofErr w:type="spellEnd"/>
            <w:r w:rsidRPr="004B3D60">
              <w:rPr>
                <w:rFonts w:ascii="Times New Roman" w:hAnsi="Times New Roman" w:cs="Times New Roman"/>
              </w:rPr>
              <w:t xml:space="preserve">, </w:t>
            </w:r>
            <w:proofErr w:type="spellStart"/>
            <w:r w:rsidRPr="004B3D60">
              <w:rPr>
                <w:rFonts w:ascii="Times New Roman" w:hAnsi="Times New Roman" w:cs="Times New Roman"/>
              </w:rPr>
              <w:t>Балейском</w:t>
            </w:r>
            <w:proofErr w:type="spellEnd"/>
            <w:r w:rsidRPr="004B3D60">
              <w:rPr>
                <w:rFonts w:ascii="Times New Roman" w:hAnsi="Times New Roman" w:cs="Times New Roman"/>
              </w:rPr>
              <w:t xml:space="preserve">, Приаргунском, Нерчинском, </w:t>
            </w:r>
            <w:proofErr w:type="spellStart"/>
            <w:r w:rsidRPr="004B3D60">
              <w:rPr>
                <w:rFonts w:ascii="Times New Roman" w:hAnsi="Times New Roman" w:cs="Times New Roman"/>
              </w:rPr>
              <w:t>карымском</w:t>
            </w:r>
            <w:proofErr w:type="spellEnd"/>
            <w:r w:rsidRPr="004B3D60">
              <w:rPr>
                <w:rFonts w:ascii="Times New Roman" w:hAnsi="Times New Roman" w:cs="Times New Roman"/>
              </w:rPr>
              <w:t xml:space="preserve">, </w:t>
            </w:r>
            <w:proofErr w:type="spellStart"/>
            <w:r w:rsidRPr="004B3D60">
              <w:rPr>
                <w:rFonts w:ascii="Times New Roman" w:hAnsi="Times New Roman" w:cs="Times New Roman"/>
              </w:rPr>
              <w:t>Дульдургинском</w:t>
            </w:r>
            <w:proofErr w:type="spellEnd"/>
            <w:r w:rsidRPr="004B3D60">
              <w:rPr>
                <w:rFonts w:ascii="Times New Roman" w:hAnsi="Times New Roman" w:cs="Times New Roman"/>
              </w:rPr>
              <w:t xml:space="preserve">, Алек-Заводском районах. Недостаточный охват отмечается в Забайкальском, </w:t>
            </w:r>
            <w:proofErr w:type="spellStart"/>
            <w:r w:rsidRPr="004B3D60">
              <w:rPr>
                <w:rFonts w:ascii="Times New Roman" w:hAnsi="Times New Roman" w:cs="Times New Roman"/>
              </w:rPr>
              <w:t>Кыринском</w:t>
            </w:r>
            <w:proofErr w:type="spellEnd"/>
            <w:r w:rsidRPr="004B3D60">
              <w:rPr>
                <w:rFonts w:ascii="Times New Roman" w:hAnsi="Times New Roman" w:cs="Times New Roman"/>
              </w:rPr>
              <w:t xml:space="preserve">, </w:t>
            </w:r>
            <w:proofErr w:type="spellStart"/>
            <w:r w:rsidRPr="004B3D60">
              <w:rPr>
                <w:rFonts w:ascii="Times New Roman" w:hAnsi="Times New Roman" w:cs="Times New Roman"/>
              </w:rPr>
              <w:t>Могочинском</w:t>
            </w:r>
            <w:proofErr w:type="spellEnd"/>
            <w:r w:rsidRPr="004B3D60">
              <w:rPr>
                <w:rFonts w:ascii="Times New Roman" w:hAnsi="Times New Roman" w:cs="Times New Roman"/>
              </w:rPr>
              <w:t xml:space="preserve">, </w:t>
            </w:r>
            <w:proofErr w:type="spellStart"/>
            <w:r w:rsidRPr="004B3D60">
              <w:rPr>
                <w:rFonts w:ascii="Times New Roman" w:hAnsi="Times New Roman" w:cs="Times New Roman"/>
              </w:rPr>
              <w:t>Оловяннинском</w:t>
            </w:r>
            <w:proofErr w:type="spellEnd"/>
            <w:r w:rsidRPr="004B3D60">
              <w:rPr>
                <w:rFonts w:ascii="Times New Roman" w:hAnsi="Times New Roman" w:cs="Times New Roman"/>
              </w:rPr>
              <w:t xml:space="preserve">, </w:t>
            </w:r>
            <w:proofErr w:type="gramStart"/>
            <w:r w:rsidRPr="004B3D60">
              <w:rPr>
                <w:rFonts w:ascii="Times New Roman" w:hAnsi="Times New Roman" w:cs="Times New Roman"/>
              </w:rPr>
              <w:t>Петровск-Забайкальском</w:t>
            </w:r>
            <w:proofErr w:type="gramEnd"/>
            <w:r w:rsidRPr="004B3D60">
              <w:rPr>
                <w:rFonts w:ascii="Times New Roman" w:hAnsi="Times New Roman" w:cs="Times New Roman"/>
              </w:rPr>
              <w:t xml:space="preserve">, </w:t>
            </w:r>
            <w:proofErr w:type="spellStart"/>
            <w:r w:rsidRPr="004B3D60">
              <w:rPr>
                <w:rFonts w:ascii="Times New Roman" w:hAnsi="Times New Roman" w:cs="Times New Roman"/>
              </w:rPr>
              <w:t>Улетовском</w:t>
            </w:r>
            <w:proofErr w:type="spellEnd"/>
            <w:r w:rsidRPr="004B3D60">
              <w:rPr>
                <w:rFonts w:ascii="Times New Roman" w:hAnsi="Times New Roman" w:cs="Times New Roman"/>
              </w:rPr>
              <w:t xml:space="preserve">, Читинском, </w:t>
            </w:r>
            <w:proofErr w:type="spellStart"/>
            <w:r w:rsidRPr="004B3D60">
              <w:rPr>
                <w:rFonts w:ascii="Times New Roman" w:hAnsi="Times New Roman" w:cs="Times New Roman"/>
              </w:rPr>
              <w:t>Шелопугинском</w:t>
            </w:r>
            <w:proofErr w:type="spellEnd"/>
            <w:r w:rsidRPr="004B3D60">
              <w:rPr>
                <w:rFonts w:ascii="Times New Roman" w:hAnsi="Times New Roman" w:cs="Times New Roman"/>
              </w:rPr>
              <w:t xml:space="preserve"> районах. Количество ВИЧ-инфицированных прервавших АРВТ в 2018 году составило 226 человек (2017 г. – 159 чел.), это 9,1% от получавших терапию (2016 г. – 20,8%).</w:t>
            </w:r>
          </w:p>
          <w:p w:rsidR="004B3D60" w:rsidRPr="004B3D60" w:rsidRDefault="004B3D60" w:rsidP="004B3D60">
            <w:pPr>
              <w:spacing w:after="0" w:line="240" w:lineRule="auto"/>
              <w:jc w:val="both"/>
              <w:rPr>
                <w:rFonts w:ascii="Times New Roman" w:hAnsi="Times New Roman" w:cs="Times New Roman"/>
              </w:rPr>
            </w:pPr>
            <w:r w:rsidRPr="004B3D60">
              <w:rPr>
                <w:rFonts w:ascii="Times New Roman" w:hAnsi="Times New Roman" w:cs="Times New Roman"/>
              </w:rPr>
              <w:t xml:space="preserve">Фактический показатель смертности на 100 тыс. населения за 2018 год составляет </w:t>
            </w:r>
            <w:r w:rsidRPr="004B3D60">
              <w:rPr>
                <w:rFonts w:ascii="Times New Roman" w:hAnsi="Times New Roman" w:cs="Times New Roman"/>
              </w:rPr>
              <w:lastRenderedPageBreak/>
              <w:t>17,7, что выше среднемноголетнего уровня смертности за последние пять лет в 1,2 раза (СМУ 14,6). В 2017 году показатель общей смертности от ВИЧ составил 14,0 (2016 г. – 16,0 на 100 тыс. населения, в РФ – 18,8). Динамика общей смертности имеет выраженную тенденцию к росту. Темп прироста показателя  к предыдущему году составляет 25,7%. Обеспечен доступ и наполняемость информацией Федерального регистра ВИЧ инфицированных. Внесено более 98% пациентов (4043 человек).</w:t>
            </w:r>
          </w:p>
          <w:p w:rsidR="00E36152" w:rsidRPr="004B3D60" w:rsidRDefault="00F13192" w:rsidP="00F13192">
            <w:pPr>
              <w:spacing w:after="0" w:line="240" w:lineRule="auto"/>
              <w:jc w:val="both"/>
              <w:rPr>
                <w:rFonts w:ascii="Times New Roman" w:hAnsi="Times New Roman" w:cs="Times New Roman"/>
                <w:b/>
              </w:rPr>
            </w:pPr>
            <w:proofErr w:type="gramStart"/>
            <w:r>
              <w:rPr>
                <w:rFonts w:ascii="Times New Roman" w:hAnsi="Times New Roman" w:cs="Times New Roman"/>
              </w:rPr>
              <w:t>Постоянно актуализирую</w:t>
            </w:r>
            <w:r w:rsidR="004B3D60" w:rsidRPr="004B3D60">
              <w:rPr>
                <w:rFonts w:ascii="Times New Roman" w:hAnsi="Times New Roman" w:cs="Times New Roman"/>
              </w:rPr>
              <w:t>тся и внедряются новые формы работы в профилактической работе (брифинги с журналистами, работа с МОТ, НКО, развивается волонтерское движение.</w:t>
            </w:r>
            <w:proofErr w:type="gramEnd"/>
            <w:r w:rsidR="004B3D60" w:rsidRPr="004B3D60">
              <w:rPr>
                <w:rFonts w:ascii="Times New Roman" w:hAnsi="Times New Roman" w:cs="Times New Roman"/>
              </w:rPr>
              <w:t xml:space="preserve"> Охват информированностью населения края по проблеме ВИЧ/СПИД обеспечен на 87% (целевой показатель - 87%). В 2018 году всего в крае проведено 287 профилактических мероприятий (лекции, семинары, тренинги) на разнообразные темы, с охватом 13202 человека. В массовых мероприятиях (крупном</w:t>
            </w:r>
            <w:r>
              <w:rPr>
                <w:rFonts w:ascii="Times New Roman" w:hAnsi="Times New Roman" w:cs="Times New Roman"/>
              </w:rPr>
              <w:t>асштабные акции) приняло 55254 человека</w:t>
            </w:r>
            <w:r w:rsidR="004B3D60" w:rsidRPr="004B3D60">
              <w:rPr>
                <w:rFonts w:ascii="Times New Roman" w:hAnsi="Times New Roman" w:cs="Times New Roman"/>
              </w:rPr>
              <w:t xml:space="preserve">. Проведено </w:t>
            </w:r>
            <w:proofErr w:type="gramStart"/>
            <w:r w:rsidR="004B3D60" w:rsidRPr="004B3D60">
              <w:rPr>
                <w:rFonts w:ascii="Times New Roman" w:hAnsi="Times New Roman" w:cs="Times New Roman"/>
              </w:rPr>
              <w:t>ВИЧ-положительным</w:t>
            </w:r>
            <w:proofErr w:type="gramEnd"/>
            <w:r w:rsidR="004B3D60" w:rsidRPr="004B3D60">
              <w:rPr>
                <w:rFonts w:ascii="Times New Roman" w:hAnsi="Times New Roman" w:cs="Times New Roman"/>
              </w:rPr>
              <w:t xml:space="preserve"> 1123 консультации по информации, касающейся ВИЧ-инфекции. Осуществлено 556 патронажей по телефону ВИЧ+, дано 30 консультаций родственникам ВИЧ+. В 2018 году активно продолжилась широкомасштабная информационная </w:t>
            </w:r>
            <w:r>
              <w:rPr>
                <w:rFonts w:ascii="Times New Roman" w:hAnsi="Times New Roman" w:cs="Times New Roman"/>
              </w:rPr>
              <w:t xml:space="preserve">кампания «А </w:t>
            </w:r>
            <w:proofErr w:type="spellStart"/>
            <w:r>
              <w:rPr>
                <w:rFonts w:ascii="Times New Roman" w:hAnsi="Times New Roman" w:cs="Times New Roman"/>
              </w:rPr>
              <w:t>какой#твойтестнаВИЧ</w:t>
            </w:r>
            <w:proofErr w:type="spellEnd"/>
            <w:r>
              <w:rPr>
                <w:rFonts w:ascii="Times New Roman" w:hAnsi="Times New Roman" w:cs="Times New Roman"/>
              </w:rPr>
              <w:t>?».</w:t>
            </w:r>
          </w:p>
        </w:tc>
        <w:tc>
          <w:tcPr>
            <w:tcW w:w="1340" w:type="dxa"/>
            <w:vAlign w:val="center"/>
          </w:tcPr>
          <w:p w:rsidR="00E36152" w:rsidRPr="004B3D60" w:rsidRDefault="00E36152"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B447DB" w:rsidRDefault="00E36152" w:rsidP="00E36152">
            <w:pPr>
              <w:spacing w:after="0" w:line="240" w:lineRule="auto"/>
              <w:rPr>
                <w:rFonts w:ascii="Times New Roman" w:hAnsi="Times New Roman" w:cs="Times New Roman"/>
              </w:rPr>
            </w:pPr>
            <w:r w:rsidRPr="00B447DB">
              <w:rPr>
                <w:rFonts w:ascii="Times New Roman" w:hAnsi="Times New Roman" w:cs="Times New Roman"/>
              </w:rPr>
              <w:t xml:space="preserve">Мероприятие </w:t>
            </w:r>
            <w:r w:rsidR="00154EA9" w:rsidRPr="00B447DB">
              <w:rPr>
                <w:rFonts w:ascii="Times New Roman" w:hAnsi="Times New Roman" w:cs="Times New Roman"/>
              </w:rPr>
              <w:t>2.1.</w:t>
            </w:r>
            <w:r w:rsidRPr="00B447DB">
              <w:rPr>
                <w:rFonts w:ascii="Times New Roman" w:hAnsi="Times New Roman" w:cs="Times New Roman"/>
              </w:rPr>
              <w:t>3</w:t>
            </w:r>
          </w:p>
          <w:p w:rsidR="00E36152" w:rsidRPr="00B447DB" w:rsidRDefault="00E36152" w:rsidP="00E36152">
            <w:pPr>
              <w:spacing w:after="0" w:line="240" w:lineRule="auto"/>
              <w:rPr>
                <w:rFonts w:ascii="Times New Roman" w:hAnsi="Times New Roman" w:cs="Times New Roman"/>
              </w:rPr>
            </w:pPr>
            <w:r w:rsidRPr="00B447DB">
              <w:rPr>
                <w:rFonts w:ascii="Times New Roman" w:hAnsi="Times New Roman" w:cs="Times New Roman"/>
              </w:rPr>
              <w:t>Совершенствование системы оказания медицинской помощи наркологическим больным</w:t>
            </w:r>
          </w:p>
        </w:tc>
        <w:tc>
          <w:tcPr>
            <w:tcW w:w="8364" w:type="dxa"/>
          </w:tcPr>
          <w:p w:rsidR="00B447DB" w:rsidRDefault="00B447DB" w:rsidP="00B447DB">
            <w:pPr>
              <w:spacing w:after="0" w:line="240" w:lineRule="auto"/>
              <w:jc w:val="both"/>
              <w:rPr>
                <w:rFonts w:ascii="Times New Roman" w:hAnsi="Times New Roman" w:cs="Times New Roman"/>
              </w:rPr>
            </w:pPr>
            <w:r w:rsidRPr="00B447DB">
              <w:rPr>
                <w:rFonts w:ascii="Times New Roman" w:hAnsi="Times New Roman" w:cs="Times New Roman"/>
              </w:rPr>
              <w:t xml:space="preserve">Медицинская помощь в подразделениях наркологической службы Забайкальского края организована и реализуется в соответствии с Порядком оказания медицинской помощи по профилю «психиатрия-наркология», утвержденным приказом Министерства здравоохранения РФ от 30 декабря 2015г. № 1034н, на основании действующих стандартов оказания наркологической помощи, утвержденных приказами Министерства здравоохранения РФ от 04 сентября 2012 г. №№ 124н – 135н; от 17 мая 2016 г. №№ 299н – 302н., а также клинических рекомендаций по медицинской профилактике, диагностике и лечению наркологических заболеваний, медицинской реабилитации больных наркологического профиля. </w:t>
            </w:r>
          </w:p>
          <w:p w:rsidR="00B447DB" w:rsidRDefault="00B447DB" w:rsidP="00B447DB">
            <w:pPr>
              <w:spacing w:after="0" w:line="240" w:lineRule="auto"/>
              <w:jc w:val="both"/>
              <w:rPr>
                <w:rFonts w:ascii="Times New Roman" w:hAnsi="Times New Roman" w:cs="Times New Roman"/>
              </w:rPr>
            </w:pPr>
            <w:r w:rsidRPr="00B447DB">
              <w:rPr>
                <w:rFonts w:ascii="Times New Roman" w:hAnsi="Times New Roman" w:cs="Times New Roman"/>
              </w:rPr>
              <w:t xml:space="preserve">Оценка качества медицинской помощи осуществляется на основании </w:t>
            </w:r>
            <w:proofErr w:type="gramStart"/>
            <w:r w:rsidRPr="00B447DB">
              <w:rPr>
                <w:rFonts w:ascii="Times New Roman" w:hAnsi="Times New Roman" w:cs="Times New Roman"/>
              </w:rPr>
              <w:t>выполнений требования приказа Минздрава России</w:t>
            </w:r>
            <w:proofErr w:type="gramEnd"/>
            <w:r w:rsidRPr="00B447DB">
              <w:rPr>
                <w:rFonts w:ascii="Times New Roman" w:hAnsi="Times New Roman" w:cs="Times New Roman"/>
              </w:rPr>
              <w:t xml:space="preserve"> от 10 мая 2017 года № 203н «Об утверждении критериев оценки качества медицинской помощи», Порядка оказания медицинской помощи по профилю «психиатрия-наркология», стандартов оказания наркологической помощи и соблюдения клинических рекомендаций. </w:t>
            </w:r>
          </w:p>
          <w:p w:rsidR="00E36152" w:rsidRPr="00B447DB" w:rsidRDefault="00B447DB" w:rsidP="00B447DB">
            <w:pPr>
              <w:spacing w:after="0" w:line="240" w:lineRule="auto"/>
              <w:jc w:val="both"/>
              <w:rPr>
                <w:rFonts w:ascii="Times New Roman" w:hAnsi="Times New Roman" w:cs="Times New Roman"/>
                <w:b/>
              </w:rPr>
            </w:pPr>
            <w:r w:rsidRPr="00B447DB">
              <w:rPr>
                <w:rFonts w:ascii="Times New Roman" w:hAnsi="Times New Roman" w:cs="Times New Roman"/>
              </w:rPr>
              <w:t>В целях реализации внутреннего контроля качества и безопасности медицинской деятельности издано распоряжение Министерства здравоохранения Забайкальского края от 02 ноября 2018 года № 1432/</w:t>
            </w:r>
            <w:proofErr w:type="gramStart"/>
            <w:r w:rsidRPr="00B447DB">
              <w:rPr>
                <w:rFonts w:ascii="Times New Roman" w:hAnsi="Times New Roman" w:cs="Times New Roman"/>
              </w:rPr>
              <w:t>р</w:t>
            </w:r>
            <w:proofErr w:type="gramEnd"/>
            <w:r w:rsidRPr="00B447DB">
              <w:rPr>
                <w:rFonts w:ascii="Times New Roman" w:hAnsi="Times New Roman" w:cs="Times New Roman"/>
              </w:rPr>
              <w:t xml:space="preserve"> «Об организации некоторых мероприятий по управлению качеством медицинской помощи». В каждой медицинской организации Забайкальского края разработан и утвержден порядок организации внутреннего </w:t>
            </w:r>
            <w:r w:rsidRPr="00B447DB">
              <w:rPr>
                <w:rFonts w:ascii="Times New Roman" w:hAnsi="Times New Roman" w:cs="Times New Roman"/>
              </w:rPr>
              <w:lastRenderedPageBreak/>
              <w:t>контроля качества и безопасности медицинской деятельности. Для обеспечения доступности наркологической помощи населению Забайкальского края приказом Министерства здравоохранения Забайкальского края от 28 февраля 2017 года № 77 «Об утверждении уровней медицинских организаций при оказании специализированной наркологической помощи населению Забайкальского края» сформирована трехуровневая система оказания медицинской помощи и утвержден перечень медицинских организаций, оказывающих специализированную наркологическую помощь соответствующего уровня. Учитывая отдаленность части районов от ГАУЗ «Забайкальский краевой наркологический диспансер», расположенного в краевом центре, Министерством здравоохранения Забайкальского края определены основные маршруты оказания стационарной и амбулаторной наркологической помощи населению края. В соответствии с ними стационарную специализированную наркологическую помощь жители Забайкальского края могут получить дополнительно еще в 4 муниципальных районах края (</w:t>
            </w:r>
            <w:proofErr w:type="spellStart"/>
            <w:r w:rsidRPr="00B447DB">
              <w:rPr>
                <w:rFonts w:ascii="Times New Roman" w:hAnsi="Times New Roman" w:cs="Times New Roman"/>
              </w:rPr>
              <w:t>Борзинский</w:t>
            </w:r>
            <w:proofErr w:type="spellEnd"/>
            <w:r w:rsidRPr="00B447DB">
              <w:rPr>
                <w:rFonts w:ascii="Times New Roman" w:hAnsi="Times New Roman" w:cs="Times New Roman"/>
              </w:rPr>
              <w:t xml:space="preserve">, </w:t>
            </w:r>
            <w:proofErr w:type="spellStart"/>
            <w:r w:rsidRPr="00B447DB">
              <w:rPr>
                <w:rFonts w:ascii="Times New Roman" w:hAnsi="Times New Roman" w:cs="Times New Roman"/>
              </w:rPr>
              <w:t>Балейский</w:t>
            </w:r>
            <w:proofErr w:type="spellEnd"/>
            <w:r w:rsidRPr="00B447DB">
              <w:rPr>
                <w:rFonts w:ascii="Times New Roman" w:hAnsi="Times New Roman" w:cs="Times New Roman"/>
              </w:rPr>
              <w:t xml:space="preserve">, Петровск-Забайкальский районы, г. </w:t>
            </w:r>
            <w:proofErr w:type="spellStart"/>
            <w:r w:rsidRPr="00B447DB">
              <w:rPr>
                <w:rFonts w:ascii="Times New Roman" w:hAnsi="Times New Roman" w:cs="Times New Roman"/>
              </w:rPr>
              <w:t>Краснокаменск</w:t>
            </w:r>
            <w:proofErr w:type="spellEnd"/>
            <w:r w:rsidRPr="00B447DB">
              <w:rPr>
                <w:rFonts w:ascii="Times New Roman" w:hAnsi="Times New Roman" w:cs="Times New Roman"/>
              </w:rPr>
              <w:t>). Совершенствуется медицинская реабилитация пациентов с наркологическими расстройствами в стационарных и амбулаторных условиях. В 2018 году 1282 пациента с наркологическими расстройствами были включены в амбулаторные программы реабилитации, что составило 6,2 % от общего числа пациентов (РФ 2017</w:t>
            </w:r>
            <w:r>
              <w:rPr>
                <w:rFonts w:ascii="Times New Roman" w:hAnsi="Times New Roman" w:cs="Times New Roman"/>
              </w:rPr>
              <w:t xml:space="preserve"> </w:t>
            </w:r>
            <w:r w:rsidRPr="00B447DB">
              <w:rPr>
                <w:rFonts w:ascii="Times New Roman" w:hAnsi="Times New Roman" w:cs="Times New Roman"/>
              </w:rPr>
              <w:t>г. – 3,8%). Успешно завершили реабилитационную программу 687 пациентов или 53,6% от числа включенных (РФ 2018</w:t>
            </w:r>
            <w:r>
              <w:rPr>
                <w:rFonts w:ascii="Times New Roman" w:hAnsi="Times New Roman" w:cs="Times New Roman"/>
              </w:rPr>
              <w:t xml:space="preserve"> </w:t>
            </w:r>
            <w:r w:rsidRPr="00B447DB">
              <w:rPr>
                <w:rFonts w:ascii="Times New Roman" w:hAnsi="Times New Roman" w:cs="Times New Roman"/>
              </w:rPr>
              <w:t>г. – 53,9%). Отказались от реабилитации 106 пациентов, на 6,2% меньше, чем в 2017 году. Число пациентов, проходивших стационарную реабилитационную программу в 2018 году, составило 297 человек, что составило 6,5% от числа проходивших стационарное лечение (РФ 2017</w:t>
            </w:r>
            <w:r>
              <w:rPr>
                <w:rFonts w:ascii="Times New Roman" w:hAnsi="Times New Roman" w:cs="Times New Roman"/>
              </w:rPr>
              <w:t xml:space="preserve"> </w:t>
            </w:r>
            <w:r w:rsidRPr="00B447DB">
              <w:rPr>
                <w:rFonts w:ascii="Times New Roman" w:hAnsi="Times New Roman" w:cs="Times New Roman"/>
              </w:rPr>
              <w:t>г. – 5,4%). Успешно закончили стационарный этап реабилитации 246 человек или 82,8% от числа включенных (РФ 2017</w:t>
            </w:r>
            <w:r>
              <w:rPr>
                <w:rFonts w:ascii="Times New Roman" w:hAnsi="Times New Roman" w:cs="Times New Roman"/>
              </w:rPr>
              <w:t xml:space="preserve"> </w:t>
            </w:r>
            <w:r w:rsidRPr="00B447DB">
              <w:rPr>
                <w:rFonts w:ascii="Times New Roman" w:hAnsi="Times New Roman" w:cs="Times New Roman"/>
              </w:rPr>
              <w:t>г. – 83,3%). После прохождения стационарной реабилитации было направлено для прохождения амбулаторного ее этапа 229 человек, или 93,1% от числа успешно завершивших стационарный этап реабилитации.</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EF6A15" w:rsidRDefault="00E36152" w:rsidP="00E36152">
            <w:pPr>
              <w:spacing w:after="0" w:line="240" w:lineRule="auto"/>
              <w:rPr>
                <w:rFonts w:ascii="Times New Roman" w:hAnsi="Times New Roman" w:cs="Times New Roman"/>
              </w:rPr>
            </w:pPr>
            <w:r w:rsidRPr="00EF6A15">
              <w:rPr>
                <w:rFonts w:ascii="Times New Roman" w:hAnsi="Times New Roman" w:cs="Times New Roman"/>
              </w:rPr>
              <w:t xml:space="preserve">Мероприятие </w:t>
            </w:r>
            <w:r w:rsidR="00154EA9" w:rsidRPr="00EF6A15">
              <w:rPr>
                <w:rFonts w:ascii="Times New Roman" w:hAnsi="Times New Roman" w:cs="Times New Roman"/>
              </w:rPr>
              <w:t>2.1.</w:t>
            </w:r>
            <w:r w:rsidRPr="00EF6A15">
              <w:rPr>
                <w:rFonts w:ascii="Times New Roman" w:hAnsi="Times New Roman" w:cs="Times New Roman"/>
              </w:rPr>
              <w:t>4</w:t>
            </w:r>
          </w:p>
          <w:p w:rsidR="00E36152" w:rsidRPr="00EF6A15" w:rsidRDefault="00E36152" w:rsidP="00E36152">
            <w:pPr>
              <w:spacing w:after="0" w:line="240" w:lineRule="auto"/>
              <w:rPr>
                <w:rFonts w:ascii="Times New Roman" w:hAnsi="Times New Roman" w:cs="Times New Roman"/>
              </w:rPr>
            </w:pPr>
            <w:r w:rsidRPr="00EF6A15">
              <w:rPr>
                <w:rFonts w:ascii="Times New Roman" w:hAnsi="Times New Roman" w:cs="Times New Roman"/>
              </w:rPr>
              <w:t>Совершенствование системы оказания медицинской помощи больным с психическими расстройствами и расстройствами поведения</w:t>
            </w:r>
          </w:p>
        </w:tc>
        <w:tc>
          <w:tcPr>
            <w:tcW w:w="8364" w:type="dxa"/>
          </w:tcPr>
          <w:p w:rsidR="00EF6A15" w:rsidRDefault="00EF6A15" w:rsidP="00EF6A15">
            <w:pPr>
              <w:spacing w:after="0" w:line="240" w:lineRule="auto"/>
              <w:jc w:val="both"/>
              <w:rPr>
                <w:rFonts w:ascii="Times New Roman" w:hAnsi="Times New Roman" w:cs="Times New Roman"/>
              </w:rPr>
            </w:pPr>
            <w:r w:rsidRPr="00EF6A15">
              <w:rPr>
                <w:rFonts w:ascii="Times New Roman" w:hAnsi="Times New Roman" w:cs="Times New Roman"/>
              </w:rPr>
              <w:t xml:space="preserve">В 2018 году продолжалась работа по исполнению Порядка оказания медицинской помощи при психических расстройствах и расстройствах поведения, по сохранению высокого процента охвата пациентов </w:t>
            </w:r>
            <w:proofErr w:type="spellStart"/>
            <w:r w:rsidRPr="00EF6A15">
              <w:rPr>
                <w:rFonts w:ascii="Times New Roman" w:hAnsi="Times New Roman" w:cs="Times New Roman"/>
              </w:rPr>
              <w:t>полипрофессиональными</w:t>
            </w:r>
            <w:proofErr w:type="spellEnd"/>
            <w:r w:rsidRPr="00EF6A15">
              <w:rPr>
                <w:rFonts w:ascii="Times New Roman" w:hAnsi="Times New Roman" w:cs="Times New Roman"/>
              </w:rPr>
              <w:t xml:space="preserve"> бригадами в стационарных и амбулаторных условиях, по оказанию помощи населению г. Читы и Забайкальского края в кризисных ситуациях, по предупреждению общественно опасных действий, совершаемых психически больными. </w:t>
            </w:r>
            <w:proofErr w:type="gramStart"/>
            <w:r w:rsidRPr="00EF6A15">
              <w:rPr>
                <w:rFonts w:ascii="Times New Roman" w:hAnsi="Times New Roman" w:cs="Times New Roman"/>
              </w:rPr>
              <w:t xml:space="preserve">Использование новых форм внебольничной помощи пациентам с психическими расстройствами, а также внедрение в практику современных лечебно-диагностических, реабилитационных </w:t>
            </w:r>
            <w:r w:rsidRPr="00EF6A15">
              <w:rPr>
                <w:rFonts w:ascii="Times New Roman" w:hAnsi="Times New Roman" w:cs="Times New Roman"/>
              </w:rPr>
              <w:lastRenderedPageBreak/>
              <w:t>методик оказания медицинской помощи лицам с психическим расстройствами в стационарных условиях, позволило в отчетном году уменьшить количество госпитализаций лиц с психическими расстройствами в психиатрические стационары круглосуточного пребывания медицинских организаций, подведомственных Министерству здравоохранения Забайкальского края с 3767 чел. в 2017 году до 3507 чел</w:t>
            </w:r>
            <w:proofErr w:type="gramEnd"/>
            <w:r w:rsidRPr="00EF6A15">
              <w:rPr>
                <w:rFonts w:ascii="Times New Roman" w:hAnsi="Times New Roman" w:cs="Times New Roman"/>
              </w:rPr>
              <w:t>. в 2018 году, сократить время лечения больного с психическими</w:t>
            </w:r>
            <w:r>
              <w:rPr>
                <w:rFonts w:ascii="Times New Roman" w:hAnsi="Times New Roman" w:cs="Times New Roman"/>
              </w:rPr>
              <w:t xml:space="preserve"> </w:t>
            </w:r>
            <w:r w:rsidRPr="00EF6A15">
              <w:rPr>
                <w:rFonts w:ascii="Times New Roman" w:hAnsi="Times New Roman" w:cs="Times New Roman"/>
              </w:rPr>
              <w:t>расстройствами на психиатрической койке с 105 дней в 2017 году до 61,6 дней в 2018 году. В психиатрической службе эффективно работали отделения круглосуточного пребывания, дневные и новые формы внебольничной помощи пациентам с психическими расстройствами в структуре ГКУЗ «Краевая клиническая психиатрическая больница им. В.Х. Кандинского»:</w:t>
            </w:r>
          </w:p>
          <w:p w:rsidR="00EF6A15" w:rsidRDefault="00EF6A15" w:rsidP="00EF6A15">
            <w:pPr>
              <w:spacing w:after="0" w:line="240" w:lineRule="auto"/>
              <w:jc w:val="both"/>
              <w:rPr>
                <w:rFonts w:ascii="Times New Roman" w:hAnsi="Times New Roman" w:cs="Times New Roman"/>
              </w:rPr>
            </w:pPr>
            <w:r w:rsidRPr="00EF6A15">
              <w:rPr>
                <w:rFonts w:ascii="Times New Roman" w:hAnsi="Times New Roman" w:cs="Times New Roman"/>
              </w:rPr>
              <w:t xml:space="preserve"> -Отделение интенсивного оказания психиатрической помощи в амбулаторных условиях на 50 </w:t>
            </w:r>
            <w:proofErr w:type="spellStart"/>
            <w:r w:rsidRPr="00EF6A15">
              <w:rPr>
                <w:rFonts w:ascii="Times New Roman" w:hAnsi="Times New Roman" w:cs="Times New Roman"/>
              </w:rPr>
              <w:t>пациенто</w:t>
            </w:r>
            <w:proofErr w:type="spellEnd"/>
            <w:r w:rsidRPr="00EF6A15">
              <w:rPr>
                <w:rFonts w:ascii="Times New Roman" w:hAnsi="Times New Roman" w:cs="Times New Roman"/>
              </w:rPr>
              <w:t>-мест (далее ОИОПП) со стациона</w:t>
            </w:r>
            <w:r w:rsidR="00446EC5">
              <w:rPr>
                <w:rFonts w:ascii="Times New Roman" w:hAnsi="Times New Roman" w:cs="Times New Roman"/>
              </w:rPr>
              <w:t>ром на дому на 25 коек по смете.</w:t>
            </w:r>
          </w:p>
          <w:p w:rsidR="00EF6A15" w:rsidRDefault="00EF6A15" w:rsidP="00EF6A15">
            <w:pPr>
              <w:spacing w:after="0" w:line="240" w:lineRule="auto"/>
              <w:jc w:val="both"/>
              <w:rPr>
                <w:rFonts w:ascii="Times New Roman" w:hAnsi="Times New Roman" w:cs="Times New Roman"/>
              </w:rPr>
            </w:pPr>
            <w:r w:rsidRPr="00EF6A15">
              <w:rPr>
                <w:rFonts w:ascii="Times New Roman" w:hAnsi="Times New Roman" w:cs="Times New Roman"/>
              </w:rPr>
              <w:t xml:space="preserve"> -Отделение интенсивного оказания психиатрической помощи в сообществе для детей и подростков на 29 коек дневного пребывания со стационаром на дому на 1 койку по смет</w:t>
            </w:r>
            <w:r w:rsidR="00446EC5">
              <w:rPr>
                <w:rFonts w:ascii="Times New Roman" w:hAnsi="Times New Roman" w:cs="Times New Roman"/>
              </w:rPr>
              <w:t>е.</w:t>
            </w:r>
          </w:p>
          <w:p w:rsidR="00EF6A15" w:rsidRDefault="00EF6A15" w:rsidP="00EF6A15">
            <w:pPr>
              <w:spacing w:after="0" w:line="240" w:lineRule="auto"/>
              <w:jc w:val="both"/>
              <w:rPr>
                <w:rFonts w:ascii="Times New Roman" w:hAnsi="Times New Roman" w:cs="Times New Roman"/>
              </w:rPr>
            </w:pPr>
            <w:r w:rsidRPr="00EF6A15">
              <w:rPr>
                <w:rFonts w:ascii="Times New Roman" w:hAnsi="Times New Roman" w:cs="Times New Roman"/>
              </w:rPr>
              <w:t>-Кабинет активного диспансерного наблюдения (АДН) и амбулаторного принудительного лечения (АПНЛ). Продолжалась работа по внедрению методики СОРОП (структурированная оценка риска опасного поведения) в медицинские учреждения здравоохранения Забайкальского края, оказывающие психиатрическую помощь в амбулаторных условиях. Сотрудниками кабинета АДН и врачами–психиатрами психиатрических кабинетов центральных районных больниц, ГУЗ «Краевая больница № 4» проведена работа по выявлению пациентов группы риска с целью профилактики правонарушений. В 2018 году профилактическая группа составила 25% от общего числа пациентов, состоящих под акт</w:t>
            </w:r>
            <w:r w:rsidR="00446EC5">
              <w:rPr>
                <w:rFonts w:ascii="Times New Roman" w:hAnsi="Times New Roman" w:cs="Times New Roman"/>
              </w:rPr>
              <w:t>ивным диспансерным наблюдением.</w:t>
            </w:r>
          </w:p>
          <w:p w:rsidR="00EF6A15" w:rsidRDefault="00EF6A15" w:rsidP="00EF6A15">
            <w:pPr>
              <w:spacing w:after="0" w:line="240" w:lineRule="auto"/>
              <w:jc w:val="both"/>
              <w:rPr>
                <w:rFonts w:ascii="Times New Roman" w:hAnsi="Times New Roman" w:cs="Times New Roman"/>
              </w:rPr>
            </w:pPr>
            <w:r w:rsidRPr="00EF6A15">
              <w:rPr>
                <w:rFonts w:ascii="Times New Roman" w:hAnsi="Times New Roman" w:cs="Times New Roman"/>
              </w:rPr>
              <w:t xml:space="preserve">-Отделение </w:t>
            </w:r>
            <w:proofErr w:type="gramStart"/>
            <w:r w:rsidRPr="00EF6A15">
              <w:rPr>
                <w:rFonts w:ascii="Times New Roman" w:hAnsi="Times New Roman" w:cs="Times New Roman"/>
              </w:rPr>
              <w:t>медико-социальной</w:t>
            </w:r>
            <w:proofErr w:type="gramEnd"/>
            <w:r w:rsidRPr="00EF6A15">
              <w:rPr>
                <w:rFonts w:ascii="Times New Roman" w:hAnsi="Times New Roman" w:cs="Times New Roman"/>
              </w:rPr>
              <w:t xml:space="preserve"> работы в амбулаторных условиях на 50 мест.</w:t>
            </w:r>
          </w:p>
          <w:p w:rsidR="00446EC5" w:rsidRDefault="00EF6A15" w:rsidP="00446EC5">
            <w:pPr>
              <w:spacing w:after="0" w:line="240" w:lineRule="auto"/>
              <w:jc w:val="both"/>
              <w:rPr>
                <w:rFonts w:ascii="Times New Roman" w:hAnsi="Times New Roman" w:cs="Times New Roman"/>
              </w:rPr>
            </w:pPr>
            <w:proofErr w:type="gramStart"/>
            <w:r w:rsidRPr="00EF6A15">
              <w:rPr>
                <w:rFonts w:ascii="Times New Roman" w:hAnsi="Times New Roman" w:cs="Times New Roman"/>
              </w:rPr>
              <w:t xml:space="preserve">- Кризисная служба, в структуру которой входит отделение «Телефон Доверия», предназначенный для профилактической и консультативной помощи лицам, обратившимся по телефону, с целью предотвращения у них суицидальных и иных </w:t>
            </w:r>
            <w:r>
              <w:rPr>
                <w:rFonts w:ascii="Times New Roman" w:hAnsi="Times New Roman" w:cs="Times New Roman"/>
              </w:rPr>
              <w:t>опасных действий, и к</w:t>
            </w:r>
            <w:r w:rsidRPr="00EF6A15">
              <w:rPr>
                <w:rFonts w:ascii="Times New Roman" w:hAnsi="Times New Roman" w:cs="Times New Roman"/>
              </w:rPr>
              <w:t xml:space="preserve">абинет медико-социально-психологической помощи, предназначенный для оказания </w:t>
            </w:r>
            <w:proofErr w:type="spellStart"/>
            <w:r w:rsidRPr="00EF6A15">
              <w:rPr>
                <w:rFonts w:ascii="Times New Roman" w:hAnsi="Times New Roman" w:cs="Times New Roman"/>
              </w:rPr>
              <w:t>полипрофессиональной</w:t>
            </w:r>
            <w:proofErr w:type="spellEnd"/>
            <w:r w:rsidRPr="00EF6A15">
              <w:rPr>
                <w:rFonts w:ascii="Times New Roman" w:hAnsi="Times New Roman" w:cs="Times New Roman"/>
              </w:rPr>
              <w:t xml:space="preserve"> консультативно-лечебной и профилактической помощи лицам, добровольно обратившимся в связи с кризисным, </w:t>
            </w:r>
            <w:proofErr w:type="spellStart"/>
            <w:r w:rsidRPr="00EF6A15">
              <w:rPr>
                <w:rFonts w:ascii="Times New Roman" w:hAnsi="Times New Roman" w:cs="Times New Roman"/>
              </w:rPr>
              <w:t>суицидоопасным</w:t>
            </w:r>
            <w:proofErr w:type="spellEnd"/>
            <w:r w:rsidRPr="00EF6A15">
              <w:rPr>
                <w:rFonts w:ascii="Times New Roman" w:hAnsi="Times New Roman" w:cs="Times New Roman"/>
              </w:rPr>
              <w:t xml:space="preserve"> состоянием.</w:t>
            </w:r>
            <w:proofErr w:type="gramEnd"/>
            <w:r w:rsidRPr="00EF6A15">
              <w:rPr>
                <w:rFonts w:ascii="Times New Roman" w:hAnsi="Times New Roman" w:cs="Times New Roman"/>
              </w:rPr>
              <w:t xml:space="preserve"> Проводился оперативный мониторинг случаев завершенных суицидов и суицидальных попыток на территории Забайкальского края, </w:t>
            </w:r>
            <w:r w:rsidRPr="00EF6A15">
              <w:rPr>
                <w:rFonts w:ascii="Times New Roman" w:hAnsi="Times New Roman" w:cs="Times New Roman"/>
              </w:rPr>
              <w:lastRenderedPageBreak/>
              <w:t xml:space="preserve">сформирован краевой регистр лиц с суицидальным поведением с учетом </w:t>
            </w:r>
            <w:proofErr w:type="gramStart"/>
            <w:r w:rsidRPr="00EF6A15">
              <w:rPr>
                <w:rFonts w:ascii="Times New Roman" w:hAnsi="Times New Roman" w:cs="Times New Roman"/>
              </w:rPr>
              <w:t>поло-возрастной</w:t>
            </w:r>
            <w:proofErr w:type="gramEnd"/>
            <w:r w:rsidRPr="00EF6A15">
              <w:rPr>
                <w:rFonts w:ascii="Times New Roman" w:hAnsi="Times New Roman" w:cs="Times New Roman"/>
              </w:rPr>
              <w:t xml:space="preserve"> структуры в разрезе муниципальных</w:t>
            </w:r>
            <w:r w:rsidR="00446EC5">
              <w:rPr>
                <w:rFonts w:ascii="Times New Roman" w:hAnsi="Times New Roman" w:cs="Times New Roman"/>
              </w:rPr>
              <w:t xml:space="preserve"> </w:t>
            </w:r>
            <w:r w:rsidRPr="00EF6A15">
              <w:rPr>
                <w:rFonts w:ascii="Times New Roman" w:hAnsi="Times New Roman" w:cs="Times New Roman"/>
              </w:rPr>
              <w:t xml:space="preserve">образований, что дает возможность проведения многофакторного анализа эпидемиологической ситуации по суицидальной активности на территории Забайкальского края, выявления уязвимых групп населения. </w:t>
            </w:r>
          </w:p>
          <w:p w:rsidR="00446EC5" w:rsidRDefault="00EF6A15" w:rsidP="00446EC5">
            <w:pPr>
              <w:spacing w:after="0" w:line="240" w:lineRule="auto"/>
              <w:jc w:val="both"/>
              <w:rPr>
                <w:rFonts w:ascii="Times New Roman" w:hAnsi="Times New Roman" w:cs="Times New Roman"/>
              </w:rPr>
            </w:pPr>
            <w:r w:rsidRPr="00EF6A15">
              <w:rPr>
                <w:rFonts w:ascii="Times New Roman" w:hAnsi="Times New Roman" w:cs="Times New Roman"/>
              </w:rPr>
              <w:t xml:space="preserve">-Кабинет </w:t>
            </w:r>
            <w:proofErr w:type="spellStart"/>
            <w:r w:rsidRPr="00EF6A15">
              <w:rPr>
                <w:rFonts w:ascii="Times New Roman" w:hAnsi="Times New Roman" w:cs="Times New Roman"/>
              </w:rPr>
              <w:t>геронтопсихиатрии</w:t>
            </w:r>
            <w:proofErr w:type="spellEnd"/>
            <w:r w:rsidRPr="00EF6A15">
              <w:rPr>
                <w:rFonts w:ascii="Times New Roman" w:hAnsi="Times New Roman" w:cs="Times New Roman"/>
              </w:rPr>
              <w:t xml:space="preserve">, работа которого основана на </w:t>
            </w:r>
            <w:proofErr w:type="spellStart"/>
            <w:r w:rsidRPr="00EF6A15">
              <w:rPr>
                <w:rFonts w:ascii="Times New Roman" w:hAnsi="Times New Roman" w:cs="Times New Roman"/>
              </w:rPr>
              <w:t>полипрофессиональном</w:t>
            </w:r>
            <w:proofErr w:type="spellEnd"/>
            <w:r w:rsidRPr="00EF6A15">
              <w:rPr>
                <w:rFonts w:ascii="Times New Roman" w:hAnsi="Times New Roman" w:cs="Times New Roman"/>
              </w:rPr>
              <w:t xml:space="preserve"> бригадном подходе в диагностике и лечении заболеваний у лиц в возрасте 60 лет и старше и направлена на оказание своевременной квалифицированной помощи за счет активного взаимодействия с другими отделениями. У 34% пациентов выявлено хроническое психическое расстройство со стойкими болезненными проявлениями, в связи с чем, за больными устан</w:t>
            </w:r>
            <w:r w:rsidR="00446EC5">
              <w:rPr>
                <w:rFonts w:ascii="Times New Roman" w:hAnsi="Times New Roman" w:cs="Times New Roman"/>
              </w:rPr>
              <w:t>овлено диспансерное наблюдение.</w:t>
            </w:r>
          </w:p>
          <w:p w:rsidR="00E36152" w:rsidRPr="00EF6A15" w:rsidRDefault="00EF6A15" w:rsidP="00446EC5">
            <w:pPr>
              <w:spacing w:after="0" w:line="240" w:lineRule="auto"/>
              <w:jc w:val="both"/>
              <w:rPr>
                <w:rFonts w:ascii="Times New Roman" w:hAnsi="Times New Roman" w:cs="Times New Roman"/>
                <w:highlight w:val="yellow"/>
              </w:rPr>
            </w:pPr>
            <w:r w:rsidRPr="00EF6A15">
              <w:rPr>
                <w:rFonts w:ascii="Times New Roman" w:hAnsi="Times New Roman" w:cs="Times New Roman"/>
              </w:rPr>
              <w:t>-Кабинет «Центр когнитивного здоровья». Целью работы центра является - раннее выявление когнитивных нарушений у лиц трудоспособного возраста, и своевременное назначение адекватной терапии. Слаженная работа всех подразделений психиатрической службы Забайкальского края позволила уменьшить долю больных психическими расстройствами, повторно госпитализированных в течение 2018 года в психиатрические стационары Забайкальск</w:t>
            </w:r>
            <w:r w:rsidR="00446EC5">
              <w:rPr>
                <w:rFonts w:ascii="Times New Roman" w:hAnsi="Times New Roman" w:cs="Times New Roman"/>
              </w:rPr>
              <w:t>ого края, до 12,3 % при плане</w:t>
            </w:r>
            <w:r w:rsidRPr="00EF6A15">
              <w:rPr>
                <w:rFonts w:ascii="Times New Roman" w:hAnsi="Times New Roman" w:cs="Times New Roman"/>
              </w:rPr>
              <w:t xml:space="preserve"> -16,8%.</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EA428A" w:rsidRPr="00EA428A" w:rsidTr="00641722">
        <w:trPr>
          <w:trHeight w:val="614"/>
        </w:trPr>
        <w:tc>
          <w:tcPr>
            <w:tcW w:w="529" w:type="dxa"/>
            <w:vAlign w:val="center"/>
          </w:tcPr>
          <w:p w:rsidR="00E36152" w:rsidRPr="00EA428A" w:rsidRDefault="00E36152" w:rsidP="007F0B80">
            <w:pPr>
              <w:spacing w:after="0" w:line="240" w:lineRule="auto"/>
              <w:jc w:val="center"/>
              <w:rPr>
                <w:rFonts w:ascii="Times New Roman" w:hAnsi="Times New Roman" w:cs="Times New Roman"/>
                <w:b/>
              </w:rPr>
            </w:pPr>
          </w:p>
        </w:tc>
        <w:tc>
          <w:tcPr>
            <w:tcW w:w="4188" w:type="dxa"/>
          </w:tcPr>
          <w:p w:rsidR="00E36152" w:rsidRPr="00EA428A" w:rsidRDefault="00E36152" w:rsidP="00E36152">
            <w:pPr>
              <w:spacing w:after="0" w:line="240" w:lineRule="auto"/>
              <w:rPr>
                <w:rFonts w:ascii="Times New Roman" w:hAnsi="Times New Roman" w:cs="Times New Roman"/>
              </w:rPr>
            </w:pPr>
            <w:r w:rsidRPr="00EA428A">
              <w:rPr>
                <w:rFonts w:ascii="Times New Roman" w:hAnsi="Times New Roman" w:cs="Times New Roman"/>
              </w:rPr>
              <w:t xml:space="preserve">Мероприятие </w:t>
            </w:r>
            <w:r w:rsidR="00154EA9" w:rsidRPr="00EA428A">
              <w:rPr>
                <w:rFonts w:ascii="Times New Roman" w:hAnsi="Times New Roman" w:cs="Times New Roman"/>
              </w:rPr>
              <w:t>2.1.</w:t>
            </w:r>
            <w:r w:rsidRPr="00EA428A">
              <w:rPr>
                <w:rFonts w:ascii="Times New Roman" w:hAnsi="Times New Roman" w:cs="Times New Roman"/>
              </w:rPr>
              <w:t>5</w:t>
            </w:r>
          </w:p>
          <w:p w:rsidR="00E36152" w:rsidRPr="00EA428A" w:rsidRDefault="00E36152" w:rsidP="00E36152">
            <w:pPr>
              <w:spacing w:after="0" w:line="240" w:lineRule="auto"/>
              <w:rPr>
                <w:rFonts w:ascii="Times New Roman" w:hAnsi="Times New Roman" w:cs="Times New Roman"/>
                <w:highlight w:val="yellow"/>
              </w:rPr>
            </w:pPr>
            <w:r w:rsidRPr="00EA428A">
              <w:rPr>
                <w:rFonts w:ascii="Times New Roman" w:hAnsi="Times New Roman" w:cs="Times New Roman"/>
              </w:rPr>
              <w:t>Совершенствование системы оказания медицинской помощи больным сосудистыми заболеваниями</w:t>
            </w:r>
          </w:p>
        </w:tc>
        <w:tc>
          <w:tcPr>
            <w:tcW w:w="8364" w:type="dxa"/>
          </w:tcPr>
          <w:p w:rsidR="00EA428A" w:rsidRPr="00EA428A" w:rsidRDefault="00EA428A" w:rsidP="00EA428A">
            <w:pPr>
              <w:spacing w:after="0" w:line="240" w:lineRule="auto"/>
              <w:jc w:val="both"/>
              <w:rPr>
                <w:rFonts w:ascii="Times New Roman" w:hAnsi="Times New Roman" w:cs="Times New Roman"/>
              </w:rPr>
            </w:pPr>
            <w:proofErr w:type="gramStart"/>
            <w:r w:rsidRPr="00EA428A">
              <w:rPr>
                <w:rFonts w:ascii="Times New Roman" w:hAnsi="Times New Roman" w:cs="Times New Roman"/>
              </w:rPr>
              <w:t>Совершенствуется организация медицинской помощи больным с сердечно-сосудистыми заболеваниями путём актуализации схем маршрутизации пациентов с сосудистыми катастрофами, осуществляются мероприятия по расширению сети первичных сосудистых отделений (ПСО) - так на текущий момент в крае действуют Региональный сосудистый центр на базе ГУЗ «Краевая клиническая больница» и семь ПСО на базе ГУЗ «Краевая больница № 4», ГУЗ «Краевая больница № 3», ГУЗ «Городская клиническая больница № 1», ГУЗ</w:t>
            </w:r>
            <w:proofErr w:type="gramEnd"/>
            <w:r w:rsidRPr="00EA428A">
              <w:rPr>
                <w:rFonts w:ascii="Times New Roman" w:hAnsi="Times New Roman" w:cs="Times New Roman"/>
              </w:rPr>
              <w:t xml:space="preserve"> «</w:t>
            </w:r>
            <w:proofErr w:type="gramStart"/>
            <w:r w:rsidRPr="00EA428A">
              <w:rPr>
                <w:rFonts w:ascii="Times New Roman" w:hAnsi="Times New Roman" w:cs="Times New Roman"/>
              </w:rPr>
              <w:t>Петровск-Забайкальская</w:t>
            </w:r>
            <w:proofErr w:type="gramEnd"/>
            <w:r w:rsidRPr="00EA428A">
              <w:rPr>
                <w:rFonts w:ascii="Times New Roman" w:hAnsi="Times New Roman" w:cs="Times New Roman"/>
              </w:rPr>
              <w:t xml:space="preserve"> центральная районная больница», ГУЗ «</w:t>
            </w:r>
            <w:proofErr w:type="spellStart"/>
            <w:r w:rsidRPr="00EA428A">
              <w:rPr>
                <w:rFonts w:ascii="Times New Roman" w:hAnsi="Times New Roman" w:cs="Times New Roman"/>
              </w:rPr>
              <w:t>Борзинская</w:t>
            </w:r>
            <w:proofErr w:type="spellEnd"/>
            <w:r w:rsidRPr="00EA428A">
              <w:rPr>
                <w:rFonts w:ascii="Times New Roman" w:hAnsi="Times New Roman" w:cs="Times New Roman"/>
              </w:rPr>
              <w:t xml:space="preserve"> центральная районная больница», ГУЗ «Агинская окружная больница», ГУЗ «Чернышевская центральная районная больница».</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 xml:space="preserve">В Забайкальском крае в рамках реализации мероприятий, направленных на устранение причин нарушения маршрутизации больных с </w:t>
            </w:r>
            <w:proofErr w:type="gramStart"/>
            <w:r w:rsidRPr="00EA428A">
              <w:rPr>
                <w:rFonts w:ascii="Times New Roman" w:hAnsi="Times New Roman" w:cs="Times New Roman"/>
              </w:rPr>
              <w:t>сердечно-сосу</w:t>
            </w:r>
            <w:r>
              <w:rPr>
                <w:rFonts w:ascii="Times New Roman" w:hAnsi="Times New Roman" w:cs="Times New Roman"/>
              </w:rPr>
              <w:t>дистыми</w:t>
            </w:r>
            <w:proofErr w:type="gramEnd"/>
            <w:r>
              <w:rPr>
                <w:rFonts w:ascii="Times New Roman" w:hAnsi="Times New Roman" w:cs="Times New Roman"/>
              </w:rPr>
              <w:t xml:space="preserve"> заболеваниями осуществляе</w:t>
            </w:r>
            <w:r w:rsidRPr="00EA428A">
              <w:rPr>
                <w:rFonts w:ascii="Times New Roman" w:hAnsi="Times New Roman" w:cs="Times New Roman"/>
              </w:rPr>
              <w:t>тся:</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 xml:space="preserve">специалистами Министерства здравоохранения Забайкальского края ежедневный мониторинг маршрутизации, времени госпитализации больных с острым коронарным синдромом и острым нарушением мозгового кровообращения, проведение </w:t>
            </w:r>
            <w:proofErr w:type="spellStart"/>
            <w:r w:rsidRPr="00EA428A">
              <w:rPr>
                <w:rFonts w:ascii="Times New Roman" w:hAnsi="Times New Roman" w:cs="Times New Roman"/>
              </w:rPr>
              <w:t>тромболитической</w:t>
            </w:r>
            <w:proofErr w:type="spellEnd"/>
            <w:r w:rsidRPr="00EA428A">
              <w:rPr>
                <w:rFonts w:ascii="Times New Roman" w:hAnsi="Times New Roman" w:cs="Times New Roman"/>
              </w:rPr>
              <w:t xml:space="preserve"> терапии больных с острым инфарктом миокарда и ишемическим инсультом, проведение </w:t>
            </w:r>
            <w:proofErr w:type="spellStart"/>
            <w:r w:rsidRPr="00EA428A">
              <w:rPr>
                <w:rFonts w:ascii="Times New Roman" w:hAnsi="Times New Roman" w:cs="Times New Roman"/>
              </w:rPr>
              <w:t>ангиопластики</w:t>
            </w:r>
            <w:proofErr w:type="spellEnd"/>
            <w:r w:rsidRPr="00EA428A">
              <w:rPr>
                <w:rFonts w:ascii="Times New Roman" w:hAnsi="Times New Roman" w:cs="Times New Roman"/>
              </w:rPr>
              <w:t xml:space="preserve"> больным с острым коронарным синдромом;</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 xml:space="preserve">ежедневный мониторинг маршрутизации больных с острым нарушением мозгового </w:t>
            </w:r>
            <w:r w:rsidRPr="00EA428A">
              <w:rPr>
                <w:rFonts w:ascii="Times New Roman" w:hAnsi="Times New Roman" w:cs="Times New Roman"/>
              </w:rPr>
              <w:lastRenderedPageBreak/>
              <w:t>кровообращения и ОКС в режиме ВКС осуществляется отделом телеинформационных технологий на базе ГУЗ «Краевая клиническая больница»;</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разработана маршрутизация пациентов с болезнями системы кровообращения по диспансерному наблюдению  в кардиологическом диспансере;</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 xml:space="preserve">внедрен регистр больных ОКС на базе кардиологического диспансера; </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участие в регистрах ОКС, АГ, ИБС, СН на базе ФГБУ «Национальный медицинский исследовательский центр кардиологии» М</w:t>
            </w:r>
            <w:r>
              <w:rPr>
                <w:rFonts w:ascii="Times New Roman" w:hAnsi="Times New Roman" w:cs="Times New Roman"/>
              </w:rPr>
              <w:t>инздрава России</w:t>
            </w:r>
            <w:r w:rsidRPr="00EA428A">
              <w:rPr>
                <w:rFonts w:ascii="Times New Roman" w:hAnsi="Times New Roman" w:cs="Times New Roman"/>
              </w:rPr>
              <w:t>;</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 xml:space="preserve">совершенствуется организация медицинской помощи больным с </w:t>
            </w:r>
            <w:proofErr w:type="gramStart"/>
            <w:r w:rsidRPr="00EA428A">
              <w:rPr>
                <w:rFonts w:ascii="Times New Roman" w:hAnsi="Times New Roman" w:cs="Times New Roman"/>
              </w:rPr>
              <w:t>сердечно-сосудистыми</w:t>
            </w:r>
            <w:proofErr w:type="gramEnd"/>
            <w:r w:rsidRPr="00EA428A">
              <w:rPr>
                <w:rFonts w:ascii="Times New Roman" w:hAnsi="Times New Roman" w:cs="Times New Roman"/>
              </w:rPr>
              <w:t xml:space="preserve"> заболеваниями путём актуализации схем маршрутизации пациентов с сосудистыми катастрофами;</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 xml:space="preserve">в ГУЗ «Краевая клиническая больница» пациентам с ОКС оказывается высокотехнологичная медицинская помощь - проведение </w:t>
            </w:r>
            <w:proofErr w:type="spellStart"/>
            <w:r w:rsidRPr="00EA428A">
              <w:rPr>
                <w:rFonts w:ascii="Times New Roman" w:hAnsi="Times New Roman" w:cs="Times New Roman"/>
              </w:rPr>
              <w:t>транслюминальной</w:t>
            </w:r>
            <w:proofErr w:type="spellEnd"/>
            <w:r w:rsidRPr="00EA428A">
              <w:rPr>
                <w:rFonts w:ascii="Times New Roman" w:hAnsi="Times New Roman" w:cs="Times New Roman"/>
              </w:rPr>
              <w:t xml:space="preserve"> коронарной </w:t>
            </w:r>
            <w:proofErr w:type="spellStart"/>
            <w:r w:rsidRPr="00EA428A">
              <w:rPr>
                <w:rFonts w:ascii="Times New Roman" w:hAnsi="Times New Roman" w:cs="Times New Roman"/>
              </w:rPr>
              <w:t>ангиопластики</w:t>
            </w:r>
            <w:proofErr w:type="spellEnd"/>
            <w:r w:rsidRPr="00EA428A">
              <w:rPr>
                <w:rFonts w:ascii="Times New Roman" w:hAnsi="Times New Roman" w:cs="Times New Roman"/>
              </w:rPr>
              <w:t>.</w:t>
            </w:r>
          </w:p>
          <w:p w:rsidR="00EA428A" w:rsidRPr="00EA428A" w:rsidRDefault="00EA428A" w:rsidP="00EA428A">
            <w:pPr>
              <w:spacing w:after="0" w:line="240" w:lineRule="auto"/>
              <w:jc w:val="both"/>
              <w:rPr>
                <w:rFonts w:ascii="Times New Roman" w:hAnsi="Times New Roman" w:cs="Times New Roman"/>
              </w:rPr>
            </w:pPr>
            <w:bookmarkStart w:id="2" w:name="OLE_LINK129"/>
            <w:bookmarkStart w:id="3" w:name="OLE_LINK130"/>
            <w:bookmarkStart w:id="4" w:name="OLE_LINK131"/>
            <w:r w:rsidRPr="00EA428A">
              <w:rPr>
                <w:rFonts w:ascii="Times New Roman" w:hAnsi="Times New Roman" w:cs="Times New Roman"/>
              </w:rPr>
              <w:t xml:space="preserve">Увеличивается объём дистанционных методов исследований, дистанционных консультаций. Для дистанционной передачи ЭКГ и проведения теле-консультаций на </w:t>
            </w:r>
            <w:proofErr w:type="spellStart"/>
            <w:r w:rsidRPr="00EA428A">
              <w:rPr>
                <w:rFonts w:ascii="Times New Roman" w:hAnsi="Times New Roman" w:cs="Times New Roman"/>
              </w:rPr>
              <w:t>ФАПах</w:t>
            </w:r>
            <w:proofErr w:type="spellEnd"/>
            <w:r w:rsidRPr="00EA428A">
              <w:rPr>
                <w:rFonts w:ascii="Times New Roman" w:hAnsi="Times New Roman" w:cs="Times New Roman"/>
              </w:rPr>
              <w:t xml:space="preserve">, СВА, в участковых больницах и отделениях скорой медицинской помощи центральными районными больницами приобретены планшеты и усилители </w:t>
            </w:r>
            <w:proofErr w:type="spellStart"/>
            <w:r w:rsidRPr="00EA428A">
              <w:rPr>
                <w:rFonts w:ascii="Times New Roman" w:hAnsi="Times New Roman" w:cs="Times New Roman"/>
              </w:rPr>
              <w:t>биосигналов</w:t>
            </w:r>
            <w:proofErr w:type="spellEnd"/>
            <w:r w:rsidRPr="00EA428A">
              <w:rPr>
                <w:rFonts w:ascii="Times New Roman" w:hAnsi="Times New Roman" w:cs="Times New Roman"/>
              </w:rPr>
              <w:t xml:space="preserve"> теле-ЭКГ, установлены комплекты систем спутниковой связи в обособленных подразделениях, на </w:t>
            </w:r>
            <w:proofErr w:type="gramStart"/>
            <w:r w:rsidRPr="00EA428A">
              <w:rPr>
                <w:rFonts w:ascii="Times New Roman" w:hAnsi="Times New Roman" w:cs="Times New Roman"/>
              </w:rPr>
              <w:t>территории</w:t>
            </w:r>
            <w:proofErr w:type="gramEnd"/>
            <w:r w:rsidRPr="00EA428A">
              <w:rPr>
                <w:rFonts w:ascii="Times New Roman" w:hAnsi="Times New Roman" w:cs="Times New Roman"/>
              </w:rPr>
              <w:t xml:space="preserve"> расположения которых отсутствует мобильная связь и интернет.</w:t>
            </w:r>
          </w:p>
          <w:bookmarkEnd w:id="2"/>
          <w:bookmarkEnd w:id="3"/>
          <w:bookmarkEnd w:id="4"/>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 xml:space="preserve">Разработана, утверждена и внедрена </w:t>
            </w:r>
            <w:proofErr w:type="spellStart"/>
            <w:r w:rsidRPr="00EA428A">
              <w:rPr>
                <w:rFonts w:ascii="Times New Roman" w:hAnsi="Times New Roman" w:cs="Times New Roman"/>
              </w:rPr>
              <w:t>квалиграмма</w:t>
            </w:r>
            <w:proofErr w:type="spellEnd"/>
            <w:r w:rsidRPr="00EA428A">
              <w:rPr>
                <w:rFonts w:ascii="Times New Roman" w:hAnsi="Times New Roman" w:cs="Times New Roman"/>
              </w:rPr>
              <w:t xml:space="preserve"> оказания медицинской помощи пациентам с ОКС на базе РСЦ ГУЗ «Краевая клиническая больница».</w:t>
            </w:r>
          </w:p>
          <w:p w:rsidR="00EA428A" w:rsidRPr="00EA428A" w:rsidRDefault="00EA428A" w:rsidP="00EA428A">
            <w:pPr>
              <w:spacing w:after="0" w:line="240" w:lineRule="auto"/>
              <w:jc w:val="both"/>
              <w:rPr>
                <w:rFonts w:ascii="Times New Roman" w:hAnsi="Times New Roman" w:cs="Times New Roman"/>
              </w:rPr>
            </w:pPr>
            <w:r w:rsidRPr="00EA428A">
              <w:rPr>
                <w:rFonts w:ascii="Times New Roman" w:hAnsi="Times New Roman" w:cs="Times New Roman"/>
              </w:rPr>
              <w:t xml:space="preserve">На уровне </w:t>
            </w:r>
            <w:r>
              <w:rPr>
                <w:rFonts w:ascii="Times New Roman" w:hAnsi="Times New Roman" w:cs="Times New Roman"/>
              </w:rPr>
              <w:t>Министерства здравоохранения Забайкальского края</w:t>
            </w:r>
            <w:r w:rsidRPr="00EA428A">
              <w:rPr>
                <w:rFonts w:ascii="Times New Roman" w:hAnsi="Times New Roman" w:cs="Times New Roman"/>
              </w:rPr>
              <w:t xml:space="preserve"> организован отдел </w:t>
            </w:r>
            <w:proofErr w:type="gramStart"/>
            <w:r w:rsidRPr="00EA428A">
              <w:rPr>
                <w:rFonts w:ascii="Times New Roman" w:hAnsi="Times New Roman" w:cs="Times New Roman"/>
              </w:rPr>
              <w:t>мониторин</w:t>
            </w:r>
            <w:r>
              <w:rPr>
                <w:rFonts w:ascii="Times New Roman" w:hAnsi="Times New Roman" w:cs="Times New Roman"/>
              </w:rPr>
              <w:t xml:space="preserve">га-контроля </w:t>
            </w:r>
            <w:r w:rsidRPr="00EA428A">
              <w:rPr>
                <w:rFonts w:ascii="Times New Roman" w:hAnsi="Times New Roman" w:cs="Times New Roman"/>
              </w:rPr>
              <w:t>правильности кодирования первоначальной причины смертности</w:t>
            </w:r>
            <w:proofErr w:type="gramEnd"/>
            <w:r w:rsidRPr="00EA428A">
              <w:rPr>
                <w:rFonts w:ascii="Times New Roman" w:hAnsi="Times New Roman" w:cs="Times New Roman"/>
              </w:rPr>
              <w:t>. Внедрено электронное свидетельство о смерти.</w:t>
            </w:r>
          </w:p>
          <w:p w:rsidR="00E36152" w:rsidRPr="00EA428A" w:rsidRDefault="00EA428A" w:rsidP="00EA428A">
            <w:pPr>
              <w:spacing w:after="0" w:line="240" w:lineRule="auto"/>
              <w:jc w:val="both"/>
              <w:rPr>
                <w:rFonts w:ascii="Times New Roman" w:hAnsi="Times New Roman" w:cs="Times New Roman"/>
                <w:b/>
              </w:rPr>
            </w:pPr>
            <w:r w:rsidRPr="00EA428A">
              <w:rPr>
                <w:rFonts w:ascii="Times New Roman" w:hAnsi="Times New Roman" w:cs="Times New Roman"/>
              </w:rPr>
              <w:t xml:space="preserve">В еженедельном режиме проводятся ВКС по вопросам кодирования, маршрутизации, проведения </w:t>
            </w:r>
            <w:proofErr w:type="spellStart"/>
            <w:r w:rsidRPr="00EA428A">
              <w:rPr>
                <w:rFonts w:ascii="Times New Roman" w:hAnsi="Times New Roman" w:cs="Times New Roman"/>
              </w:rPr>
              <w:t>догоспитального</w:t>
            </w:r>
            <w:proofErr w:type="spellEnd"/>
            <w:r w:rsidRPr="00EA428A">
              <w:rPr>
                <w:rFonts w:ascii="Times New Roman" w:hAnsi="Times New Roman" w:cs="Times New Roman"/>
              </w:rPr>
              <w:t xml:space="preserve"> </w:t>
            </w:r>
            <w:proofErr w:type="spellStart"/>
            <w:r w:rsidRPr="00EA428A">
              <w:rPr>
                <w:rFonts w:ascii="Times New Roman" w:hAnsi="Times New Roman" w:cs="Times New Roman"/>
              </w:rPr>
              <w:t>тромболизиса</w:t>
            </w:r>
            <w:proofErr w:type="spellEnd"/>
            <w:r w:rsidRPr="00EA428A">
              <w:rPr>
                <w:rFonts w:ascii="Times New Roman" w:hAnsi="Times New Roman" w:cs="Times New Roman"/>
              </w:rPr>
              <w:t>.</w:t>
            </w:r>
          </w:p>
        </w:tc>
        <w:tc>
          <w:tcPr>
            <w:tcW w:w="1340" w:type="dxa"/>
            <w:vAlign w:val="center"/>
          </w:tcPr>
          <w:p w:rsidR="00E36152" w:rsidRPr="00EA428A" w:rsidRDefault="00E36152"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F60922" w:rsidRDefault="00E36152" w:rsidP="00E36152">
            <w:pPr>
              <w:spacing w:after="0" w:line="240" w:lineRule="auto"/>
              <w:rPr>
                <w:rFonts w:ascii="Times New Roman" w:hAnsi="Times New Roman" w:cs="Times New Roman"/>
              </w:rPr>
            </w:pPr>
            <w:r w:rsidRPr="00F60922">
              <w:rPr>
                <w:rFonts w:ascii="Times New Roman" w:hAnsi="Times New Roman" w:cs="Times New Roman"/>
              </w:rPr>
              <w:t xml:space="preserve">Мероприятие </w:t>
            </w:r>
            <w:r w:rsidR="00154EA9" w:rsidRPr="00F60922">
              <w:rPr>
                <w:rFonts w:ascii="Times New Roman" w:hAnsi="Times New Roman" w:cs="Times New Roman"/>
              </w:rPr>
              <w:t>2.1.</w:t>
            </w:r>
            <w:r w:rsidRPr="00F60922">
              <w:rPr>
                <w:rFonts w:ascii="Times New Roman" w:hAnsi="Times New Roman" w:cs="Times New Roman"/>
              </w:rPr>
              <w:t>6</w:t>
            </w:r>
          </w:p>
          <w:p w:rsidR="00E36152" w:rsidRPr="00F60922" w:rsidRDefault="00E36152" w:rsidP="00E36152">
            <w:pPr>
              <w:spacing w:after="0" w:line="240" w:lineRule="auto"/>
              <w:rPr>
                <w:rFonts w:ascii="Times New Roman" w:hAnsi="Times New Roman" w:cs="Times New Roman"/>
                <w:highlight w:val="yellow"/>
              </w:rPr>
            </w:pPr>
            <w:r w:rsidRPr="00F60922">
              <w:rPr>
                <w:rFonts w:ascii="Times New Roman" w:hAnsi="Times New Roman" w:cs="Times New Roman"/>
              </w:rPr>
              <w:t>Совершенствование системы оказания медицинской помощи больным онкологическими заболеваниями</w:t>
            </w:r>
          </w:p>
        </w:tc>
        <w:tc>
          <w:tcPr>
            <w:tcW w:w="8364" w:type="dxa"/>
          </w:tcPr>
          <w:p w:rsidR="00F60922" w:rsidRPr="00F60922" w:rsidRDefault="00F60922" w:rsidP="00F60922">
            <w:pPr>
              <w:spacing w:after="0" w:line="240" w:lineRule="auto"/>
              <w:jc w:val="both"/>
              <w:rPr>
                <w:rFonts w:ascii="Times New Roman" w:hAnsi="Times New Roman" w:cs="Times New Roman"/>
              </w:rPr>
            </w:pPr>
            <w:r>
              <w:rPr>
                <w:rFonts w:ascii="Times New Roman" w:hAnsi="Times New Roman" w:cs="Times New Roman"/>
              </w:rPr>
              <w:t>В 2018 году проведено о</w:t>
            </w:r>
            <w:r w:rsidRPr="00F60922">
              <w:rPr>
                <w:rFonts w:ascii="Times New Roman" w:hAnsi="Times New Roman" w:cs="Times New Roman"/>
              </w:rPr>
              <w:t xml:space="preserve">бучение врачей-специалистов на цикле профессиональной переподготовки и сертификационном цикле по профилю «онкология» на базе </w:t>
            </w:r>
            <w:bookmarkStart w:id="5" w:name="OLE_LINK48"/>
            <w:r>
              <w:rPr>
                <w:rFonts w:ascii="Times New Roman" w:hAnsi="Times New Roman" w:cs="Times New Roman"/>
              </w:rPr>
              <w:t xml:space="preserve">ФГБОУ </w:t>
            </w:r>
            <w:proofErr w:type="gramStart"/>
            <w:r>
              <w:rPr>
                <w:rFonts w:ascii="Times New Roman" w:hAnsi="Times New Roman" w:cs="Times New Roman"/>
              </w:rPr>
              <w:t>ВО</w:t>
            </w:r>
            <w:proofErr w:type="gramEnd"/>
            <w:r w:rsidRPr="00F60922">
              <w:rPr>
                <w:rFonts w:ascii="Times New Roman" w:hAnsi="Times New Roman" w:cs="Times New Roman"/>
              </w:rPr>
              <w:t xml:space="preserve"> «Читинская государственная медицинская академия».</w:t>
            </w:r>
            <w:r>
              <w:rPr>
                <w:rFonts w:ascii="Times New Roman" w:hAnsi="Times New Roman" w:cs="Times New Roman"/>
              </w:rPr>
              <w:t xml:space="preserve"> </w:t>
            </w:r>
            <w:bookmarkEnd w:id="5"/>
            <w:r>
              <w:rPr>
                <w:rFonts w:ascii="Times New Roman" w:hAnsi="Times New Roman" w:cs="Times New Roman"/>
              </w:rPr>
              <w:t>Также о</w:t>
            </w:r>
            <w:r w:rsidRPr="00F60922">
              <w:rPr>
                <w:rFonts w:ascii="Times New Roman" w:hAnsi="Times New Roman" w:cs="Times New Roman"/>
              </w:rPr>
              <w:t>бучен</w:t>
            </w:r>
            <w:r>
              <w:rPr>
                <w:rFonts w:ascii="Times New Roman" w:hAnsi="Times New Roman" w:cs="Times New Roman"/>
              </w:rPr>
              <w:t xml:space="preserve">ы </w:t>
            </w:r>
            <w:r w:rsidRPr="00F60922">
              <w:rPr>
                <w:rFonts w:ascii="Times New Roman" w:hAnsi="Times New Roman" w:cs="Times New Roman"/>
              </w:rPr>
              <w:t>медицински</w:t>
            </w:r>
            <w:r>
              <w:rPr>
                <w:rFonts w:ascii="Times New Roman" w:hAnsi="Times New Roman" w:cs="Times New Roman"/>
              </w:rPr>
              <w:t>е</w:t>
            </w:r>
            <w:r w:rsidRPr="00F60922">
              <w:rPr>
                <w:rFonts w:ascii="Times New Roman" w:hAnsi="Times New Roman" w:cs="Times New Roman"/>
              </w:rPr>
              <w:t xml:space="preserve"> работник</w:t>
            </w:r>
            <w:r>
              <w:rPr>
                <w:rFonts w:ascii="Times New Roman" w:hAnsi="Times New Roman" w:cs="Times New Roman"/>
              </w:rPr>
              <w:t>и</w:t>
            </w:r>
            <w:r w:rsidRPr="00F60922">
              <w:rPr>
                <w:rFonts w:ascii="Times New Roman" w:hAnsi="Times New Roman" w:cs="Times New Roman"/>
              </w:rPr>
              <w:t xml:space="preserve"> </w:t>
            </w:r>
            <w:proofErr w:type="spellStart"/>
            <w:r w:rsidRPr="00F60922">
              <w:rPr>
                <w:rFonts w:ascii="Times New Roman" w:hAnsi="Times New Roman" w:cs="Times New Roman"/>
              </w:rPr>
              <w:t>ФАПов</w:t>
            </w:r>
            <w:proofErr w:type="spellEnd"/>
            <w:r w:rsidRPr="00F60922">
              <w:rPr>
                <w:rFonts w:ascii="Times New Roman" w:hAnsi="Times New Roman" w:cs="Times New Roman"/>
              </w:rPr>
              <w:t>, акушер</w:t>
            </w:r>
            <w:r>
              <w:rPr>
                <w:rFonts w:ascii="Times New Roman" w:hAnsi="Times New Roman" w:cs="Times New Roman"/>
              </w:rPr>
              <w:t>ы</w:t>
            </w:r>
            <w:r w:rsidRPr="00F60922">
              <w:rPr>
                <w:rFonts w:ascii="Times New Roman" w:hAnsi="Times New Roman" w:cs="Times New Roman"/>
              </w:rPr>
              <w:t xml:space="preserve"> на базе </w:t>
            </w:r>
            <w:bookmarkStart w:id="6" w:name="OLE_LINK49"/>
            <w:bookmarkStart w:id="7" w:name="OLE_LINK50"/>
            <w:bookmarkStart w:id="8" w:name="OLE_LINK51"/>
            <w:r w:rsidRPr="00683F9F">
              <w:rPr>
                <w:rFonts w:ascii="Times New Roman" w:hAnsi="Times New Roman" w:cs="Times New Roman"/>
              </w:rPr>
              <w:t>ГПОУ</w:t>
            </w:r>
            <w:r w:rsidRPr="00F60922">
              <w:rPr>
                <w:rFonts w:ascii="Times New Roman" w:hAnsi="Times New Roman" w:cs="Times New Roman"/>
              </w:rPr>
              <w:t xml:space="preserve"> «Читинский медицинский колледж»» по </w:t>
            </w:r>
            <w:proofErr w:type="spellStart"/>
            <w:r w:rsidRPr="00F60922">
              <w:rPr>
                <w:rFonts w:ascii="Times New Roman" w:hAnsi="Times New Roman" w:cs="Times New Roman"/>
              </w:rPr>
              <w:t>онконастороженности</w:t>
            </w:r>
            <w:proofErr w:type="spellEnd"/>
            <w:r w:rsidRPr="00F60922">
              <w:rPr>
                <w:rFonts w:ascii="Times New Roman" w:hAnsi="Times New Roman" w:cs="Times New Roman"/>
              </w:rPr>
              <w:t xml:space="preserve"> при медицинском осмотре населения.</w:t>
            </w:r>
          </w:p>
          <w:p w:rsidR="00F60922" w:rsidRPr="00F60922" w:rsidRDefault="00F60922" w:rsidP="00F60922">
            <w:pPr>
              <w:spacing w:after="0" w:line="240" w:lineRule="auto"/>
              <w:jc w:val="both"/>
              <w:rPr>
                <w:rFonts w:ascii="Times New Roman" w:hAnsi="Times New Roman" w:cs="Times New Roman"/>
              </w:rPr>
            </w:pPr>
            <w:r w:rsidRPr="00F60922">
              <w:rPr>
                <w:rFonts w:ascii="Times New Roman" w:hAnsi="Times New Roman" w:cs="Times New Roman"/>
              </w:rPr>
              <w:t xml:space="preserve">Проведены </w:t>
            </w:r>
            <w:proofErr w:type="spellStart"/>
            <w:r w:rsidRPr="00F60922">
              <w:rPr>
                <w:rFonts w:ascii="Times New Roman" w:hAnsi="Times New Roman" w:cs="Times New Roman"/>
              </w:rPr>
              <w:t>видеоселекторные</w:t>
            </w:r>
            <w:proofErr w:type="spellEnd"/>
            <w:r w:rsidRPr="00F60922">
              <w:rPr>
                <w:rFonts w:ascii="Times New Roman" w:hAnsi="Times New Roman" w:cs="Times New Roman"/>
              </w:rPr>
              <w:t xml:space="preserve"> семинары по </w:t>
            </w:r>
            <w:proofErr w:type="spellStart"/>
            <w:r w:rsidRPr="00F60922">
              <w:rPr>
                <w:rFonts w:ascii="Times New Roman" w:hAnsi="Times New Roman" w:cs="Times New Roman"/>
              </w:rPr>
              <w:t>онконастороженности</w:t>
            </w:r>
            <w:proofErr w:type="spellEnd"/>
            <w:r w:rsidRPr="00F60922">
              <w:rPr>
                <w:rFonts w:ascii="Times New Roman" w:hAnsi="Times New Roman" w:cs="Times New Roman"/>
              </w:rPr>
              <w:t xml:space="preserve"> для медицинских работников первичного звена (врачей-специалистов и средних медицинских работников) по раннему выявлению злокачественных новообразований. Материалы </w:t>
            </w:r>
            <w:proofErr w:type="spellStart"/>
            <w:r w:rsidRPr="00F60922">
              <w:rPr>
                <w:rFonts w:ascii="Times New Roman" w:hAnsi="Times New Roman" w:cs="Times New Roman"/>
              </w:rPr>
              <w:t>видеоселекторных</w:t>
            </w:r>
            <w:proofErr w:type="spellEnd"/>
            <w:r w:rsidRPr="00F60922">
              <w:rPr>
                <w:rFonts w:ascii="Times New Roman" w:hAnsi="Times New Roman" w:cs="Times New Roman"/>
              </w:rPr>
              <w:t xml:space="preserve"> семинаров размещаются на официальном сайте ГУЗ </w:t>
            </w:r>
            <w:r w:rsidRPr="00F60922">
              <w:rPr>
                <w:rFonts w:ascii="Times New Roman" w:hAnsi="Times New Roman" w:cs="Times New Roman"/>
              </w:rPr>
              <w:lastRenderedPageBreak/>
              <w:t>«Забайкальский краевой онкологический диспансер», для использования в работе медицинскими работниками.</w:t>
            </w:r>
          </w:p>
          <w:p w:rsidR="00F60922" w:rsidRPr="00F60922" w:rsidRDefault="00F60922" w:rsidP="00F60922">
            <w:pPr>
              <w:spacing w:after="0" w:line="240" w:lineRule="auto"/>
              <w:jc w:val="both"/>
              <w:rPr>
                <w:rFonts w:ascii="Times New Roman" w:hAnsi="Times New Roman" w:cs="Times New Roman"/>
              </w:rPr>
            </w:pPr>
            <w:r w:rsidRPr="00F60922">
              <w:rPr>
                <w:rFonts w:ascii="Times New Roman" w:hAnsi="Times New Roman" w:cs="Times New Roman"/>
              </w:rPr>
              <w:t xml:space="preserve">Продолжается работа кураторов-онкологов из ГУЗ «Забайкальский краевой онкологический диспансер» </w:t>
            </w:r>
            <w:bookmarkEnd w:id="6"/>
            <w:bookmarkEnd w:id="7"/>
            <w:bookmarkEnd w:id="8"/>
            <w:r w:rsidRPr="00F60922">
              <w:rPr>
                <w:rFonts w:ascii="Times New Roman" w:hAnsi="Times New Roman" w:cs="Times New Roman"/>
              </w:rPr>
              <w:t>медицинских организаций Забайкальского края. Целью работы куратора является оказание организационно-методической помощи и консультации пациентов по вопросам онкологии на курируемой территории Забайкальского края.</w:t>
            </w:r>
          </w:p>
          <w:p w:rsidR="00F60922" w:rsidRPr="00F60922" w:rsidRDefault="00F60922" w:rsidP="00F60922">
            <w:pPr>
              <w:spacing w:after="0" w:line="240" w:lineRule="auto"/>
              <w:jc w:val="both"/>
              <w:rPr>
                <w:rFonts w:ascii="Times New Roman" w:hAnsi="Times New Roman" w:cs="Times New Roman"/>
              </w:rPr>
            </w:pPr>
            <w:r w:rsidRPr="00F60922">
              <w:rPr>
                <w:rFonts w:ascii="Times New Roman" w:hAnsi="Times New Roman" w:cs="Times New Roman"/>
              </w:rPr>
              <w:t xml:space="preserve">На базе поликлинического подразделения ГУЗ «Забайкальский краевой онкологический диспансер» проводится стажировка врачей-специалистов первичного звена из медицинских организаций Забайкальского края по </w:t>
            </w:r>
            <w:proofErr w:type="spellStart"/>
            <w:r w:rsidRPr="00F60922">
              <w:rPr>
                <w:rFonts w:ascii="Times New Roman" w:hAnsi="Times New Roman" w:cs="Times New Roman"/>
              </w:rPr>
              <w:t>онконастороженности</w:t>
            </w:r>
            <w:proofErr w:type="spellEnd"/>
            <w:r w:rsidRPr="00F60922">
              <w:rPr>
                <w:rFonts w:ascii="Times New Roman" w:hAnsi="Times New Roman" w:cs="Times New Roman"/>
              </w:rPr>
              <w:t xml:space="preserve">. </w:t>
            </w:r>
          </w:p>
          <w:p w:rsidR="00F60922" w:rsidRPr="00F60922" w:rsidRDefault="00F60922" w:rsidP="00F60922">
            <w:pPr>
              <w:spacing w:after="0" w:line="240" w:lineRule="auto"/>
              <w:jc w:val="both"/>
              <w:rPr>
                <w:rFonts w:ascii="Times New Roman" w:hAnsi="Times New Roman" w:cs="Times New Roman"/>
              </w:rPr>
            </w:pPr>
            <w:r w:rsidRPr="00F60922">
              <w:rPr>
                <w:rFonts w:ascii="Times New Roman" w:hAnsi="Times New Roman" w:cs="Times New Roman"/>
              </w:rPr>
              <w:t>Врачи-онкологи ГУЗ «Забайкальский краевой онкологический диспансер» в составе выездных бригад, выездных акций «Ярмарка здоровья», «День борьбы с раком», «День борьбы с раком молочной железы» проводят профилактический осмотр населения района Забайкальского края для выявления новообразований.</w:t>
            </w:r>
          </w:p>
          <w:p w:rsidR="00F60922" w:rsidRPr="00F60922" w:rsidRDefault="00F60922" w:rsidP="00F60922">
            <w:pPr>
              <w:spacing w:after="0" w:line="240" w:lineRule="auto"/>
              <w:jc w:val="both"/>
              <w:rPr>
                <w:rFonts w:ascii="Times New Roman" w:hAnsi="Times New Roman" w:cs="Times New Roman"/>
              </w:rPr>
            </w:pPr>
            <w:r w:rsidRPr="00F60922">
              <w:rPr>
                <w:rFonts w:ascii="Times New Roman" w:hAnsi="Times New Roman" w:cs="Times New Roman"/>
              </w:rPr>
              <w:t>Министерством здравоохранения Забайкальского края предусмотрены меры поощрения, в том числе материальное стимулирование медицинских работников</w:t>
            </w:r>
            <w:r>
              <w:rPr>
                <w:rFonts w:ascii="Times New Roman" w:hAnsi="Times New Roman" w:cs="Times New Roman"/>
              </w:rPr>
              <w:t>,</w:t>
            </w:r>
            <w:r w:rsidRPr="00F60922">
              <w:rPr>
                <w:rFonts w:ascii="Times New Roman" w:hAnsi="Times New Roman" w:cs="Times New Roman"/>
              </w:rPr>
              <w:t xml:space="preserve"> оказывающих первичную медико-санитарную помощь населению Забайкальского края за выявление злокачественных новообразований на стадиях </w:t>
            </w:r>
            <w:proofErr w:type="spellStart"/>
            <w:r w:rsidRPr="00F60922">
              <w:rPr>
                <w:rFonts w:ascii="Times New Roman" w:hAnsi="Times New Roman" w:cs="Times New Roman"/>
              </w:rPr>
              <w:t>in</w:t>
            </w:r>
            <w:proofErr w:type="spellEnd"/>
            <w:r w:rsidRPr="00F60922">
              <w:rPr>
                <w:rFonts w:ascii="Times New Roman" w:hAnsi="Times New Roman" w:cs="Times New Roman"/>
              </w:rPr>
              <w:t xml:space="preserve"> </w:t>
            </w:r>
            <w:proofErr w:type="spellStart"/>
            <w:r w:rsidRPr="00F60922">
              <w:rPr>
                <w:rFonts w:ascii="Times New Roman" w:hAnsi="Times New Roman" w:cs="Times New Roman"/>
              </w:rPr>
              <w:t>situ</w:t>
            </w:r>
            <w:proofErr w:type="spellEnd"/>
            <w:r w:rsidRPr="00F60922">
              <w:rPr>
                <w:rFonts w:ascii="Times New Roman" w:hAnsi="Times New Roman" w:cs="Times New Roman"/>
              </w:rPr>
              <w:t xml:space="preserve"> и I. Увеличился показатель выявления онкологической патологии на ранних стадиях в 2018 году – 60,3%, при которых достигаются наилучшие результа</w:t>
            </w:r>
            <w:r>
              <w:rPr>
                <w:rFonts w:ascii="Times New Roman" w:hAnsi="Times New Roman" w:cs="Times New Roman"/>
              </w:rPr>
              <w:t>ты лечения и наблюдения (</w:t>
            </w:r>
            <w:r w:rsidRPr="00F60922">
              <w:rPr>
                <w:rFonts w:ascii="Times New Roman" w:hAnsi="Times New Roman" w:cs="Times New Roman"/>
              </w:rPr>
              <w:t>в 2014</w:t>
            </w:r>
            <w:r>
              <w:rPr>
                <w:rFonts w:ascii="Times New Roman" w:hAnsi="Times New Roman" w:cs="Times New Roman"/>
              </w:rPr>
              <w:t xml:space="preserve"> </w:t>
            </w:r>
            <w:r w:rsidRPr="00F60922">
              <w:rPr>
                <w:rFonts w:ascii="Times New Roman" w:hAnsi="Times New Roman" w:cs="Times New Roman"/>
              </w:rPr>
              <w:t>г. – 52,0%, в 2015</w:t>
            </w:r>
            <w:r>
              <w:rPr>
                <w:rFonts w:ascii="Times New Roman" w:hAnsi="Times New Roman" w:cs="Times New Roman"/>
              </w:rPr>
              <w:t xml:space="preserve"> </w:t>
            </w:r>
            <w:r w:rsidRPr="00F60922">
              <w:rPr>
                <w:rFonts w:ascii="Times New Roman" w:hAnsi="Times New Roman" w:cs="Times New Roman"/>
              </w:rPr>
              <w:t>г. - 54,2%, в 2016</w:t>
            </w:r>
            <w:r>
              <w:rPr>
                <w:rFonts w:ascii="Times New Roman" w:hAnsi="Times New Roman" w:cs="Times New Roman"/>
              </w:rPr>
              <w:t xml:space="preserve"> </w:t>
            </w:r>
            <w:r w:rsidRPr="00F60922">
              <w:rPr>
                <w:rFonts w:ascii="Times New Roman" w:hAnsi="Times New Roman" w:cs="Times New Roman"/>
              </w:rPr>
              <w:t>г. - 55,7%, 2017</w:t>
            </w:r>
            <w:r>
              <w:rPr>
                <w:rFonts w:ascii="Times New Roman" w:hAnsi="Times New Roman" w:cs="Times New Roman"/>
              </w:rPr>
              <w:t xml:space="preserve"> </w:t>
            </w:r>
            <w:r w:rsidRPr="00F60922">
              <w:rPr>
                <w:rFonts w:ascii="Times New Roman" w:hAnsi="Times New Roman" w:cs="Times New Roman"/>
              </w:rPr>
              <w:t>г. – 57,5%, РФ 2017</w:t>
            </w:r>
            <w:r>
              <w:rPr>
                <w:rFonts w:ascii="Times New Roman" w:hAnsi="Times New Roman" w:cs="Times New Roman"/>
              </w:rPr>
              <w:t xml:space="preserve"> </w:t>
            </w:r>
            <w:r w:rsidRPr="00F60922">
              <w:rPr>
                <w:rFonts w:ascii="Times New Roman" w:hAnsi="Times New Roman" w:cs="Times New Roman"/>
              </w:rPr>
              <w:t>г. - 55,6%).</w:t>
            </w:r>
          </w:p>
          <w:p w:rsidR="00E36152" w:rsidRPr="00F60922" w:rsidRDefault="00F60922" w:rsidP="00F60922">
            <w:pPr>
              <w:spacing w:after="0" w:line="240" w:lineRule="auto"/>
              <w:jc w:val="both"/>
              <w:rPr>
                <w:rFonts w:ascii="Times New Roman" w:hAnsi="Times New Roman" w:cs="Times New Roman"/>
                <w:b/>
                <w:highlight w:val="yellow"/>
              </w:rPr>
            </w:pPr>
            <w:r w:rsidRPr="00F60922">
              <w:rPr>
                <w:rFonts w:ascii="Times New Roman" w:hAnsi="Times New Roman" w:cs="Times New Roman"/>
              </w:rPr>
              <w:t>Разрабатываются и направляются информационно-методически</w:t>
            </w:r>
            <w:r>
              <w:rPr>
                <w:rFonts w:ascii="Times New Roman" w:hAnsi="Times New Roman" w:cs="Times New Roman"/>
              </w:rPr>
              <w:t>е письма по анализу, диагностике</w:t>
            </w:r>
            <w:r w:rsidRPr="00F60922">
              <w:rPr>
                <w:rFonts w:ascii="Times New Roman" w:hAnsi="Times New Roman" w:cs="Times New Roman"/>
              </w:rPr>
              <w:t>, лечению и профилактике новообразований в медицинские организации Забайкальского края.</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A14EFD" w:rsidRDefault="00E36152" w:rsidP="00E36152">
            <w:pPr>
              <w:spacing w:after="0" w:line="240" w:lineRule="auto"/>
              <w:rPr>
                <w:rFonts w:ascii="Times New Roman" w:hAnsi="Times New Roman" w:cs="Times New Roman"/>
              </w:rPr>
            </w:pPr>
            <w:r w:rsidRPr="00A14EFD">
              <w:rPr>
                <w:rFonts w:ascii="Times New Roman" w:hAnsi="Times New Roman" w:cs="Times New Roman"/>
              </w:rPr>
              <w:t xml:space="preserve">Мероприятие </w:t>
            </w:r>
            <w:r w:rsidR="00154EA9" w:rsidRPr="00A14EFD">
              <w:rPr>
                <w:rFonts w:ascii="Times New Roman" w:hAnsi="Times New Roman" w:cs="Times New Roman"/>
              </w:rPr>
              <w:t>2.1.</w:t>
            </w:r>
            <w:r w:rsidRPr="00A14EFD">
              <w:rPr>
                <w:rFonts w:ascii="Times New Roman" w:hAnsi="Times New Roman" w:cs="Times New Roman"/>
              </w:rPr>
              <w:t>7</w:t>
            </w:r>
          </w:p>
          <w:p w:rsidR="00E36152" w:rsidRPr="005D227B" w:rsidRDefault="00E36152" w:rsidP="00E36152">
            <w:pPr>
              <w:spacing w:after="0" w:line="240" w:lineRule="auto"/>
              <w:rPr>
                <w:rFonts w:ascii="Times New Roman" w:hAnsi="Times New Roman" w:cs="Times New Roman"/>
                <w:color w:val="FF0000"/>
              </w:rPr>
            </w:pPr>
            <w:r w:rsidRPr="00A14EFD">
              <w:rPr>
                <w:rFonts w:ascii="Times New Roman" w:hAnsi="Times New Roman" w:cs="Times New Roman"/>
              </w:rPr>
              <w:t>Совершенствование оказания скорой, в том числе скорой специализированной, медицинской помощи, медицинской эвакуации</w:t>
            </w:r>
          </w:p>
        </w:tc>
        <w:tc>
          <w:tcPr>
            <w:tcW w:w="8364" w:type="dxa"/>
          </w:tcPr>
          <w:p w:rsidR="003B6273" w:rsidRPr="005D227B" w:rsidRDefault="00A14EFD" w:rsidP="00A14EFD">
            <w:pPr>
              <w:spacing w:after="0" w:line="240" w:lineRule="auto"/>
              <w:jc w:val="both"/>
              <w:rPr>
                <w:rFonts w:ascii="Times New Roman" w:hAnsi="Times New Roman" w:cs="Times New Roman"/>
                <w:color w:val="FF0000"/>
              </w:rPr>
            </w:pPr>
            <w:r w:rsidRPr="00F60922">
              <w:rPr>
                <w:rFonts w:ascii="Times New Roman" w:hAnsi="Times New Roman" w:cs="Times New Roman"/>
              </w:rPr>
              <w:t xml:space="preserve">Проводится процедура </w:t>
            </w:r>
            <w:proofErr w:type="gramStart"/>
            <w:r w:rsidRPr="00F60922">
              <w:rPr>
                <w:rFonts w:ascii="Times New Roman" w:hAnsi="Times New Roman" w:cs="Times New Roman"/>
              </w:rPr>
              <w:t>реорганизации государственных учреждений здравоохранения Забайкальского края службы скорой медицинской помощи</w:t>
            </w:r>
            <w:proofErr w:type="gramEnd"/>
            <w:r w:rsidRPr="00F60922">
              <w:rPr>
                <w:rFonts w:ascii="Times New Roman" w:hAnsi="Times New Roman" w:cs="Times New Roman"/>
              </w:rPr>
              <w:t xml:space="preserve"> путем объединения существующих станций, отделений СМП. За 2018 год </w:t>
            </w:r>
            <w:proofErr w:type="gramStart"/>
            <w:r w:rsidRPr="00F60922">
              <w:rPr>
                <w:rFonts w:ascii="Times New Roman" w:hAnsi="Times New Roman" w:cs="Times New Roman"/>
              </w:rPr>
              <w:t>введены</w:t>
            </w:r>
            <w:proofErr w:type="gramEnd"/>
            <w:r w:rsidRPr="00F60922">
              <w:rPr>
                <w:rFonts w:ascii="Times New Roman" w:hAnsi="Times New Roman" w:cs="Times New Roman"/>
              </w:rPr>
              <w:t xml:space="preserve"> в эксплуатацию в </w:t>
            </w:r>
            <w:r>
              <w:rPr>
                <w:rFonts w:ascii="Times New Roman" w:hAnsi="Times New Roman" w:cs="Times New Roman"/>
              </w:rPr>
              <w:t>2</w:t>
            </w:r>
            <w:r w:rsidRPr="00F60922">
              <w:rPr>
                <w:rFonts w:ascii="Times New Roman" w:hAnsi="Times New Roman" w:cs="Times New Roman"/>
              </w:rPr>
              <w:t xml:space="preserve"> МДЦ (Могоча, Шилка). Продолжается работа по формированию </w:t>
            </w:r>
            <w:proofErr w:type="gramStart"/>
            <w:r w:rsidRPr="00F60922">
              <w:rPr>
                <w:rFonts w:ascii="Times New Roman" w:hAnsi="Times New Roman" w:cs="Times New Roman"/>
              </w:rPr>
              <w:t>оставшихся</w:t>
            </w:r>
            <w:proofErr w:type="gramEnd"/>
            <w:r w:rsidRPr="00F60922">
              <w:rPr>
                <w:rFonts w:ascii="Times New Roman" w:hAnsi="Times New Roman" w:cs="Times New Roman"/>
              </w:rPr>
              <w:t xml:space="preserve"> МДЦ согласно распоряжени</w:t>
            </w:r>
            <w:r>
              <w:rPr>
                <w:rFonts w:ascii="Times New Roman" w:hAnsi="Times New Roman" w:cs="Times New Roman"/>
              </w:rPr>
              <w:t>ям</w:t>
            </w:r>
            <w:r w:rsidRPr="00F60922">
              <w:rPr>
                <w:rFonts w:ascii="Times New Roman" w:hAnsi="Times New Roman" w:cs="Times New Roman"/>
              </w:rPr>
              <w:t xml:space="preserve"> </w:t>
            </w:r>
            <w:r>
              <w:rPr>
                <w:rFonts w:ascii="Times New Roman" w:hAnsi="Times New Roman" w:cs="Times New Roman"/>
              </w:rPr>
              <w:t>Министерства здравоохранения Забайкальского</w:t>
            </w:r>
            <w:r w:rsidRPr="00F60922">
              <w:rPr>
                <w:rFonts w:ascii="Times New Roman" w:hAnsi="Times New Roman" w:cs="Times New Roman"/>
              </w:rPr>
              <w:t xml:space="preserve"> края. Внедрена единая информационная система на территории края, путём закупки программного обеспечения и необходимого оборудования в 3 районах. Оставшиеся МДЦ в стадии подготовки проведения электронных аукционов по закупке информационной системы. Разработано и утверждено шт</w:t>
            </w:r>
            <w:r>
              <w:rPr>
                <w:rFonts w:ascii="Times New Roman" w:hAnsi="Times New Roman" w:cs="Times New Roman"/>
              </w:rPr>
              <w:t>атное расписание МДЦ, согласно п</w:t>
            </w:r>
            <w:r w:rsidRPr="00F60922">
              <w:rPr>
                <w:rFonts w:ascii="Times New Roman" w:hAnsi="Times New Roman" w:cs="Times New Roman"/>
              </w:rPr>
              <w:t>риказу Министерства здравоохранения Р</w:t>
            </w:r>
            <w:r>
              <w:rPr>
                <w:rFonts w:ascii="Times New Roman" w:hAnsi="Times New Roman" w:cs="Times New Roman"/>
              </w:rPr>
              <w:t xml:space="preserve">оссийской </w:t>
            </w:r>
            <w:r w:rsidRPr="00F60922">
              <w:rPr>
                <w:rFonts w:ascii="Times New Roman" w:hAnsi="Times New Roman" w:cs="Times New Roman"/>
              </w:rPr>
              <w:t>Ф</w:t>
            </w:r>
            <w:r>
              <w:rPr>
                <w:rFonts w:ascii="Times New Roman" w:hAnsi="Times New Roman" w:cs="Times New Roman"/>
              </w:rPr>
              <w:t>едерации</w:t>
            </w:r>
            <w:r w:rsidRPr="00F60922">
              <w:rPr>
                <w:rFonts w:ascii="Times New Roman" w:hAnsi="Times New Roman" w:cs="Times New Roman"/>
              </w:rPr>
              <w:t xml:space="preserve"> от 22 января 2016 г</w:t>
            </w:r>
            <w:r>
              <w:rPr>
                <w:rFonts w:ascii="Times New Roman" w:hAnsi="Times New Roman" w:cs="Times New Roman"/>
              </w:rPr>
              <w:t>ода</w:t>
            </w:r>
            <w:r w:rsidRPr="00F60922">
              <w:rPr>
                <w:rFonts w:ascii="Times New Roman" w:hAnsi="Times New Roman" w:cs="Times New Roman"/>
              </w:rPr>
              <w:t xml:space="preserve"> № 33н «О внесении изменений в Порядок оказания скорой, в том числе </w:t>
            </w:r>
            <w:r w:rsidRPr="00F60922">
              <w:rPr>
                <w:rFonts w:ascii="Times New Roman" w:hAnsi="Times New Roman" w:cs="Times New Roman"/>
              </w:rPr>
              <w:lastRenderedPageBreak/>
              <w:t>скорой специализированной, медицинской помощи, утвержденный приказом Министерства здравоохранения Российской Федерации от 20 июня 2013 г</w:t>
            </w:r>
            <w:r>
              <w:rPr>
                <w:rFonts w:ascii="Times New Roman" w:hAnsi="Times New Roman" w:cs="Times New Roman"/>
              </w:rPr>
              <w:t>ода</w:t>
            </w:r>
            <w:r>
              <w:rPr>
                <w:rFonts w:ascii="Times New Roman" w:hAnsi="Times New Roman" w:cs="Times New Roman"/>
              </w:rPr>
              <w:br/>
            </w:r>
            <w:r w:rsidRPr="00F60922">
              <w:rPr>
                <w:rFonts w:ascii="Times New Roman" w:hAnsi="Times New Roman" w:cs="Times New Roman"/>
              </w:rPr>
              <w:t xml:space="preserve"> № 388н».</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CC2188" w:rsidRDefault="00E36152" w:rsidP="00E36152">
            <w:pPr>
              <w:spacing w:after="0" w:line="240" w:lineRule="auto"/>
              <w:rPr>
                <w:rFonts w:ascii="Times New Roman" w:hAnsi="Times New Roman" w:cs="Times New Roman"/>
              </w:rPr>
            </w:pPr>
            <w:r w:rsidRPr="00CC2188">
              <w:rPr>
                <w:rFonts w:ascii="Times New Roman" w:hAnsi="Times New Roman" w:cs="Times New Roman"/>
              </w:rPr>
              <w:t xml:space="preserve">Мероприятие </w:t>
            </w:r>
            <w:r w:rsidR="00154EA9" w:rsidRPr="00CC2188">
              <w:rPr>
                <w:rFonts w:ascii="Times New Roman" w:hAnsi="Times New Roman" w:cs="Times New Roman"/>
              </w:rPr>
              <w:t>2.1.</w:t>
            </w:r>
            <w:r w:rsidRPr="00CC2188">
              <w:rPr>
                <w:rFonts w:ascii="Times New Roman" w:hAnsi="Times New Roman" w:cs="Times New Roman"/>
              </w:rPr>
              <w:t>8</w:t>
            </w:r>
          </w:p>
          <w:p w:rsidR="00E36152" w:rsidRPr="005D227B" w:rsidRDefault="00E36152" w:rsidP="00E36152">
            <w:pPr>
              <w:spacing w:after="0" w:line="240" w:lineRule="auto"/>
              <w:rPr>
                <w:rFonts w:ascii="Times New Roman" w:hAnsi="Times New Roman" w:cs="Times New Roman"/>
                <w:color w:val="FF0000"/>
              </w:rPr>
            </w:pPr>
            <w:r w:rsidRPr="00CC2188">
              <w:rPr>
                <w:rFonts w:ascii="Times New Roman" w:hAnsi="Times New Roman" w:cs="Times New Roman"/>
              </w:rPr>
              <w:t>Совершенствование оказания медицинской помощи пострадавшим при дорожно-транспортных происшествиях</w:t>
            </w:r>
          </w:p>
        </w:tc>
        <w:tc>
          <w:tcPr>
            <w:tcW w:w="8364" w:type="dxa"/>
          </w:tcPr>
          <w:p w:rsidR="00C9237B" w:rsidRPr="00CC2188" w:rsidRDefault="00C9237B" w:rsidP="00CC2188">
            <w:pPr>
              <w:spacing w:after="0" w:line="240" w:lineRule="auto"/>
              <w:jc w:val="both"/>
              <w:rPr>
                <w:rFonts w:ascii="Times New Roman" w:eastAsia="Times New Roman" w:hAnsi="Times New Roman" w:cs="Times New Roman"/>
                <w:sz w:val="24"/>
                <w:szCs w:val="24"/>
                <w:lang w:eastAsia="ru-RU"/>
              </w:rPr>
            </w:pPr>
            <w:r w:rsidRPr="00CC2188">
              <w:rPr>
                <w:rFonts w:ascii="Times New Roman" w:eastAsia="Times New Roman" w:hAnsi="Times New Roman" w:cs="Times New Roman"/>
                <w:sz w:val="24"/>
                <w:szCs w:val="24"/>
                <w:lang w:eastAsia="ru-RU"/>
              </w:rPr>
              <w:t xml:space="preserve">В настоящее время в крае организована работа 18 </w:t>
            </w:r>
            <w:proofErr w:type="spellStart"/>
            <w:r w:rsidRPr="00CC2188">
              <w:rPr>
                <w:rFonts w:ascii="Times New Roman" w:eastAsia="Times New Roman" w:hAnsi="Times New Roman" w:cs="Times New Roman"/>
                <w:sz w:val="24"/>
                <w:szCs w:val="24"/>
                <w:lang w:eastAsia="ru-RU"/>
              </w:rPr>
              <w:t>травмацентров</w:t>
            </w:r>
            <w:proofErr w:type="spellEnd"/>
            <w:r w:rsidRPr="00CC2188">
              <w:rPr>
                <w:rFonts w:ascii="Times New Roman" w:eastAsia="Times New Roman" w:hAnsi="Times New Roman" w:cs="Times New Roman"/>
                <w:sz w:val="24"/>
                <w:szCs w:val="24"/>
                <w:lang w:eastAsia="ru-RU"/>
              </w:rPr>
              <w:t xml:space="preserve">: </w:t>
            </w:r>
          </w:p>
          <w:p w:rsidR="00C9237B" w:rsidRPr="00CC2188" w:rsidRDefault="00C9237B" w:rsidP="00CC2188">
            <w:pPr>
              <w:spacing w:after="0" w:line="240" w:lineRule="auto"/>
              <w:jc w:val="both"/>
              <w:rPr>
                <w:rFonts w:ascii="Times New Roman" w:eastAsia="Times New Roman" w:hAnsi="Times New Roman" w:cs="Times New Roman"/>
                <w:sz w:val="24"/>
                <w:szCs w:val="24"/>
                <w:lang w:eastAsia="ru-RU"/>
              </w:rPr>
            </w:pPr>
            <w:bookmarkStart w:id="9" w:name="OLE_LINK17"/>
            <w:bookmarkStart w:id="10" w:name="OLE_LINK18"/>
            <w:proofErr w:type="gramStart"/>
            <w:r w:rsidRPr="00CC2188">
              <w:rPr>
                <w:rFonts w:ascii="Times New Roman" w:eastAsia="Times New Roman" w:hAnsi="Times New Roman" w:cs="Times New Roman"/>
                <w:sz w:val="24"/>
                <w:szCs w:val="24"/>
                <w:lang w:eastAsia="ru-RU"/>
              </w:rPr>
              <w:t xml:space="preserve">2 </w:t>
            </w:r>
            <w:proofErr w:type="spellStart"/>
            <w:r w:rsidRPr="00CC2188">
              <w:rPr>
                <w:rFonts w:ascii="Times New Roman" w:eastAsia="Times New Roman" w:hAnsi="Times New Roman" w:cs="Times New Roman"/>
                <w:sz w:val="24"/>
                <w:szCs w:val="24"/>
                <w:lang w:eastAsia="ru-RU"/>
              </w:rPr>
              <w:t>травмацентров</w:t>
            </w:r>
            <w:proofErr w:type="spellEnd"/>
            <w:r w:rsidRPr="00CC2188">
              <w:rPr>
                <w:rFonts w:ascii="Times New Roman" w:eastAsia="Times New Roman" w:hAnsi="Times New Roman" w:cs="Times New Roman"/>
                <w:sz w:val="24"/>
                <w:szCs w:val="24"/>
                <w:lang w:eastAsia="ru-RU"/>
              </w:rPr>
              <w:t xml:space="preserve"> первого уровня – ГУЗ «Краевая клиническая больница» и ГУЗ «Краевая детская клиническая больница»);</w:t>
            </w:r>
            <w:proofErr w:type="gramEnd"/>
          </w:p>
          <w:p w:rsidR="00C9237B" w:rsidRPr="00CC2188" w:rsidRDefault="00C9237B" w:rsidP="00CC2188">
            <w:pPr>
              <w:spacing w:after="0" w:line="240" w:lineRule="auto"/>
              <w:jc w:val="both"/>
              <w:rPr>
                <w:rFonts w:ascii="Times New Roman" w:eastAsia="Times New Roman" w:hAnsi="Times New Roman" w:cs="Times New Roman"/>
                <w:sz w:val="24"/>
                <w:szCs w:val="24"/>
                <w:lang w:eastAsia="ru-RU"/>
              </w:rPr>
            </w:pPr>
            <w:proofErr w:type="gramStart"/>
            <w:r w:rsidRPr="00CC2188">
              <w:rPr>
                <w:rFonts w:ascii="Times New Roman" w:eastAsia="Times New Roman" w:hAnsi="Times New Roman" w:cs="Times New Roman"/>
                <w:sz w:val="24"/>
                <w:szCs w:val="24"/>
                <w:lang w:eastAsia="ru-RU"/>
              </w:rPr>
              <w:t xml:space="preserve">8 </w:t>
            </w:r>
            <w:proofErr w:type="spellStart"/>
            <w:r w:rsidRPr="00CC2188">
              <w:rPr>
                <w:rFonts w:ascii="Times New Roman" w:eastAsia="Times New Roman" w:hAnsi="Times New Roman" w:cs="Times New Roman"/>
                <w:sz w:val="24"/>
                <w:szCs w:val="24"/>
                <w:lang w:eastAsia="ru-RU"/>
              </w:rPr>
              <w:t>травмацентров</w:t>
            </w:r>
            <w:proofErr w:type="spellEnd"/>
            <w:r w:rsidRPr="00CC2188">
              <w:rPr>
                <w:rFonts w:ascii="Times New Roman" w:eastAsia="Times New Roman" w:hAnsi="Times New Roman" w:cs="Times New Roman"/>
                <w:sz w:val="24"/>
                <w:szCs w:val="24"/>
                <w:lang w:eastAsia="ru-RU"/>
              </w:rPr>
              <w:t xml:space="preserve"> второго уровня – ГУЗ «</w:t>
            </w:r>
            <w:proofErr w:type="spellStart"/>
            <w:r w:rsidRPr="00CC2188">
              <w:rPr>
                <w:rFonts w:ascii="Times New Roman" w:eastAsia="Times New Roman" w:hAnsi="Times New Roman" w:cs="Times New Roman"/>
                <w:sz w:val="24"/>
                <w:szCs w:val="24"/>
                <w:lang w:eastAsia="ru-RU"/>
              </w:rPr>
              <w:t>Шилкинская</w:t>
            </w:r>
            <w:proofErr w:type="spellEnd"/>
            <w:r w:rsidRPr="00CC2188">
              <w:rPr>
                <w:rFonts w:ascii="Times New Roman" w:eastAsia="Times New Roman" w:hAnsi="Times New Roman" w:cs="Times New Roman"/>
                <w:sz w:val="24"/>
                <w:szCs w:val="24"/>
                <w:lang w:eastAsia="ru-RU"/>
              </w:rPr>
              <w:t xml:space="preserve"> центральная районная больница», ГУЗ «Петровск-Забайкальская центральная районная больница», ГУЗ «Агинская окружная больница», ГУЗ «</w:t>
            </w:r>
            <w:proofErr w:type="spellStart"/>
            <w:r w:rsidRPr="00CC2188">
              <w:rPr>
                <w:rFonts w:ascii="Times New Roman" w:eastAsia="Times New Roman" w:hAnsi="Times New Roman" w:cs="Times New Roman"/>
                <w:sz w:val="24"/>
                <w:szCs w:val="24"/>
                <w:lang w:eastAsia="ru-RU"/>
              </w:rPr>
              <w:t>Борзинская</w:t>
            </w:r>
            <w:proofErr w:type="spellEnd"/>
            <w:r w:rsidRPr="00CC2188">
              <w:rPr>
                <w:rFonts w:ascii="Times New Roman" w:eastAsia="Times New Roman" w:hAnsi="Times New Roman" w:cs="Times New Roman"/>
                <w:sz w:val="24"/>
                <w:szCs w:val="24"/>
                <w:lang w:eastAsia="ru-RU"/>
              </w:rPr>
              <w:t xml:space="preserve"> центральная районная больница»), ГУЗ «Городская клиническая больница №1» г. Чита, ГУЗ «Краевая больница №4» г. </w:t>
            </w:r>
            <w:proofErr w:type="spellStart"/>
            <w:r w:rsidRPr="00CC2188">
              <w:rPr>
                <w:rFonts w:ascii="Times New Roman" w:eastAsia="Times New Roman" w:hAnsi="Times New Roman" w:cs="Times New Roman"/>
                <w:sz w:val="24"/>
                <w:szCs w:val="24"/>
                <w:lang w:eastAsia="ru-RU"/>
              </w:rPr>
              <w:t>Краснокаменск</w:t>
            </w:r>
            <w:proofErr w:type="spellEnd"/>
            <w:r w:rsidRPr="00CC2188">
              <w:rPr>
                <w:rFonts w:ascii="Times New Roman" w:eastAsia="Times New Roman" w:hAnsi="Times New Roman" w:cs="Times New Roman"/>
                <w:sz w:val="24"/>
                <w:szCs w:val="24"/>
                <w:lang w:eastAsia="ru-RU"/>
              </w:rPr>
              <w:t xml:space="preserve">, ГУЗ «Краевая больница № 3» </w:t>
            </w:r>
            <w:proofErr w:type="spellStart"/>
            <w:r w:rsidRPr="00CC2188">
              <w:rPr>
                <w:rFonts w:ascii="Times New Roman" w:eastAsia="Times New Roman" w:hAnsi="Times New Roman" w:cs="Times New Roman"/>
                <w:sz w:val="24"/>
                <w:szCs w:val="24"/>
                <w:lang w:eastAsia="ru-RU"/>
              </w:rPr>
              <w:t>пгт</w:t>
            </w:r>
            <w:proofErr w:type="spellEnd"/>
            <w:r w:rsidRPr="00CC2188">
              <w:rPr>
                <w:rFonts w:ascii="Times New Roman" w:eastAsia="Times New Roman" w:hAnsi="Times New Roman" w:cs="Times New Roman"/>
                <w:sz w:val="24"/>
                <w:szCs w:val="24"/>
                <w:lang w:eastAsia="ru-RU"/>
              </w:rPr>
              <w:t>.</w:t>
            </w:r>
            <w:proofErr w:type="gramEnd"/>
            <w:r w:rsidRPr="00CC2188">
              <w:rPr>
                <w:rFonts w:ascii="Times New Roman" w:eastAsia="Times New Roman" w:hAnsi="Times New Roman" w:cs="Times New Roman"/>
                <w:sz w:val="24"/>
                <w:szCs w:val="24"/>
                <w:lang w:eastAsia="ru-RU"/>
              </w:rPr>
              <w:t xml:space="preserve"> </w:t>
            </w:r>
            <w:proofErr w:type="gramStart"/>
            <w:r w:rsidRPr="00CC2188">
              <w:rPr>
                <w:rFonts w:ascii="Times New Roman" w:eastAsia="Times New Roman" w:hAnsi="Times New Roman" w:cs="Times New Roman"/>
                <w:sz w:val="24"/>
                <w:szCs w:val="24"/>
                <w:lang w:eastAsia="ru-RU"/>
              </w:rPr>
              <w:t>Первомайский</w:t>
            </w:r>
            <w:proofErr w:type="gramEnd"/>
            <w:r w:rsidRPr="00CC2188">
              <w:rPr>
                <w:rFonts w:ascii="Times New Roman" w:eastAsia="Times New Roman" w:hAnsi="Times New Roman" w:cs="Times New Roman"/>
                <w:sz w:val="24"/>
                <w:szCs w:val="24"/>
                <w:lang w:eastAsia="ru-RU"/>
              </w:rPr>
              <w:t>, ГУЗ «Чернышевская центральная районная больница»;</w:t>
            </w:r>
          </w:p>
          <w:p w:rsidR="00C9237B" w:rsidRPr="00CC2188" w:rsidRDefault="00C9237B" w:rsidP="00CC2188">
            <w:pPr>
              <w:spacing w:after="0" w:line="240" w:lineRule="auto"/>
              <w:jc w:val="both"/>
              <w:rPr>
                <w:rFonts w:ascii="Times New Roman" w:eastAsia="Times New Roman" w:hAnsi="Times New Roman" w:cs="Times New Roman"/>
                <w:sz w:val="24"/>
                <w:szCs w:val="24"/>
                <w:lang w:eastAsia="ru-RU"/>
              </w:rPr>
            </w:pPr>
            <w:proofErr w:type="gramStart"/>
            <w:r w:rsidRPr="00CC2188">
              <w:rPr>
                <w:rFonts w:ascii="Times New Roman" w:eastAsia="Times New Roman" w:hAnsi="Times New Roman" w:cs="Times New Roman"/>
                <w:sz w:val="24"/>
                <w:szCs w:val="24"/>
                <w:lang w:eastAsia="ru-RU"/>
              </w:rPr>
              <w:t xml:space="preserve">8 </w:t>
            </w:r>
            <w:proofErr w:type="spellStart"/>
            <w:r w:rsidRPr="00CC2188">
              <w:rPr>
                <w:rFonts w:ascii="Times New Roman" w:eastAsia="Times New Roman" w:hAnsi="Times New Roman" w:cs="Times New Roman"/>
                <w:sz w:val="24"/>
                <w:szCs w:val="24"/>
                <w:lang w:eastAsia="ru-RU"/>
              </w:rPr>
              <w:t>травмацентров</w:t>
            </w:r>
            <w:proofErr w:type="spellEnd"/>
            <w:r w:rsidRPr="00CC2188">
              <w:rPr>
                <w:rFonts w:ascii="Times New Roman" w:eastAsia="Times New Roman" w:hAnsi="Times New Roman" w:cs="Times New Roman"/>
                <w:sz w:val="24"/>
                <w:szCs w:val="24"/>
                <w:lang w:eastAsia="ru-RU"/>
              </w:rPr>
              <w:t xml:space="preserve"> третьего уровня – ГУЗ «</w:t>
            </w:r>
            <w:proofErr w:type="spellStart"/>
            <w:r w:rsidRPr="00CC2188">
              <w:rPr>
                <w:rFonts w:ascii="Times New Roman" w:eastAsia="Times New Roman" w:hAnsi="Times New Roman" w:cs="Times New Roman"/>
                <w:sz w:val="24"/>
                <w:szCs w:val="24"/>
                <w:lang w:eastAsia="ru-RU"/>
              </w:rPr>
              <w:t>Хилокская</w:t>
            </w:r>
            <w:proofErr w:type="spellEnd"/>
            <w:r w:rsidRPr="00CC2188">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CC2188">
              <w:rPr>
                <w:rFonts w:ascii="Times New Roman" w:eastAsia="Times New Roman" w:hAnsi="Times New Roman" w:cs="Times New Roman"/>
                <w:sz w:val="24"/>
                <w:szCs w:val="24"/>
                <w:lang w:eastAsia="ru-RU"/>
              </w:rPr>
              <w:t>Улетовская</w:t>
            </w:r>
            <w:proofErr w:type="spellEnd"/>
            <w:r w:rsidRPr="00CC2188">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CC2188">
              <w:rPr>
                <w:rFonts w:ascii="Times New Roman" w:eastAsia="Times New Roman" w:hAnsi="Times New Roman" w:cs="Times New Roman"/>
                <w:sz w:val="24"/>
                <w:szCs w:val="24"/>
                <w:lang w:eastAsia="ru-RU"/>
              </w:rPr>
              <w:t>Карымская</w:t>
            </w:r>
            <w:proofErr w:type="spellEnd"/>
            <w:r w:rsidRPr="00CC2188">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CC2188">
              <w:rPr>
                <w:rFonts w:ascii="Times New Roman" w:eastAsia="Times New Roman" w:hAnsi="Times New Roman" w:cs="Times New Roman"/>
                <w:sz w:val="24"/>
                <w:szCs w:val="24"/>
                <w:lang w:eastAsia="ru-RU"/>
              </w:rPr>
              <w:t>Могочинская</w:t>
            </w:r>
            <w:proofErr w:type="spellEnd"/>
            <w:r w:rsidRPr="00CC2188">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CC2188">
              <w:rPr>
                <w:rFonts w:ascii="Times New Roman" w:eastAsia="Times New Roman" w:hAnsi="Times New Roman" w:cs="Times New Roman"/>
                <w:sz w:val="24"/>
                <w:szCs w:val="24"/>
                <w:lang w:eastAsia="ru-RU"/>
              </w:rPr>
              <w:t>Могойтуйская</w:t>
            </w:r>
            <w:proofErr w:type="spellEnd"/>
            <w:r w:rsidRPr="00CC2188">
              <w:rPr>
                <w:rFonts w:ascii="Times New Roman" w:eastAsia="Times New Roman" w:hAnsi="Times New Roman" w:cs="Times New Roman"/>
                <w:sz w:val="24"/>
                <w:szCs w:val="24"/>
                <w:lang w:eastAsia="ru-RU"/>
              </w:rPr>
              <w:t xml:space="preserve"> центральная районная больница», ГУЗ «</w:t>
            </w:r>
            <w:proofErr w:type="spellStart"/>
            <w:r w:rsidRPr="00CC2188">
              <w:rPr>
                <w:rFonts w:ascii="Times New Roman" w:eastAsia="Times New Roman" w:hAnsi="Times New Roman" w:cs="Times New Roman"/>
                <w:sz w:val="24"/>
                <w:szCs w:val="24"/>
                <w:lang w:eastAsia="ru-RU"/>
              </w:rPr>
              <w:t>Оловяннинская</w:t>
            </w:r>
            <w:proofErr w:type="spellEnd"/>
            <w:r w:rsidRPr="00CC2188">
              <w:rPr>
                <w:rFonts w:ascii="Times New Roman" w:eastAsia="Times New Roman" w:hAnsi="Times New Roman" w:cs="Times New Roman"/>
                <w:sz w:val="24"/>
                <w:szCs w:val="24"/>
                <w:lang w:eastAsia="ru-RU"/>
              </w:rPr>
              <w:t xml:space="preserve"> центральная районная больница», ГУЗ «Забайкальская центральная районная больница», ГУЗ «Нерчинская центральная районная больница»).</w:t>
            </w:r>
            <w:proofErr w:type="gramEnd"/>
          </w:p>
          <w:bookmarkEnd w:id="9"/>
          <w:bookmarkEnd w:id="10"/>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Распоряжением Министерства здравоохранения Забайкальского края от 04.07.2014 № 1012 «О реализации мероприятий, направленных на совершенствование организации медицинской помощи пострадавшим при дорожно-транспортных происшествиях»:</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разработана и утверждена маршрутизация пациентов пострадавших при дорожно-транспортных происшествиях, на автомобильных дорогах общего пользования федерального, регионального и межмуниципального значения и преемственность между центрами;</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определены зоны ответственности медицинских организаций Забайкальского края, расположенных на автодороге федерального значения М-58 «Амур»;</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разработан и согласован План взаимодействия органов управления здравоохранения с органами управления, силами и средствами УВД и ГУ МЧС.</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 xml:space="preserve">Министерством здравоохранения Забайкальского края издан приказ от 05 июня 2015 года № 315 «О создании комиссии по координации мероприятий, </w:t>
            </w:r>
            <w:r w:rsidRPr="00CC2188">
              <w:rPr>
                <w:rFonts w:ascii="Times New Roman" w:hAnsi="Times New Roman" w:cs="Times New Roman"/>
                <w:bCs/>
                <w:sz w:val="24"/>
                <w:szCs w:val="24"/>
              </w:rPr>
              <w:lastRenderedPageBreak/>
              <w:t>направленных на совершенствование организации медицинской помощи пострадавшим при ДТП».</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Распоряжением Министерства здравоохранения Забайкальского края от 03 июля 2015 года № 992 утвержден ежемесячный мониторинг пострадавших в ДТП, ответственное лицо за сбор данных и передачу сводной информации ГКУЗ «Забайкальский территориальный центр медицины катастроф».</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 xml:space="preserve">Кроме того, в соответствии с распоряжением Министерства здравоохранения Забайкальского края от 20 сентября 2016 года № 1201 проводится ежедневный мониторинг пострадавших в ДТП, госпитализированных в медицинские организации Забайкальского края. </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Созданный на базе ГКУЗ «Забайкальский Территориальный центр медицины катастроф» учебно-методический центр по подготовке водителей, сотрудников оперативных служб, участвующих в ликвидации последствий ДТП, обучает навыкам оказания первой помощи пострадавшим в ДТП.</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 xml:space="preserve">Кроме того, с августа 2017 года на базе Учебно-методического центра ГКУЗ «Забайкальский Территориальный центр медицины катастроф» и </w:t>
            </w:r>
            <w:proofErr w:type="spellStart"/>
            <w:r w:rsidRPr="00CC2188">
              <w:rPr>
                <w:rFonts w:ascii="Times New Roman" w:hAnsi="Times New Roman" w:cs="Times New Roman"/>
                <w:bCs/>
                <w:sz w:val="24"/>
                <w:szCs w:val="24"/>
              </w:rPr>
              <w:t>симуляционно-тренингового</w:t>
            </w:r>
            <w:proofErr w:type="spellEnd"/>
            <w:r w:rsidRPr="00CC2188">
              <w:rPr>
                <w:rFonts w:ascii="Times New Roman" w:hAnsi="Times New Roman" w:cs="Times New Roman"/>
                <w:bCs/>
                <w:sz w:val="24"/>
                <w:szCs w:val="24"/>
              </w:rPr>
              <w:t xml:space="preserve"> центра в ФГБОУ </w:t>
            </w:r>
            <w:proofErr w:type="gramStart"/>
            <w:r w:rsidRPr="00CC2188">
              <w:rPr>
                <w:rFonts w:ascii="Times New Roman" w:hAnsi="Times New Roman" w:cs="Times New Roman"/>
                <w:bCs/>
                <w:sz w:val="24"/>
                <w:szCs w:val="24"/>
              </w:rPr>
              <w:t>ВО</w:t>
            </w:r>
            <w:proofErr w:type="gramEnd"/>
            <w:r w:rsidRPr="00CC2188">
              <w:rPr>
                <w:rFonts w:ascii="Times New Roman" w:hAnsi="Times New Roman" w:cs="Times New Roman"/>
                <w:bCs/>
                <w:sz w:val="24"/>
                <w:szCs w:val="24"/>
              </w:rPr>
              <w:t xml:space="preserve"> «Читинская государственная медицинская академия» открыты курсы повышения квалификации для среднего медицинского персонала и врачей, участвующих в оказании экстренной медицинской помощи пострадавших при ДТП.</w:t>
            </w:r>
          </w:p>
          <w:p w:rsidR="00CC2188" w:rsidRPr="00CC2188" w:rsidRDefault="00CC2188" w:rsidP="00CC2188">
            <w:pPr>
              <w:spacing w:after="0" w:line="240" w:lineRule="auto"/>
              <w:jc w:val="both"/>
              <w:rPr>
                <w:rFonts w:ascii="Times New Roman" w:hAnsi="Times New Roman" w:cs="Times New Roman"/>
                <w:bCs/>
                <w:sz w:val="24"/>
                <w:szCs w:val="24"/>
              </w:rPr>
            </w:pPr>
            <w:r w:rsidRPr="00CC2188">
              <w:rPr>
                <w:rFonts w:ascii="Times New Roman" w:hAnsi="Times New Roman" w:cs="Times New Roman"/>
                <w:bCs/>
                <w:sz w:val="24"/>
                <w:szCs w:val="24"/>
              </w:rPr>
              <w:t>Распоряжением Министерства здравоохранения Забайкальского края от 27 ноября 2017 года № 1455 утвержден Порядок организации и оказания медицинской помощи при чрезвычайных ситуациях, в том числе осуществления медицинской эвакуации на территории Забайкальского края.</w:t>
            </w:r>
          </w:p>
          <w:p w:rsidR="00814BEE" w:rsidRPr="005D227B" w:rsidRDefault="00CC2188" w:rsidP="00CC2188">
            <w:pPr>
              <w:spacing w:after="0" w:line="240" w:lineRule="auto"/>
              <w:jc w:val="both"/>
              <w:rPr>
                <w:rFonts w:ascii="Times New Roman" w:hAnsi="Times New Roman" w:cs="Times New Roman"/>
                <w:b/>
                <w:color w:val="FF0000"/>
              </w:rPr>
            </w:pPr>
            <w:r w:rsidRPr="00CC2188">
              <w:rPr>
                <w:rFonts w:ascii="Times New Roman" w:hAnsi="Times New Roman" w:cs="Times New Roman"/>
                <w:bCs/>
                <w:sz w:val="24"/>
                <w:szCs w:val="24"/>
              </w:rPr>
              <w:t>В июне и августе 2018 года специалистами ГКУЗ «Забайкальский территориальный центр медицины катастроф» совместно с работниками ГАУЗ «</w:t>
            </w:r>
            <w:proofErr w:type="spellStart"/>
            <w:r w:rsidRPr="00CC2188">
              <w:rPr>
                <w:rFonts w:ascii="Times New Roman" w:hAnsi="Times New Roman" w:cs="Times New Roman"/>
                <w:bCs/>
                <w:sz w:val="24"/>
                <w:szCs w:val="24"/>
              </w:rPr>
              <w:t>Шилкинская</w:t>
            </w:r>
            <w:proofErr w:type="spellEnd"/>
            <w:r w:rsidRPr="00CC2188">
              <w:rPr>
                <w:rFonts w:ascii="Times New Roman" w:hAnsi="Times New Roman" w:cs="Times New Roman"/>
                <w:bCs/>
                <w:sz w:val="24"/>
                <w:szCs w:val="24"/>
              </w:rPr>
              <w:t xml:space="preserve"> центральная районная больница» и ГУЗ «</w:t>
            </w:r>
            <w:proofErr w:type="spellStart"/>
            <w:r w:rsidRPr="00CC2188">
              <w:rPr>
                <w:rFonts w:ascii="Times New Roman" w:hAnsi="Times New Roman" w:cs="Times New Roman"/>
                <w:bCs/>
                <w:sz w:val="24"/>
                <w:szCs w:val="24"/>
              </w:rPr>
              <w:t>Оловяннинская</w:t>
            </w:r>
            <w:proofErr w:type="spellEnd"/>
            <w:r w:rsidRPr="00CC2188">
              <w:rPr>
                <w:rFonts w:ascii="Times New Roman" w:hAnsi="Times New Roman" w:cs="Times New Roman"/>
                <w:bCs/>
                <w:sz w:val="24"/>
                <w:szCs w:val="24"/>
              </w:rPr>
              <w:t xml:space="preserve"> центральная районная больница» проведены тактико-специальные учения «Ликвидация медико-санитарных последствий крупномасштабных ДТП с пассажирским автобусом на федеральной трассе Амур» в пределах </w:t>
            </w:r>
            <w:proofErr w:type="spellStart"/>
            <w:r w:rsidRPr="00CC2188">
              <w:rPr>
                <w:rFonts w:ascii="Times New Roman" w:hAnsi="Times New Roman" w:cs="Times New Roman"/>
                <w:bCs/>
                <w:sz w:val="24"/>
                <w:szCs w:val="24"/>
              </w:rPr>
              <w:t>Шилкинского</w:t>
            </w:r>
            <w:proofErr w:type="spellEnd"/>
            <w:r w:rsidRPr="00CC2188">
              <w:rPr>
                <w:rFonts w:ascii="Times New Roman" w:hAnsi="Times New Roman" w:cs="Times New Roman"/>
                <w:bCs/>
                <w:sz w:val="24"/>
                <w:szCs w:val="24"/>
              </w:rPr>
              <w:t xml:space="preserve"> и </w:t>
            </w:r>
            <w:proofErr w:type="spellStart"/>
            <w:r w:rsidRPr="00CC2188">
              <w:rPr>
                <w:rFonts w:ascii="Times New Roman" w:hAnsi="Times New Roman" w:cs="Times New Roman"/>
                <w:bCs/>
                <w:sz w:val="24"/>
                <w:szCs w:val="24"/>
              </w:rPr>
              <w:t>Оловяннинского</w:t>
            </w:r>
            <w:proofErr w:type="spellEnd"/>
            <w:r w:rsidRPr="00CC2188">
              <w:rPr>
                <w:rFonts w:ascii="Times New Roman" w:hAnsi="Times New Roman" w:cs="Times New Roman"/>
                <w:bCs/>
                <w:sz w:val="24"/>
                <w:szCs w:val="24"/>
              </w:rPr>
              <w:t xml:space="preserve"> районов.</w:t>
            </w:r>
            <w:r w:rsidRPr="007F1767">
              <w:rPr>
                <w:rFonts w:ascii="Times New Roman" w:hAnsi="Times New Roman" w:cs="Times New Roman"/>
                <w:bCs/>
                <w:sz w:val="28"/>
                <w:szCs w:val="28"/>
              </w:rPr>
              <w:t xml:space="preserve"> </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CC2188" w:rsidRDefault="00E36152" w:rsidP="00E36152">
            <w:pPr>
              <w:spacing w:after="0" w:line="240" w:lineRule="auto"/>
              <w:rPr>
                <w:rFonts w:ascii="Times New Roman" w:hAnsi="Times New Roman" w:cs="Times New Roman"/>
              </w:rPr>
            </w:pPr>
            <w:r w:rsidRPr="00CC2188">
              <w:rPr>
                <w:rFonts w:ascii="Times New Roman" w:hAnsi="Times New Roman" w:cs="Times New Roman"/>
              </w:rPr>
              <w:t xml:space="preserve">Мероприятие </w:t>
            </w:r>
            <w:r w:rsidR="00154EA9" w:rsidRPr="00CC2188">
              <w:rPr>
                <w:rFonts w:ascii="Times New Roman" w:hAnsi="Times New Roman" w:cs="Times New Roman"/>
              </w:rPr>
              <w:t>2.1.</w:t>
            </w:r>
            <w:r w:rsidRPr="00CC2188">
              <w:rPr>
                <w:rFonts w:ascii="Times New Roman" w:hAnsi="Times New Roman" w:cs="Times New Roman"/>
              </w:rPr>
              <w:t>9</w:t>
            </w:r>
          </w:p>
          <w:p w:rsidR="00E36152" w:rsidRPr="00CC2188" w:rsidRDefault="00E36152" w:rsidP="00E36152">
            <w:pPr>
              <w:spacing w:after="0" w:line="240" w:lineRule="auto"/>
              <w:rPr>
                <w:rFonts w:ascii="Times New Roman" w:hAnsi="Times New Roman" w:cs="Times New Roman"/>
              </w:rPr>
            </w:pPr>
            <w:r w:rsidRPr="00CC2188">
              <w:rPr>
                <w:rFonts w:ascii="Times New Roman" w:hAnsi="Times New Roman" w:cs="Times New Roman"/>
              </w:rPr>
              <w:t xml:space="preserve">Совершенствование системы оказания медицинской помощи больным прочими </w:t>
            </w:r>
            <w:r w:rsidRPr="00CC2188">
              <w:rPr>
                <w:rFonts w:ascii="Times New Roman" w:hAnsi="Times New Roman" w:cs="Times New Roman"/>
              </w:rPr>
              <w:lastRenderedPageBreak/>
              <w:t>заболеваниями</w:t>
            </w:r>
          </w:p>
        </w:tc>
        <w:tc>
          <w:tcPr>
            <w:tcW w:w="8364" w:type="dxa"/>
          </w:tcPr>
          <w:p w:rsidR="00E36152" w:rsidRPr="00CC2188" w:rsidRDefault="005B1198" w:rsidP="00AF0AB0">
            <w:pPr>
              <w:spacing w:after="0" w:line="240" w:lineRule="auto"/>
              <w:jc w:val="both"/>
              <w:rPr>
                <w:rFonts w:ascii="Times New Roman" w:hAnsi="Times New Roman" w:cs="Times New Roman"/>
              </w:rPr>
            </w:pPr>
            <w:r w:rsidRPr="00CC2188">
              <w:rPr>
                <w:rFonts w:ascii="Times New Roman" w:hAnsi="Times New Roman" w:cs="Times New Roman"/>
              </w:rPr>
              <w:lastRenderedPageBreak/>
              <w:t>Исполняется с учетом порядков оказания медицинской помощи по соответствующим профилям.</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2D6F14" w:rsidRDefault="00E36152" w:rsidP="00E36152">
            <w:pPr>
              <w:spacing w:after="0" w:line="240" w:lineRule="auto"/>
              <w:rPr>
                <w:rFonts w:ascii="Times New Roman" w:hAnsi="Times New Roman" w:cs="Times New Roman"/>
              </w:rPr>
            </w:pPr>
            <w:r w:rsidRPr="002D6F14">
              <w:rPr>
                <w:rFonts w:ascii="Times New Roman" w:hAnsi="Times New Roman" w:cs="Times New Roman"/>
              </w:rPr>
              <w:t xml:space="preserve">Мероприятие </w:t>
            </w:r>
            <w:r w:rsidR="00154EA9" w:rsidRPr="002D6F14">
              <w:rPr>
                <w:rFonts w:ascii="Times New Roman" w:hAnsi="Times New Roman" w:cs="Times New Roman"/>
              </w:rPr>
              <w:t>2.1.</w:t>
            </w:r>
            <w:r w:rsidRPr="002D6F14">
              <w:rPr>
                <w:rFonts w:ascii="Times New Roman" w:hAnsi="Times New Roman" w:cs="Times New Roman"/>
              </w:rPr>
              <w:t>10</w:t>
            </w:r>
          </w:p>
          <w:p w:rsidR="00E36152" w:rsidRPr="005D227B" w:rsidRDefault="00E36152" w:rsidP="00E36152">
            <w:pPr>
              <w:spacing w:after="0" w:line="240" w:lineRule="auto"/>
              <w:rPr>
                <w:rFonts w:ascii="Times New Roman" w:hAnsi="Times New Roman" w:cs="Times New Roman"/>
                <w:color w:val="FF0000"/>
              </w:rPr>
            </w:pPr>
            <w:r w:rsidRPr="002D6F14">
              <w:rPr>
                <w:rFonts w:ascii="Times New Roman" w:hAnsi="Times New Roman" w:cs="Times New Roman"/>
              </w:rPr>
              <w:t>Совершенствование высокотехнологичной медицинской помощи, развитие новых эффективных методов лечения</w:t>
            </w:r>
          </w:p>
        </w:tc>
        <w:tc>
          <w:tcPr>
            <w:tcW w:w="8364" w:type="dxa"/>
          </w:tcPr>
          <w:p w:rsidR="004F057A" w:rsidRPr="002D6F14" w:rsidRDefault="004F057A" w:rsidP="004F057A">
            <w:pPr>
              <w:spacing w:after="0" w:line="240" w:lineRule="auto"/>
              <w:jc w:val="both"/>
              <w:rPr>
                <w:rFonts w:ascii="Times New Roman" w:hAnsi="Times New Roman" w:cs="Times New Roman"/>
              </w:rPr>
            </w:pPr>
            <w:r w:rsidRPr="002D6F14">
              <w:rPr>
                <w:rFonts w:ascii="Times New Roman" w:hAnsi="Times New Roman" w:cs="Times New Roman"/>
              </w:rPr>
              <w:t>В Забайкальском крае продолжается оказание высокотехнологичной медицинской помощи (ВМП) для жителей региона за счет средств федерального бюджета, средств бюджета Забайкальского края и за счет средств обязательного медицинского страхования.</w:t>
            </w:r>
          </w:p>
          <w:p w:rsidR="002D6F14" w:rsidRPr="002D6F14" w:rsidRDefault="002D6F14" w:rsidP="002D6F14">
            <w:pPr>
              <w:spacing w:after="0" w:line="240" w:lineRule="auto"/>
              <w:jc w:val="both"/>
              <w:rPr>
                <w:rFonts w:ascii="Times New Roman" w:hAnsi="Times New Roman" w:cs="Times New Roman"/>
              </w:rPr>
            </w:pPr>
            <w:bookmarkStart w:id="11" w:name="OLE_LINK141"/>
            <w:bookmarkStart w:id="12" w:name="OLE_LINK142"/>
            <w:bookmarkStart w:id="13" w:name="OLE_LINK143"/>
            <w:r w:rsidRPr="002D6F14">
              <w:rPr>
                <w:rFonts w:ascii="Times New Roman" w:hAnsi="Times New Roman" w:cs="Times New Roman"/>
              </w:rPr>
              <w:t xml:space="preserve">Ежегодно увеличивается количество больных, которым была оказана ВМП, так в 2017 году всего пролечено пациентов 7 046, из них за пределами края – 2 842, в медицинских организациях Забайкальского края – 4 204 человек. За 2018 год всего данный вид помощи получили 10823 </w:t>
            </w:r>
            <w:r>
              <w:rPr>
                <w:rFonts w:ascii="Times New Roman" w:hAnsi="Times New Roman" w:cs="Times New Roman"/>
              </w:rPr>
              <w:t>пациента</w:t>
            </w:r>
            <w:r w:rsidRPr="002D6F14">
              <w:rPr>
                <w:rFonts w:ascii="Times New Roman" w:hAnsi="Times New Roman" w:cs="Times New Roman"/>
              </w:rPr>
              <w:t>,</w:t>
            </w:r>
            <w:r>
              <w:rPr>
                <w:rFonts w:ascii="Times New Roman" w:hAnsi="Times New Roman" w:cs="Times New Roman"/>
              </w:rPr>
              <w:t xml:space="preserve"> </w:t>
            </w:r>
            <w:r w:rsidRPr="002D6F14">
              <w:rPr>
                <w:rFonts w:ascii="Times New Roman" w:hAnsi="Times New Roman" w:cs="Times New Roman"/>
              </w:rPr>
              <w:t>из них за пределами края – 4721, в медицинских организациях Забайкальского края – 6102.</w:t>
            </w:r>
          </w:p>
          <w:p w:rsidR="002D6F14" w:rsidRPr="002D6F14" w:rsidRDefault="002D6F14" w:rsidP="002D6F14">
            <w:pPr>
              <w:spacing w:after="0" w:line="240" w:lineRule="auto"/>
              <w:jc w:val="both"/>
              <w:rPr>
                <w:rFonts w:ascii="Times New Roman" w:hAnsi="Times New Roman" w:cs="Times New Roman"/>
              </w:rPr>
            </w:pPr>
            <w:r w:rsidRPr="002D6F14">
              <w:rPr>
                <w:rFonts w:ascii="Times New Roman" w:hAnsi="Times New Roman" w:cs="Times New Roman"/>
              </w:rPr>
              <w:t xml:space="preserve">В </w:t>
            </w:r>
            <w:r>
              <w:rPr>
                <w:rFonts w:ascii="Times New Roman" w:hAnsi="Times New Roman" w:cs="Times New Roman"/>
              </w:rPr>
              <w:t>медицинских организациях</w:t>
            </w:r>
            <w:r w:rsidRPr="002D6F14">
              <w:rPr>
                <w:rFonts w:ascii="Times New Roman" w:hAnsi="Times New Roman" w:cs="Times New Roman"/>
              </w:rPr>
              <w:t xml:space="preserve"> Забайкальского края выполняются ВМП по </w:t>
            </w:r>
            <w:r>
              <w:rPr>
                <w:rFonts w:ascii="Times New Roman" w:hAnsi="Times New Roman" w:cs="Times New Roman"/>
              </w:rPr>
              <w:t>различным</w:t>
            </w:r>
            <w:r w:rsidRPr="002D6F14">
              <w:rPr>
                <w:rFonts w:ascii="Times New Roman" w:hAnsi="Times New Roman" w:cs="Times New Roman"/>
              </w:rPr>
              <w:t xml:space="preserve"> профилям:</w:t>
            </w:r>
          </w:p>
          <w:bookmarkEnd w:id="11"/>
          <w:bookmarkEnd w:id="12"/>
          <w:bookmarkEnd w:id="13"/>
          <w:p w:rsidR="002D6F14" w:rsidRPr="002D6F14" w:rsidRDefault="002D6F14" w:rsidP="002D6F14">
            <w:pPr>
              <w:spacing w:after="0" w:line="240" w:lineRule="auto"/>
              <w:jc w:val="both"/>
              <w:rPr>
                <w:rFonts w:ascii="Times New Roman" w:hAnsi="Times New Roman" w:cs="Times New Roman"/>
              </w:rPr>
            </w:pPr>
            <w:proofErr w:type="gramStart"/>
            <w:r>
              <w:rPr>
                <w:rFonts w:ascii="Times New Roman" w:hAnsi="Times New Roman" w:cs="Times New Roman"/>
              </w:rPr>
              <w:t>с</w:t>
            </w:r>
            <w:r w:rsidRPr="002D6F14">
              <w:rPr>
                <w:rFonts w:ascii="Times New Roman" w:hAnsi="Times New Roman" w:cs="Times New Roman"/>
              </w:rPr>
              <w:t>ердечно-сосудистая</w:t>
            </w:r>
            <w:proofErr w:type="gramEnd"/>
            <w:r w:rsidRPr="002D6F14">
              <w:rPr>
                <w:rFonts w:ascii="Times New Roman" w:hAnsi="Times New Roman" w:cs="Times New Roman"/>
              </w:rPr>
              <w:t xml:space="preserve"> хирургия - АКШ, </w:t>
            </w:r>
            <w:proofErr w:type="spellStart"/>
            <w:r w:rsidRPr="002D6F14">
              <w:rPr>
                <w:rFonts w:ascii="Times New Roman" w:hAnsi="Times New Roman" w:cs="Times New Roman"/>
              </w:rPr>
              <w:t>стентирование</w:t>
            </w:r>
            <w:proofErr w:type="spellEnd"/>
            <w:r w:rsidRPr="002D6F14">
              <w:rPr>
                <w:rFonts w:ascii="Times New Roman" w:hAnsi="Times New Roman" w:cs="Times New Roman"/>
              </w:rPr>
              <w:t>;</w:t>
            </w:r>
          </w:p>
          <w:p w:rsidR="002D6F14" w:rsidRPr="002D6F14" w:rsidRDefault="002D6F14" w:rsidP="002D6F14">
            <w:pPr>
              <w:spacing w:after="0" w:line="240" w:lineRule="auto"/>
              <w:jc w:val="both"/>
              <w:rPr>
                <w:rFonts w:ascii="Times New Roman" w:hAnsi="Times New Roman" w:cs="Times New Roman"/>
              </w:rPr>
            </w:pPr>
            <w:r>
              <w:rPr>
                <w:rFonts w:ascii="Times New Roman" w:hAnsi="Times New Roman" w:cs="Times New Roman"/>
              </w:rPr>
              <w:t>т</w:t>
            </w:r>
            <w:r w:rsidRPr="002D6F14">
              <w:rPr>
                <w:rFonts w:ascii="Times New Roman" w:hAnsi="Times New Roman" w:cs="Times New Roman"/>
              </w:rPr>
              <w:t xml:space="preserve">равматология-ортопедия – </w:t>
            </w:r>
            <w:proofErr w:type="spellStart"/>
            <w:r w:rsidRPr="002D6F14">
              <w:rPr>
                <w:rFonts w:ascii="Times New Roman" w:hAnsi="Times New Roman" w:cs="Times New Roman"/>
              </w:rPr>
              <w:t>эндопротезирование</w:t>
            </w:r>
            <w:proofErr w:type="spellEnd"/>
            <w:r w:rsidRPr="002D6F14">
              <w:rPr>
                <w:rFonts w:ascii="Times New Roman" w:hAnsi="Times New Roman" w:cs="Times New Roman"/>
              </w:rPr>
              <w:t xml:space="preserve"> коленных и тазобедренных суставов;</w:t>
            </w:r>
          </w:p>
          <w:p w:rsidR="002D6F14" w:rsidRPr="002D6F14" w:rsidRDefault="002D6F14" w:rsidP="002D6F14">
            <w:pPr>
              <w:spacing w:after="0" w:line="240" w:lineRule="auto"/>
              <w:jc w:val="both"/>
              <w:rPr>
                <w:rFonts w:ascii="Times New Roman" w:hAnsi="Times New Roman" w:cs="Times New Roman"/>
              </w:rPr>
            </w:pPr>
            <w:r>
              <w:rPr>
                <w:rFonts w:ascii="Times New Roman" w:hAnsi="Times New Roman" w:cs="Times New Roman"/>
              </w:rPr>
              <w:t>о</w:t>
            </w:r>
            <w:r w:rsidRPr="002D6F14">
              <w:rPr>
                <w:rFonts w:ascii="Times New Roman" w:hAnsi="Times New Roman" w:cs="Times New Roman"/>
              </w:rPr>
              <w:t>фтальмология – замена хрусталика;</w:t>
            </w:r>
          </w:p>
          <w:p w:rsidR="002D6F14" w:rsidRPr="002D6F14" w:rsidRDefault="002D6F14" w:rsidP="002D6F14">
            <w:pPr>
              <w:spacing w:after="0" w:line="240" w:lineRule="auto"/>
              <w:jc w:val="both"/>
              <w:rPr>
                <w:rFonts w:ascii="Times New Roman" w:hAnsi="Times New Roman" w:cs="Times New Roman"/>
              </w:rPr>
            </w:pPr>
            <w:proofErr w:type="spellStart"/>
            <w:r>
              <w:rPr>
                <w:rFonts w:ascii="Times New Roman" w:hAnsi="Times New Roman" w:cs="Times New Roman"/>
              </w:rPr>
              <w:t>к</w:t>
            </w:r>
            <w:r w:rsidRPr="002D6F14">
              <w:rPr>
                <w:rFonts w:ascii="Times New Roman" w:hAnsi="Times New Roman" w:cs="Times New Roman"/>
              </w:rPr>
              <w:t>омбустиология</w:t>
            </w:r>
            <w:proofErr w:type="spellEnd"/>
            <w:r w:rsidRPr="002D6F14">
              <w:rPr>
                <w:rFonts w:ascii="Times New Roman" w:hAnsi="Times New Roman" w:cs="Times New Roman"/>
              </w:rPr>
              <w:t xml:space="preserve"> – операции при обширных рубцах;</w:t>
            </w:r>
          </w:p>
          <w:p w:rsidR="002D6F14" w:rsidRPr="002D6F14" w:rsidRDefault="002D6F14" w:rsidP="002D6F14">
            <w:pPr>
              <w:spacing w:after="0" w:line="240" w:lineRule="auto"/>
              <w:jc w:val="both"/>
              <w:rPr>
                <w:rFonts w:ascii="Times New Roman" w:hAnsi="Times New Roman" w:cs="Times New Roman"/>
              </w:rPr>
            </w:pPr>
            <w:r>
              <w:rPr>
                <w:rFonts w:ascii="Times New Roman" w:hAnsi="Times New Roman" w:cs="Times New Roman"/>
              </w:rPr>
              <w:t>п</w:t>
            </w:r>
            <w:r w:rsidRPr="002D6F14">
              <w:rPr>
                <w:rFonts w:ascii="Times New Roman" w:hAnsi="Times New Roman" w:cs="Times New Roman"/>
              </w:rPr>
              <w:t>едиатрия, урология, хирургия в период новорожденности – лечение детей с пороками развития;</w:t>
            </w:r>
          </w:p>
          <w:p w:rsidR="002D6F14" w:rsidRPr="002D6F14" w:rsidRDefault="002D6F14" w:rsidP="002D6F14">
            <w:pPr>
              <w:spacing w:after="0" w:line="240" w:lineRule="auto"/>
              <w:jc w:val="both"/>
              <w:rPr>
                <w:rFonts w:ascii="Times New Roman" w:hAnsi="Times New Roman" w:cs="Times New Roman"/>
              </w:rPr>
            </w:pPr>
            <w:r>
              <w:rPr>
                <w:rFonts w:ascii="Times New Roman" w:hAnsi="Times New Roman" w:cs="Times New Roman"/>
              </w:rPr>
              <w:t>о</w:t>
            </w:r>
            <w:r w:rsidRPr="002D6F14">
              <w:rPr>
                <w:rFonts w:ascii="Times New Roman" w:hAnsi="Times New Roman" w:cs="Times New Roman"/>
              </w:rPr>
              <w:t xml:space="preserve">нкология – </w:t>
            </w:r>
            <w:proofErr w:type="spellStart"/>
            <w:r w:rsidRPr="002D6F14">
              <w:rPr>
                <w:rFonts w:ascii="Times New Roman" w:hAnsi="Times New Roman" w:cs="Times New Roman"/>
              </w:rPr>
              <w:t>радионуклеидная</w:t>
            </w:r>
            <w:proofErr w:type="spellEnd"/>
            <w:r w:rsidRPr="002D6F14">
              <w:rPr>
                <w:rFonts w:ascii="Times New Roman" w:hAnsi="Times New Roman" w:cs="Times New Roman"/>
              </w:rPr>
              <w:t xml:space="preserve"> терапия;</w:t>
            </w:r>
          </w:p>
          <w:p w:rsidR="002D6F14" w:rsidRPr="002D6F14" w:rsidRDefault="002D6F14" w:rsidP="002D6F14">
            <w:pPr>
              <w:spacing w:after="0" w:line="240" w:lineRule="auto"/>
              <w:jc w:val="both"/>
              <w:rPr>
                <w:rFonts w:ascii="Times New Roman" w:hAnsi="Times New Roman" w:cs="Times New Roman"/>
              </w:rPr>
            </w:pPr>
            <w:r>
              <w:rPr>
                <w:rFonts w:ascii="Times New Roman" w:hAnsi="Times New Roman" w:cs="Times New Roman"/>
              </w:rPr>
              <w:t>г</w:t>
            </w:r>
            <w:r w:rsidRPr="002D6F14">
              <w:rPr>
                <w:rFonts w:ascii="Times New Roman" w:hAnsi="Times New Roman" w:cs="Times New Roman"/>
              </w:rPr>
              <w:t xml:space="preserve">ематология – </w:t>
            </w:r>
            <w:proofErr w:type="spellStart"/>
            <w:r w:rsidRPr="002D6F14">
              <w:rPr>
                <w:rFonts w:ascii="Times New Roman" w:hAnsi="Times New Roman" w:cs="Times New Roman"/>
              </w:rPr>
              <w:t>полихимиотерапия</w:t>
            </w:r>
            <w:proofErr w:type="spellEnd"/>
            <w:r w:rsidRPr="002D6F14">
              <w:rPr>
                <w:rFonts w:ascii="Times New Roman" w:hAnsi="Times New Roman" w:cs="Times New Roman"/>
              </w:rPr>
              <w:t>;</w:t>
            </w:r>
          </w:p>
          <w:p w:rsidR="002D6F14" w:rsidRPr="002D6F14" w:rsidRDefault="002D6F14" w:rsidP="002D6F14">
            <w:pPr>
              <w:spacing w:after="0" w:line="240" w:lineRule="auto"/>
              <w:jc w:val="both"/>
              <w:rPr>
                <w:rFonts w:ascii="Times New Roman" w:hAnsi="Times New Roman" w:cs="Times New Roman"/>
              </w:rPr>
            </w:pPr>
            <w:r>
              <w:rPr>
                <w:rFonts w:ascii="Times New Roman" w:hAnsi="Times New Roman" w:cs="Times New Roman"/>
              </w:rPr>
              <w:t>а</w:t>
            </w:r>
            <w:r w:rsidRPr="002D6F14">
              <w:rPr>
                <w:rFonts w:ascii="Times New Roman" w:hAnsi="Times New Roman" w:cs="Times New Roman"/>
              </w:rPr>
              <w:t>бдоминальная хирургия – оперативные вмешательства при злокачественных новообразованиях пищевода, желудка, поджелудочной железы, печени.</w:t>
            </w:r>
          </w:p>
          <w:p w:rsidR="002D6F14" w:rsidRPr="002D6F14" w:rsidRDefault="002D6F14" w:rsidP="002D6F14">
            <w:pPr>
              <w:spacing w:after="0" w:line="240" w:lineRule="auto"/>
              <w:jc w:val="both"/>
              <w:rPr>
                <w:rFonts w:ascii="Times New Roman" w:hAnsi="Times New Roman" w:cs="Times New Roman"/>
              </w:rPr>
            </w:pPr>
            <w:r w:rsidRPr="002D6F14">
              <w:rPr>
                <w:rFonts w:ascii="Times New Roman" w:hAnsi="Times New Roman" w:cs="Times New Roman"/>
              </w:rPr>
              <w:t>В федеральных центрах Российской Федерации оказывается ВМП по 20 профилям, отсутствие оказания данного вида медицинской помощи в крае обусловлено дефицитом кадров и дорогостоящего оборудования.</w:t>
            </w:r>
          </w:p>
          <w:p w:rsidR="002D6F14" w:rsidRPr="002D6F14" w:rsidRDefault="002D6F14" w:rsidP="002D6F14">
            <w:pPr>
              <w:spacing w:after="0" w:line="240" w:lineRule="auto"/>
              <w:jc w:val="both"/>
              <w:rPr>
                <w:rFonts w:ascii="Times New Roman" w:hAnsi="Times New Roman" w:cs="Times New Roman"/>
              </w:rPr>
            </w:pPr>
            <w:r w:rsidRPr="002D6F14">
              <w:rPr>
                <w:rFonts w:ascii="Times New Roman" w:hAnsi="Times New Roman" w:cs="Times New Roman"/>
              </w:rPr>
              <w:t>Финансирование ВМП по ОМС в 2018 году составило 532,5 млн. руб., что выше 2017 года на 59 млн. руб. (11%)</w:t>
            </w:r>
          </w:p>
          <w:p w:rsidR="00E36152" w:rsidRPr="005D227B" w:rsidRDefault="002D6F14" w:rsidP="002D6F14">
            <w:pPr>
              <w:spacing w:after="0" w:line="240" w:lineRule="auto"/>
              <w:jc w:val="both"/>
              <w:rPr>
                <w:rFonts w:ascii="Times New Roman" w:hAnsi="Times New Roman" w:cs="Times New Roman"/>
                <w:b/>
                <w:color w:val="FF0000"/>
              </w:rPr>
            </w:pPr>
            <w:r w:rsidRPr="002D6F14">
              <w:rPr>
                <w:rFonts w:ascii="Times New Roman" w:hAnsi="Times New Roman" w:cs="Times New Roman"/>
              </w:rPr>
              <w:t>Кроме того, увеличилась удовлетворенность высокотехнологичной медицинской помощью. Так</w:t>
            </w:r>
            <w:r w:rsidR="000B55A5">
              <w:rPr>
                <w:rFonts w:ascii="Times New Roman" w:hAnsi="Times New Roman" w:cs="Times New Roman"/>
              </w:rPr>
              <w:t>,</w:t>
            </w:r>
            <w:r w:rsidRPr="002D6F14">
              <w:rPr>
                <w:rFonts w:ascii="Times New Roman" w:hAnsi="Times New Roman" w:cs="Times New Roman"/>
              </w:rPr>
              <w:t xml:space="preserve"> доля пациентов, получивших ВМП за 2017 год, составила 83,8%, за 2018 год – 86%.</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194825" w:rsidRPr="00194825" w:rsidTr="00641722">
        <w:trPr>
          <w:trHeight w:val="614"/>
        </w:trPr>
        <w:tc>
          <w:tcPr>
            <w:tcW w:w="529" w:type="dxa"/>
            <w:vAlign w:val="center"/>
          </w:tcPr>
          <w:p w:rsidR="00E36152" w:rsidRPr="00194825" w:rsidRDefault="00E36152" w:rsidP="00E97CA7">
            <w:pPr>
              <w:spacing w:after="0" w:line="240" w:lineRule="auto"/>
              <w:jc w:val="both"/>
              <w:rPr>
                <w:rFonts w:ascii="Times New Roman" w:hAnsi="Times New Roman" w:cs="Times New Roman"/>
                <w:b/>
                <w:sz w:val="24"/>
                <w:szCs w:val="24"/>
              </w:rPr>
            </w:pPr>
          </w:p>
        </w:tc>
        <w:tc>
          <w:tcPr>
            <w:tcW w:w="4188" w:type="dxa"/>
          </w:tcPr>
          <w:p w:rsidR="00E36152" w:rsidRPr="00194825" w:rsidRDefault="00E36152" w:rsidP="00E97CA7">
            <w:pPr>
              <w:spacing w:after="0" w:line="240" w:lineRule="auto"/>
              <w:jc w:val="both"/>
              <w:rPr>
                <w:rFonts w:ascii="Times New Roman" w:hAnsi="Times New Roman" w:cs="Times New Roman"/>
                <w:sz w:val="24"/>
                <w:szCs w:val="24"/>
              </w:rPr>
            </w:pPr>
            <w:r w:rsidRPr="00194825">
              <w:rPr>
                <w:rFonts w:ascii="Times New Roman" w:hAnsi="Times New Roman" w:cs="Times New Roman"/>
                <w:sz w:val="24"/>
                <w:szCs w:val="24"/>
              </w:rPr>
              <w:t xml:space="preserve">Мероприятие </w:t>
            </w:r>
            <w:r w:rsidR="00DD16A5" w:rsidRPr="00194825">
              <w:rPr>
                <w:rFonts w:ascii="Times New Roman" w:hAnsi="Times New Roman" w:cs="Times New Roman"/>
                <w:sz w:val="24"/>
                <w:szCs w:val="24"/>
              </w:rPr>
              <w:t>2.1.</w:t>
            </w:r>
            <w:r w:rsidRPr="00194825">
              <w:rPr>
                <w:rFonts w:ascii="Times New Roman" w:hAnsi="Times New Roman" w:cs="Times New Roman"/>
                <w:sz w:val="24"/>
                <w:szCs w:val="24"/>
              </w:rPr>
              <w:t>11</w:t>
            </w:r>
          </w:p>
          <w:p w:rsidR="00E36152" w:rsidRPr="00194825" w:rsidRDefault="00E36152" w:rsidP="00E97CA7">
            <w:pPr>
              <w:spacing w:after="0" w:line="240" w:lineRule="auto"/>
              <w:jc w:val="both"/>
              <w:rPr>
                <w:rFonts w:ascii="Times New Roman" w:hAnsi="Times New Roman" w:cs="Times New Roman"/>
                <w:sz w:val="24"/>
                <w:szCs w:val="24"/>
              </w:rPr>
            </w:pPr>
            <w:r w:rsidRPr="00194825">
              <w:rPr>
                <w:rFonts w:ascii="Times New Roman" w:hAnsi="Times New Roman" w:cs="Times New Roman"/>
                <w:sz w:val="24"/>
                <w:szCs w:val="24"/>
              </w:rPr>
              <w:t>Совершенствование службы крови</w:t>
            </w:r>
          </w:p>
        </w:tc>
        <w:tc>
          <w:tcPr>
            <w:tcW w:w="8364" w:type="dxa"/>
          </w:tcPr>
          <w:p w:rsidR="00194825" w:rsidRPr="00194825" w:rsidRDefault="00194825" w:rsidP="00194825">
            <w:pPr>
              <w:spacing w:after="0" w:line="240" w:lineRule="auto"/>
              <w:jc w:val="both"/>
              <w:rPr>
                <w:rFonts w:ascii="Times New Roman" w:hAnsi="Times New Roman" w:cs="Times New Roman"/>
                <w:sz w:val="24"/>
                <w:szCs w:val="24"/>
                <w:shd w:val="clear" w:color="auto" w:fill="FFFFFF"/>
              </w:rPr>
            </w:pPr>
            <w:r w:rsidRPr="00194825">
              <w:rPr>
                <w:rFonts w:ascii="Times New Roman" w:hAnsi="Times New Roman" w:cs="Times New Roman"/>
                <w:sz w:val="24"/>
                <w:szCs w:val="24"/>
                <w:shd w:val="clear" w:color="auto" w:fill="FFFFFF"/>
              </w:rPr>
              <w:t xml:space="preserve">В отчетном году в учреждениях службы крови Забайкальского края разработан системный подход к обеспечению инфекционной и иммунобиологической безопасности компонентов донорской крови : жесткий отбор доноров на </w:t>
            </w:r>
            <w:proofErr w:type="spellStart"/>
            <w:r w:rsidRPr="00194825">
              <w:rPr>
                <w:rFonts w:ascii="Times New Roman" w:hAnsi="Times New Roman" w:cs="Times New Roman"/>
                <w:sz w:val="24"/>
                <w:szCs w:val="24"/>
                <w:shd w:val="clear" w:color="auto" w:fill="FFFFFF"/>
              </w:rPr>
              <w:t>кров</w:t>
            </w:r>
            <w:proofErr w:type="gramStart"/>
            <w:r w:rsidRPr="00194825">
              <w:rPr>
                <w:rFonts w:ascii="Times New Roman" w:hAnsi="Times New Roman" w:cs="Times New Roman"/>
                <w:sz w:val="24"/>
                <w:szCs w:val="24"/>
                <w:shd w:val="clear" w:color="auto" w:fill="FFFFFF"/>
              </w:rPr>
              <w:t>о</w:t>
            </w:r>
            <w:proofErr w:type="spellEnd"/>
            <w:r w:rsidRPr="00194825">
              <w:rPr>
                <w:rFonts w:ascii="Times New Roman" w:hAnsi="Times New Roman" w:cs="Times New Roman"/>
                <w:sz w:val="24"/>
                <w:szCs w:val="24"/>
                <w:shd w:val="clear" w:color="auto" w:fill="FFFFFF"/>
              </w:rPr>
              <w:t>-</w:t>
            </w:r>
            <w:proofErr w:type="gramEnd"/>
            <w:r w:rsidRPr="00194825">
              <w:rPr>
                <w:rFonts w:ascii="Times New Roman" w:hAnsi="Times New Roman" w:cs="Times New Roman"/>
                <w:sz w:val="24"/>
                <w:szCs w:val="24"/>
                <w:shd w:val="clear" w:color="auto" w:fill="FFFFFF"/>
              </w:rPr>
              <w:t xml:space="preserve"> и </w:t>
            </w:r>
            <w:proofErr w:type="spellStart"/>
            <w:r w:rsidRPr="00194825">
              <w:rPr>
                <w:rFonts w:ascii="Times New Roman" w:hAnsi="Times New Roman" w:cs="Times New Roman"/>
                <w:sz w:val="24"/>
                <w:szCs w:val="24"/>
                <w:shd w:val="clear" w:color="auto" w:fill="FFFFFF"/>
              </w:rPr>
              <w:t>плазмадачу</w:t>
            </w:r>
            <w:proofErr w:type="spellEnd"/>
            <w:r w:rsidRPr="00194825">
              <w:rPr>
                <w:rFonts w:ascii="Times New Roman" w:hAnsi="Times New Roman" w:cs="Times New Roman"/>
                <w:sz w:val="24"/>
                <w:szCs w:val="24"/>
                <w:shd w:val="clear" w:color="auto" w:fill="FFFFFF"/>
              </w:rPr>
              <w:t xml:space="preserve">, обследование донорской крови на маркеры парентеральных </w:t>
            </w:r>
            <w:r w:rsidRPr="00194825">
              <w:rPr>
                <w:rFonts w:ascii="Times New Roman" w:hAnsi="Times New Roman" w:cs="Times New Roman"/>
                <w:sz w:val="24"/>
                <w:szCs w:val="24"/>
                <w:shd w:val="clear" w:color="auto" w:fill="FFFFFF"/>
              </w:rPr>
              <w:lastRenderedPageBreak/>
              <w:t xml:space="preserve">инфекций с использованием высокочувствительных методов исследования (ПЦР), регистрация отбор, утилизация абсолютного брака крови,   фильтрационная </w:t>
            </w:r>
            <w:proofErr w:type="spellStart"/>
            <w:r w:rsidRPr="00194825">
              <w:rPr>
                <w:rFonts w:ascii="Times New Roman" w:hAnsi="Times New Roman" w:cs="Times New Roman"/>
                <w:sz w:val="24"/>
                <w:szCs w:val="24"/>
                <w:shd w:val="clear" w:color="auto" w:fill="FFFFFF"/>
              </w:rPr>
              <w:t>элиминиция</w:t>
            </w:r>
            <w:proofErr w:type="spellEnd"/>
            <w:r w:rsidRPr="00194825">
              <w:rPr>
                <w:rFonts w:ascii="Times New Roman" w:hAnsi="Times New Roman" w:cs="Times New Roman"/>
                <w:sz w:val="24"/>
                <w:szCs w:val="24"/>
                <w:shd w:val="clear" w:color="auto" w:fill="FFFFFF"/>
              </w:rPr>
              <w:t xml:space="preserve"> лейкоцитов из </w:t>
            </w:r>
            <w:proofErr w:type="spellStart"/>
            <w:r w:rsidRPr="00194825">
              <w:rPr>
                <w:rFonts w:ascii="Times New Roman" w:hAnsi="Times New Roman" w:cs="Times New Roman"/>
                <w:sz w:val="24"/>
                <w:szCs w:val="24"/>
                <w:shd w:val="clear" w:color="auto" w:fill="FFFFFF"/>
              </w:rPr>
              <w:t>эритроцитарной</w:t>
            </w:r>
            <w:proofErr w:type="spellEnd"/>
            <w:r w:rsidRPr="00194825">
              <w:rPr>
                <w:rFonts w:ascii="Times New Roman" w:hAnsi="Times New Roman" w:cs="Times New Roman"/>
                <w:sz w:val="24"/>
                <w:szCs w:val="24"/>
                <w:shd w:val="clear" w:color="auto" w:fill="FFFFFF"/>
              </w:rPr>
              <w:t xml:space="preserve"> массы,  </w:t>
            </w:r>
            <w:proofErr w:type="spellStart"/>
            <w:r w:rsidRPr="00194825">
              <w:rPr>
                <w:rFonts w:ascii="Times New Roman" w:hAnsi="Times New Roman" w:cs="Times New Roman"/>
                <w:sz w:val="24"/>
                <w:szCs w:val="24"/>
                <w:shd w:val="clear" w:color="auto" w:fill="FFFFFF"/>
              </w:rPr>
              <w:t>карантинизация</w:t>
            </w:r>
            <w:proofErr w:type="spellEnd"/>
            <w:r w:rsidRPr="00194825">
              <w:rPr>
                <w:rFonts w:ascii="Times New Roman" w:hAnsi="Times New Roman" w:cs="Times New Roman"/>
                <w:sz w:val="24"/>
                <w:szCs w:val="24"/>
                <w:shd w:val="clear" w:color="auto" w:fill="FFFFFF"/>
              </w:rPr>
              <w:t xml:space="preserve"> свежезамороженной плазмы, </w:t>
            </w:r>
            <w:proofErr w:type="spellStart"/>
            <w:r w:rsidRPr="00194825">
              <w:rPr>
                <w:rFonts w:ascii="Times New Roman" w:hAnsi="Times New Roman" w:cs="Times New Roman"/>
                <w:sz w:val="24"/>
                <w:szCs w:val="24"/>
                <w:shd w:val="clear" w:color="auto" w:fill="FFFFFF"/>
              </w:rPr>
              <w:t>фенотипирование</w:t>
            </w:r>
            <w:proofErr w:type="spellEnd"/>
            <w:r w:rsidRPr="00194825">
              <w:rPr>
                <w:rFonts w:ascii="Times New Roman" w:hAnsi="Times New Roman" w:cs="Times New Roman"/>
                <w:sz w:val="24"/>
                <w:szCs w:val="24"/>
                <w:shd w:val="clear" w:color="auto" w:fill="FFFFFF"/>
              </w:rPr>
              <w:t xml:space="preserve"> доноров,</w:t>
            </w:r>
            <w:r>
              <w:rPr>
                <w:rFonts w:ascii="Times New Roman" w:hAnsi="Times New Roman" w:cs="Times New Roman"/>
                <w:sz w:val="24"/>
                <w:szCs w:val="24"/>
                <w:shd w:val="clear" w:color="auto" w:fill="FFFFFF"/>
              </w:rPr>
              <w:t xml:space="preserve"> </w:t>
            </w:r>
            <w:r w:rsidRPr="00194825">
              <w:rPr>
                <w:rFonts w:ascii="Times New Roman" w:hAnsi="Times New Roman" w:cs="Times New Roman"/>
                <w:sz w:val="24"/>
                <w:szCs w:val="24"/>
                <w:shd w:val="clear" w:color="auto" w:fill="FFFFFF"/>
              </w:rPr>
              <w:t>проведение индивидуальных подборов донорской крови «донор-реципиент»  для медицинских организаций.</w:t>
            </w:r>
          </w:p>
          <w:p w:rsidR="00E36152" w:rsidRPr="00194825" w:rsidRDefault="00194825" w:rsidP="00194825">
            <w:pPr>
              <w:spacing w:after="0" w:line="240" w:lineRule="auto"/>
              <w:jc w:val="both"/>
              <w:rPr>
                <w:rFonts w:ascii="Times New Roman" w:hAnsi="Times New Roman" w:cs="Times New Roman"/>
                <w:b/>
                <w:sz w:val="24"/>
                <w:szCs w:val="24"/>
              </w:rPr>
            </w:pPr>
            <w:r>
              <w:rPr>
                <w:rFonts w:ascii="Times New Roman" w:hAnsi="Times New Roman" w:cs="Times New Roman"/>
                <w:sz w:val="24"/>
                <w:szCs w:val="24"/>
                <w:shd w:val="clear" w:color="auto" w:fill="FFFFFF"/>
              </w:rPr>
              <w:t>Для привлечения безвозмездных,</w:t>
            </w:r>
            <w:r w:rsidRPr="00194825">
              <w:rPr>
                <w:rFonts w:ascii="Times New Roman" w:hAnsi="Times New Roman" w:cs="Times New Roman"/>
                <w:sz w:val="24"/>
                <w:szCs w:val="24"/>
                <w:shd w:val="clear" w:color="auto" w:fill="FFFFFF"/>
              </w:rPr>
              <w:t xml:space="preserve"> добровольных доноров специалистами станции осуществлялась активная пропаганда безвозмездного, добровольного донорства в рамках региональных акций: «Спасибо, донор!», «День донорского совершеннолетия», «Капля крови», «Река жизни», «Я – молодой кадровый донор», «С Новым Годом Служба крови», «Спасибо Донор» и др.</w:t>
            </w:r>
            <w:r>
              <w:rPr>
                <w:rFonts w:ascii="Times New Roman" w:hAnsi="Times New Roman" w:cs="Times New Roman"/>
                <w:sz w:val="24"/>
                <w:szCs w:val="24"/>
                <w:shd w:val="clear" w:color="auto" w:fill="FFFFFF"/>
              </w:rPr>
              <w:t xml:space="preserve"> </w:t>
            </w:r>
            <w:r w:rsidRPr="00194825">
              <w:rPr>
                <w:rFonts w:ascii="Times New Roman" w:hAnsi="Times New Roman" w:cs="Times New Roman"/>
                <w:sz w:val="24"/>
                <w:szCs w:val="24"/>
                <w:shd w:val="clear" w:color="auto" w:fill="FFFFFF"/>
              </w:rPr>
              <w:t>В акциях участвовало около 500 человек. Особое внимание уделялось привлечению кадровых доноров, как наиболее здорового контингента. Потребность в компонентах  донорской крови медицинских организаций удовлетворялась полностью.</w:t>
            </w:r>
          </w:p>
        </w:tc>
        <w:tc>
          <w:tcPr>
            <w:tcW w:w="1340" w:type="dxa"/>
            <w:vAlign w:val="center"/>
          </w:tcPr>
          <w:p w:rsidR="00E36152" w:rsidRPr="00194825" w:rsidRDefault="00E36152" w:rsidP="00E97CA7">
            <w:pPr>
              <w:spacing w:after="0" w:line="240" w:lineRule="auto"/>
              <w:jc w:val="both"/>
              <w:rPr>
                <w:rFonts w:ascii="Times New Roman" w:hAnsi="Times New Roman" w:cs="Times New Roman"/>
                <w:b/>
                <w:sz w:val="24"/>
                <w:szCs w:val="24"/>
              </w:rPr>
            </w:pPr>
          </w:p>
        </w:tc>
      </w:tr>
      <w:tr w:rsidR="006761C8" w:rsidRPr="006761C8" w:rsidTr="00641722">
        <w:trPr>
          <w:trHeight w:val="614"/>
        </w:trPr>
        <w:tc>
          <w:tcPr>
            <w:tcW w:w="529" w:type="dxa"/>
            <w:vAlign w:val="center"/>
          </w:tcPr>
          <w:p w:rsidR="00DD16A5" w:rsidRPr="006761C8" w:rsidRDefault="00DD16A5" w:rsidP="00E97CA7">
            <w:pPr>
              <w:spacing w:after="0" w:line="240" w:lineRule="auto"/>
              <w:jc w:val="both"/>
              <w:rPr>
                <w:rFonts w:ascii="Times New Roman" w:hAnsi="Times New Roman" w:cs="Times New Roman"/>
                <w:b/>
                <w:sz w:val="24"/>
                <w:szCs w:val="24"/>
              </w:rPr>
            </w:pPr>
          </w:p>
        </w:tc>
        <w:tc>
          <w:tcPr>
            <w:tcW w:w="4188" w:type="dxa"/>
          </w:tcPr>
          <w:p w:rsidR="00DD16A5" w:rsidRPr="006761C8" w:rsidRDefault="00DD16A5" w:rsidP="00E97CA7">
            <w:pPr>
              <w:spacing w:after="0" w:line="240" w:lineRule="auto"/>
              <w:jc w:val="both"/>
              <w:rPr>
                <w:rFonts w:ascii="Times New Roman" w:hAnsi="Times New Roman" w:cs="Times New Roman"/>
                <w:sz w:val="24"/>
                <w:szCs w:val="24"/>
              </w:rPr>
            </w:pPr>
            <w:r w:rsidRPr="006761C8">
              <w:rPr>
                <w:rFonts w:ascii="Times New Roman" w:hAnsi="Times New Roman" w:cs="Times New Roman"/>
                <w:sz w:val="24"/>
                <w:szCs w:val="24"/>
              </w:rPr>
              <w:t>Мероприятие 2.1.12</w:t>
            </w:r>
          </w:p>
          <w:p w:rsidR="00DD16A5" w:rsidRPr="006761C8" w:rsidRDefault="00DD16A5" w:rsidP="00E97CA7">
            <w:pPr>
              <w:spacing w:after="0" w:line="240" w:lineRule="auto"/>
              <w:jc w:val="both"/>
              <w:rPr>
                <w:rFonts w:ascii="Times New Roman" w:hAnsi="Times New Roman" w:cs="Times New Roman"/>
                <w:sz w:val="24"/>
                <w:szCs w:val="24"/>
              </w:rPr>
            </w:pPr>
            <w:r w:rsidRPr="006761C8">
              <w:rPr>
                <w:rFonts w:ascii="Times New Roman" w:hAnsi="Times New Roman" w:cs="Times New Roman"/>
                <w:sz w:val="24"/>
                <w:szCs w:val="24"/>
              </w:rPr>
              <w:t>Осуществление бюджетных инвестиций в объекты капитального строительства государственной собственности Забайкальского края и в объекты недвижимого имущества, приобретаемые в государственную собственность Забайкальского края, в сфере здравоохранения</w:t>
            </w:r>
          </w:p>
        </w:tc>
        <w:tc>
          <w:tcPr>
            <w:tcW w:w="8364" w:type="dxa"/>
          </w:tcPr>
          <w:p w:rsidR="00A62134" w:rsidRPr="006761C8" w:rsidRDefault="00997C92" w:rsidP="00B209D3">
            <w:pPr>
              <w:spacing w:after="0" w:line="240" w:lineRule="auto"/>
              <w:jc w:val="both"/>
              <w:rPr>
                <w:rFonts w:ascii="Times New Roman" w:hAnsi="Times New Roman" w:cs="Times New Roman"/>
                <w:sz w:val="24"/>
                <w:szCs w:val="24"/>
                <w:shd w:val="clear" w:color="auto" w:fill="FFFFFF"/>
              </w:rPr>
            </w:pPr>
            <w:r w:rsidRPr="006761C8">
              <w:rPr>
                <w:rFonts w:ascii="Times New Roman" w:hAnsi="Times New Roman" w:cs="Times New Roman"/>
              </w:rPr>
              <w:t>В соответствии с Законом Забайкальского края от 2</w:t>
            </w:r>
            <w:r w:rsidR="00B209D3" w:rsidRPr="006761C8">
              <w:rPr>
                <w:rFonts w:ascii="Times New Roman" w:hAnsi="Times New Roman" w:cs="Times New Roman"/>
              </w:rPr>
              <w:t>6</w:t>
            </w:r>
            <w:r w:rsidRPr="006761C8">
              <w:rPr>
                <w:rFonts w:ascii="Times New Roman" w:hAnsi="Times New Roman" w:cs="Times New Roman"/>
              </w:rPr>
              <w:t xml:space="preserve"> декабря 201</w:t>
            </w:r>
            <w:r w:rsidR="00B209D3" w:rsidRPr="006761C8">
              <w:rPr>
                <w:rFonts w:ascii="Times New Roman" w:hAnsi="Times New Roman" w:cs="Times New Roman"/>
              </w:rPr>
              <w:t>7</w:t>
            </w:r>
            <w:r w:rsidRPr="006761C8">
              <w:rPr>
                <w:rFonts w:ascii="Times New Roman" w:hAnsi="Times New Roman" w:cs="Times New Roman"/>
              </w:rPr>
              <w:t xml:space="preserve"> года № 1544-ЗЗК «О бюджете Забайкальского края на 2018 год и плановый период 2019 и 2020 годов» строительство объектов здравоохранения в 2018 году не предусмотрено.</w:t>
            </w:r>
          </w:p>
        </w:tc>
        <w:tc>
          <w:tcPr>
            <w:tcW w:w="1340" w:type="dxa"/>
            <w:vAlign w:val="center"/>
          </w:tcPr>
          <w:p w:rsidR="00DD16A5" w:rsidRPr="006761C8" w:rsidRDefault="00DD16A5" w:rsidP="00E97CA7">
            <w:pPr>
              <w:spacing w:after="0" w:line="240" w:lineRule="auto"/>
              <w:jc w:val="both"/>
              <w:rPr>
                <w:rFonts w:ascii="Times New Roman" w:hAnsi="Times New Roman" w:cs="Times New Roman"/>
                <w:b/>
                <w:sz w:val="24"/>
                <w:szCs w:val="24"/>
              </w:rPr>
            </w:pPr>
          </w:p>
        </w:tc>
      </w:tr>
      <w:tr w:rsidR="00DA115B" w:rsidRPr="005D227B" w:rsidTr="00641722">
        <w:trPr>
          <w:trHeight w:val="614"/>
        </w:trPr>
        <w:tc>
          <w:tcPr>
            <w:tcW w:w="529" w:type="dxa"/>
            <w:vAlign w:val="center"/>
          </w:tcPr>
          <w:p w:rsidR="00DA115B" w:rsidRPr="005D227B" w:rsidRDefault="00DA115B" w:rsidP="00E97CA7">
            <w:pPr>
              <w:spacing w:after="0" w:line="240" w:lineRule="auto"/>
              <w:jc w:val="both"/>
              <w:rPr>
                <w:rFonts w:ascii="Times New Roman" w:hAnsi="Times New Roman" w:cs="Times New Roman"/>
                <w:b/>
                <w:color w:val="FF0000"/>
                <w:sz w:val="24"/>
                <w:szCs w:val="24"/>
              </w:rPr>
            </w:pPr>
          </w:p>
        </w:tc>
        <w:tc>
          <w:tcPr>
            <w:tcW w:w="4188" w:type="dxa"/>
          </w:tcPr>
          <w:p w:rsidR="00DA115B" w:rsidRPr="00CC2188" w:rsidRDefault="00DA115B" w:rsidP="00E97CA7">
            <w:pPr>
              <w:spacing w:after="0" w:line="240" w:lineRule="auto"/>
              <w:jc w:val="both"/>
              <w:rPr>
                <w:rFonts w:ascii="Times New Roman" w:hAnsi="Times New Roman" w:cs="Times New Roman"/>
                <w:sz w:val="24"/>
                <w:szCs w:val="24"/>
              </w:rPr>
            </w:pPr>
            <w:r w:rsidRPr="00CC2188">
              <w:rPr>
                <w:rFonts w:ascii="Times New Roman" w:hAnsi="Times New Roman" w:cs="Times New Roman"/>
                <w:sz w:val="24"/>
                <w:szCs w:val="24"/>
              </w:rPr>
              <w:t>Мероприятие 2.1.13</w:t>
            </w:r>
          </w:p>
          <w:p w:rsidR="00DA115B" w:rsidRPr="005D227B" w:rsidRDefault="00DA115B" w:rsidP="00E97CA7">
            <w:pPr>
              <w:spacing w:after="0" w:line="240" w:lineRule="auto"/>
              <w:jc w:val="both"/>
              <w:rPr>
                <w:rFonts w:ascii="Times New Roman" w:hAnsi="Times New Roman" w:cs="Times New Roman"/>
                <w:color w:val="FF0000"/>
                <w:sz w:val="24"/>
                <w:szCs w:val="24"/>
              </w:rPr>
            </w:pPr>
            <w:r w:rsidRPr="00CC2188">
              <w:rPr>
                <w:rFonts w:ascii="Times New Roman" w:hAnsi="Times New Roman" w:cs="Times New Roman"/>
                <w:sz w:val="24"/>
                <w:szCs w:val="24"/>
              </w:rPr>
              <w:t>Оказание паллиативной медицинской помощи, в том числе детям</w:t>
            </w:r>
          </w:p>
        </w:tc>
        <w:tc>
          <w:tcPr>
            <w:tcW w:w="8364" w:type="dxa"/>
          </w:tcPr>
          <w:p w:rsidR="00CC2188" w:rsidRPr="00CC2188" w:rsidRDefault="00CC2188" w:rsidP="00CC218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2188">
              <w:rPr>
                <w:rFonts w:ascii="Times New Roman" w:eastAsia="Times New Roman" w:hAnsi="Times New Roman" w:cs="Times New Roman"/>
                <w:sz w:val="24"/>
                <w:szCs w:val="24"/>
                <w:lang w:eastAsia="ru-RU"/>
              </w:rPr>
              <w:t>В 2015 году Министерством здравоохранения Забайкальского края был разработан план мероприятий по повышению доступности паллиативной медицинской помощи взрослому и детскому населению Забайкальского края на 2015-2018г.</w:t>
            </w:r>
          </w:p>
          <w:p w:rsidR="00CC2188" w:rsidRPr="00CC2188" w:rsidRDefault="00CC2188" w:rsidP="00CC218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C2188">
              <w:rPr>
                <w:rFonts w:ascii="Times New Roman" w:eastAsia="Times New Roman" w:hAnsi="Times New Roman" w:cs="Times New Roman"/>
                <w:sz w:val="24"/>
                <w:szCs w:val="24"/>
                <w:lang w:eastAsia="ru-RU"/>
              </w:rPr>
              <w:t>В Забайкальском крае функционируют 7 кабинетов паллиативной медицинской помощи в г. Чита, 7 выездных патронажных бригад в г. Чита, 2 круглосуточных стационара, обслуживающих взрослое население (48 коек) - на базе ГУЗ "Городская больница №2 г. Чита" (18 коек) и на базе ГУЗ "</w:t>
            </w:r>
            <w:proofErr w:type="spellStart"/>
            <w:r w:rsidRPr="00CC2188">
              <w:rPr>
                <w:rFonts w:ascii="Times New Roman" w:eastAsia="Times New Roman" w:hAnsi="Times New Roman" w:cs="Times New Roman"/>
                <w:sz w:val="24"/>
                <w:szCs w:val="24"/>
                <w:lang w:eastAsia="ru-RU"/>
              </w:rPr>
              <w:t>Оловяннинская</w:t>
            </w:r>
            <w:proofErr w:type="spellEnd"/>
            <w:r w:rsidRPr="00CC2188">
              <w:rPr>
                <w:rFonts w:ascii="Times New Roman" w:eastAsia="Times New Roman" w:hAnsi="Times New Roman" w:cs="Times New Roman"/>
                <w:sz w:val="24"/>
                <w:szCs w:val="24"/>
                <w:lang w:eastAsia="ru-RU"/>
              </w:rPr>
              <w:t xml:space="preserve"> ЦРБ" (30 коек), один круглосуточный детский стационар, </w:t>
            </w:r>
            <w:r w:rsidRPr="00CC2188">
              <w:rPr>
                <w:rFonts w:ascii="Times New Roman" w:eastAsia="Times New Roman" w:hAnsi="Times New Roman" w:cs="Times New Roman"/>
                <w:sz w:val="24"/>
                <w:szCs w:val="24"/>
                <w:lang w:eastAsia="ru-RU"/>
              </w:rPr>
              <w:lastRenderedPageBreak/>
              <w:t>мощностью 2 койки, 1 патронажная детская паллиативная бригада в г. Чита</w:t>
            </w:r>
            <w:proofErr w:type="gramEnd"/>
            <w:r w:rsidRPr="00CC2188">
              <w:rPr>
                <w:rFonts w:ascii="Times New Roman" w:eastAsia="Times New Roman" w:hAnsi="Times New Roman" w:cs="Times New Roman"/>
                <w:sz w:val="24"/>
                <w:szCs w:val="24"/>
                <w:lang w:eastAsia="ru-RU"/>
              </w:rPr>
              <w:t>. В отдалённых районах Забайкальского края открыто 3 кабинета и 3 патронажные бригады паллиативной помощи, обслуживающие взрослое население (</w:t>
            </w:r>
            <w:proofErr w:type="spellStart"/>
            <w:r w:rsidRPr="00CC2188">
              <w:rPr>
                <w:rFonts w:ascii="Times New Roman" w:eastAsia="Times New Roman" w:hAnsi="Times New Roman" w:cs="Times New Roman"/>
                <w:sz w:val="24"/>
                <w:szCs w:val="24"/>
                <w:lang w:eastAsia="ru-RU"/>
              </w:rPr>
              <w:t>Нерчинско</w:t>
            </w:r>
            <w:proofErr w:type="spellEnd"/>
            <w:r w:rsidRPr="00CC2188">
              <w:rPr>
                <w:rFonts w:ascii="Times New Roman" w:eastAsia="Times New Roman" w:hAnsi="Times New Roman" w:cs="Times New Roman"/>
                <w:sz w:val="24"/>
                <w:szCs w:val="24"/>
                <w:lang w:eastAsia="ru-RU"/>
              </w:rPr>
              <w:t xml:space="preserve">-Заводский, Агинский и </w:t>
            </w:r>
            <w:proofErr w:type="spellStart"/>
            <w:r w:rsidRPr="00CC2188">
              <w:rPr>
                <w:rFonts w:ascii="Times New Roman" w:eastAsia="Times New Roman" w:hAnsi="Times New Roman" w:cs="Times New Roman"/>
                <w:sz w:val="24"/>
                <w:szCs w:val="24"/>
                <w:lang w:eastAsia="ru-RU"/>
              </w:rPr>
              <w:t>Шилкинский</w:t>
            </w:r>
            <w:proofErr w:type="spellEnd"/>
            <w:r w:rsidRPr="00CC2188">
              <w:rPr>
                <w:rFonts w:ascii="Times New Roman" w:eastAsia="Times New Roman" w:hAnsi="Times New Roman" w:cs="Times New Roman"/>
                <w:sz w:val="24"/>
                <w:szCs w:val="24"/>
                <w:lang w:eastAsia="ru-RU"/>
              </w:rPr>
              <w:t xml:space="preserve"> районы), один круглосуточный стационар (ГУЗ "</w:t>
            </w:r>
            <w:proofErr w:type="spellStart"/>
            <w:r w:rsidRPr="00CC2188">
              <w:rPr>
                <w:rFonts w:ascii="Times New Roman" w:eastAsia="Times New Roman" w:hAnsi="Times New Roman" w:cs="Times New Roman"/>
                <w:sz w:val="24"/>
                <w:szCs w:val="24"/>
                <w:lang w:eastAsia="ru-RU"/>
              </w:rPr>
              <w:t>Оловяннинская</w:t>
            </w:r>
            <w:proofErr w:type="spellEnd"/>
            <w:r w:rsidRPr="00CC2188">
              <w:rPr>
                <w:rFonts w:ascii="Times New Roman" w:eastAsia="Times New Roman" w:hAnsi="Times New Roman" w:cs="Times New Roman"/>
                <w:sz w:val="24"/>
                <w:szCs w:val="24"/>
                <w:lang w:eastAsia="ru-RU"/>
              </w:rPr>
              <w:t xml:space="preserve"> ЦРБ").  </w:t>
            </w:r>
          </w:p>
          <w:p w:rsidR="00CC2188" w:rsidRPr="00CC2188" w:rsidRDefault="00CC2188" w:rsidP="00CC218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2188">
              <w:rPr>
                <w:rFonts w:ascii="Times New Roman" w:eastAsia="Times New Roman" w:hAnsi="Times New Roman" w:cs="Times New Roman"/>
                <w:sz w:val="24"/>
                <w:szCs w:val="24"/>
                <w:lang w:eastAsia="ru-RU"/>
              </w:rPr>
              <w:t>В настоящее время продолжается процесс получения лицензии на оказание паллиативной помощи во всех медицинских организациях края, имеющих прикреплённое взрослое население.</w:t>
            </w:r>
          </w:p>
          <w:p w:rsidR="00CC2188" w:rsidRPr="00CC2188" w:rsidRDefault="00CC2188" w:rsidP="00CC218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2188">
              <w:rPr>
                <w:rFonts w:ascii="Times New Roman" w:eastAsia="Times New Roman" w:hAnsi="Times New Roman" w:cs="Times New Roman"/>
                <w:sz w:val="24"/>
                <w:szCs w:val="24"/>
                <w:lang w:eastAsia="ru-RU"/>
              </w:rPr>
              <w:t>В районах Забайкальского края с малой численностью населения (менее 1 человека на 1 квадратный километр) паллиативную медицинскую помощь оказывают врачи участковые, врачи общей практики или врачи специалисты, прошедшие подготовку по паллиативной медицинской помощи.</w:t>
            </w:r>
          </w:p>
          <w:p w:rsidR="00CC2188" w:rsidRPr="00CC2188" w:rsidRDefault="00CC2188" w:rsidP="00CC218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2188">
              <w:rPr>
                <w:rFonts w:ascii="Times New Roman" w:eastAsia="Times New Roman" w:hAnsi="Times New Roman" w:cs="Times New Roman"/>
                <w:sz w:val="24"/>
                <w:szCs w:val="24"/>
                <w:lang w:eastAsia="ru-RU"/>
              </w:rPr>
              <w:t>В 2015-2018</w:t>
            </w:r>
            <w:r>
              <w:rPr>
                <w:rFonts w:ascii="Times New Roman" w:eastAsia="Times New Roman" w:hAnsi="Times New Roman" w:cs="Times New Roman"/>
                <w:sz w:val="24"/>
                <w:szCs w:val="24"/>
                <w:lang w:eastAsia="ru-RU"/>
              </w:rPr>
              <w:t xml:space="preserve"> </w:t>
            </w:r>
            <w:r w:rsidRPr="00CC218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оды</w:t>
            </w:r>
            <w:r w:rsidRPr="00CC2188">
              <w:rPr>
                <w:rFonts w:ascii="Times New Roman" w:eastAsia="Times New Roman" w:hAnsi="Times New Roman" w:cs="Times New Roman"/>
                <w:sz w:val="24"/>
                <w:szCs w:val="24"/>
                <w:lang w:eastAsia="ru-RU"/>
              </w:rPr>
              <w:t xml:space="preserve"> организовано обучение специалистов медицинских организаций Забайкальского края на циклах тематического усовершенствования «Паллиативная медицинская помощь» с получением удостоверения государственного образца (Хабаровск, Иркутск). Общее количество обученных специалистов в Забайкальском крае  составляет (по состоянию на 01.01.2019 года) 63 человека, </w:t>
            </w:r>
            <w:proofErr w:type="gramStart"/>
            <w:r w:rsidRPr="00CC2188">
              <w:rPr>
                <w:rFonts w:ascii="Times New Roman" w:eastAsia="Times New Roman" w:hAnsi="Times New Roman" w:cs="Times New Roman"/>
                <w:sz w:val="24"/>
                <w:szCs w:val="24"/>
                <w:lang w:eastAsia="ru-RU"/>
              </w:rPr>
              <w:t>из</w:t>
            </w:r>
            <w:proofErr w:type="gramEnd"/>
            <w:r w:rsidRPr="00CC2188">
              <w:rPr>
                <w:rFonts w:ascii="Times New Roman" w:eastAsia="Times New Roman" w:hAnsi="Times New Roman" w:cs="Times New Roman"/>
                <w:sz w:val="24"/>
                <w:szCs w:val="24"/>
                <w:lang w:eastAsia="ru-RU"/>
              </w:rPr>
              <w:t xml:space="preserve"> которых 25 – врачи. Обеспеченность врачами, имеющими обучение на цикле ТУ «Паллиативная медицинская помощь» составляет 0,22 на 10000 жителей (норматив на 2018 год – 0,061 на 10000 жителей). На данных циклах обучение продолжается, т.к. для формирования трёхуровневой системы оказания данного вида помощи предусмотрено открытие кабинета паллиативной помощи в каждой медицинской организации, имеющей прикреплённое население.</w:t>
            </w:r>
          </w:p>
          <w:p w:rsidR="00CC2188" w:rsidRPr="00CC2188" w:rsidRDefault="00CC2188" w:rsidP="00CC218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2188">
              <w:rPr>
                <w:rFonts w:ascii="Times New Roman" w:eastAsia="Times New Roman" w:hAnsi="Times New Roman" w:cs="Times New Roman"/>
                <w:sz w:val="24"/>
                <w:szCs w:val="24"/>
                <w:lang w:eastAsia="ru-RU"/>
              </w:rPr>
              <w:t>Министерством здравоохранения Забайкальского края в подведомственные организации направляются ссылки на материалы, рекомендованные для работы специалиста при оказании паллиативной медицинской помощи.</w:t>
            </w:r>
          </w:p>
          <w:p w:rsidR="00CC2188" w:rsidRDefault="00CC2188" w:rsidP="00CC218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2188">
              <w:rPr>
                <w:rFonts w:ascii="Times New Roman" w:eastAsia="Times New Roman" w:hAnsi="Times New Roman" w:cs="Times New Roman"/>
                <w:sz w:val="24"/>
                <w:szCs w:val="24"/>
                <w:lang w:eastAsia="ru-RU"/>
              </w:rPr>
              <w:t>В 2017 году и 2018 году отделение паллиативной помощи ГУЗ "Городская больница №2" сотрудничало с волонтерской организацией студентов Читинской государственной медицинской академии.</w:t>
            </w:r>
          </w:p>
          <w:p w:rsidR="00DA115B" w:rsidRPr="005D227B" w:rsidRDefault="00DA115B" w:rsidP="003C36A5">
            <w:pPr>
              <w:spacing w:after="0" w:line="240" w:lineRule="auto"/>
              <w:jc w:val="both"/>
              <w:rPr>
                <w:rFonts w:ascii="Times New Roman" w:hAnsi="Times New Roman" w:cs="Times New Roman"/>
                <w:color w:val="FF0000"/>
                <w:sz w:val="24"/>
                <w:szCs w:val="24"/>
                <w:shd w:val="clear" w:color="auto" w:fill="FFFFFF"/>
              </w:rPr>
            </w:pPr>
          </w:p>
        </w:tc>
        <w:tc>
          <w:tcPr>
            <w:tcW w:w="1340" w:type="dxa"/>
            <w:vAlign w:val="center"/>
          </w:tcPr>
          <w:p w:rsidR="00DA115B" w:rsidRPr="005D227B" w:rsidRDefault="00DA115B" w:rsidP="00E97CA7">
            <w:pPr>
              <w:spacing w:after="0" w:line="240" w:lineRule="auto"/>
              <w:jc w:val="both"/>
              <w:rPr>
                <w:rFonts w:ascii="Times New Roman" w:hAnsi="Times New Roman" w:cs="Times New Roman"/>
                <w:b/>
                <w:color w:val="FF0000"/>
                <w:sz w:val="24"/>
                <w:szCs w:val="24"/>
              </w:rPr>
            </w:pPr>
          </w:p>
        </w:tc>
      </w:tr>
      <w:tr w:rsidR="00A14EFD" w:rsidRPr="00A14EFD" w:rsidTr="00641722">
        <w:trPr>
          <w:trHeight w:val="614"/>
        </w:trPr>
        <w:tc>
          <w:tcPr>
            <w:tcW w:w="529" w:type="dxa"/>
            <w:vAlign w:val="center"/>
          </w:tcPr>
          <w:p w:rsidR="00E36152" w:rsidRPr="00A14EFD" w:rsidRDefault="00E36152" w:rsidP="007F0B80">
            <w:pPr>
              <w:spacing w:after="0" w:line="240" w:lineRule="auto"/>
              <w:jc w:val="center"/>
              <w:rPr>
                <w:rFonts w:ascii="Times New Roman" w:hAnsi="Times New Roman" w:cs="Times New Roman"/>
                <w:b/>
              </w:rPr>
            </w:pPr>
          </w:p>
        </w:tc>
        <w:tc>
          <w:tcPr>
            <w:tcW w:w="4188" w:type="dxa"/>
          </w:tcPr>
          <w:p w:rsidR="00E36152" w:rsidRPr="00A14EFD" w:rsidRDefault="00E36152" w:rsidP="00E36152">
            <w:pPr>
              <w:spacing w:after="0" w:line="240" w:lineRule="auto"/>
              <w:rPr>
                <w:rFonts w:ascii="Times New Roman" w:hAnsi="Times New Roman" w:cs="Times New Roman"/>
                <w:b/>
              </w:rPr>
            </w:pPr>
            <w:r w:rsidRPr="00A14EFD">
              <w:rPr>
                <w:rFonts w:ascii="Times New Roman" w:hAnsi="Times New Roman" w:cs="Times New Roman"/>
                <w:b/>
              </w:rPr>
              <w:t>Подпрограмма 3.</w:t>
            </w:r>
          </w:p>
          <w:p w:rsidR="00E36152" w:rsidRPr="00A14EFD" w:rsidRDefault="00E36152" w:rsidP="00E36152">
            <w:pPr>
              <w:spacing w:after="0" w:line="240" w:lineRule="auto"/>
              <w:rPr>
                <w:rFonts w:ascii="Times New Roman" w:hAnsi="Times New Roman" w:cs="Times New Roman"/>
                <w:b/>
              </w:rPr>
            </w:pPr>
            <w:r w:rsidRPr="00A14EFD">
              <w:rPr>
                <w:rFonts w:ascii="Times New Roman" w:hAnsi="Times New Roman" w:cs="Times New Roman"/>
                <w:b/>
              </w:rPr>
              <w:t>Развитие государственно-частного партнерства</w:t>
            </w:r>
          </w:p>
        </w:tc>
        <w:tc>
          <w:tcPr>
            <w:tcW w:w="8364" w:type="dxa"/>
          </w:tcPr>
          <w:p w:rsidR="00E36152" w:rsidRPr="00A14EFD" w:rsidRDefault="001704D9" w:rsidP="006335B2">
            <w:pPr>
              <w:tabs>
                <w:tab w:val="left" w:pos="2595"/>
              </w:tabs>
              <w:spacing w:after="0" w:line="240" w:lineRule="auto"/>
              <w:jc w:val="both"/>
              <w:rPr>
                <w:rFonts w:ascii="Times New Roman" w:hAnsi="Times New Roman" w:cs="Times New Roman"/>
              </w:rPr>
            </w:pPr>
            <w:r w:rsidRPr="00A14EFD">
              <w:rPr>
                <w:rFonts w:ascii="Times New Roman" w:hAnsi="Times New Roman" w:cs="Times New Roman"/>
              </w:rPr>
              <w:t xml:space="preserve">Специфика государственно-частного партнерства в сфере здравоохранения заключается в финансировании медицинских услуг из средств Территориального фонда обязательного медицинского страхования. Возможность работы в рамках ОМС </w:t>
            </w:r>
            <w:r w:rsidRPr="00A14EFD">
              <w:rPr>
                <w:rFonts w:ascii="Times New Roman" w:hAnsi="Times New Roman" w:cs="Times New Roman"/>
              </w:rPr>
              <w:lastRenderedPageBreak/>
              <w:t>равнодоступна для медицинских организаций всех форм собственности, в том числе частных и негосударственных учреждений.</w:t>
            </w:r>
          </w:p>
        </w:tc>
        <w:tc>
          <w:tcPr>
            <w:tcW w:w="1340" w:type="dxa"/>
            <w:vAlign w:val="center"/>
          </w:tcPr>
          <w:p w:rsidR="00E36152" w:rsidRPr="00A14EFD" w:rsidRDefault="00E36152"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E36152" w:rsidRPr="000B55A5" w:rsidRDefault="00E36152" w:rsidP="007F0B80">
            <w:pPr>
              <w:spacing w:after="0" w:line="240" w:lineRule="auto"/>
              <w:jc w:val="center"/>
              <w:rPr>
                <w:rFonts w:ascii="Times New Roman" w:hAnsi="Times New Roman" w:cs="Times New Roman"/>
                <w:b/>
              </w:rPr>
            </w:pPr>
          </w:p>
          <w:p w:rsidR="00E36152" w:rsidRPr="000B55A5" w:rsidRDefault="00E36152" w:rsidP="007F0B80">
            <w:pPr>
              <w:spacing w:after="0" w:line="240" w:lineRule="auto"/>
              <w:jc w:val="center"/>
              <w:rPr>
                <w:rFonts w:ascii="Times New Roman" w:hAnsi="Times New Roman" w:cs="Times New Roman"/>
                <w:b/>
              </w:rPr>
            </w:pPr>
          </w:p>
          <w:p w:rsidR="00E36152" w:rsidRPr="000B55A5" w:rsidRDefault="00E36152" w:rsidP="007F0B80">
            <w:pPr>
              <w:spacing w:after="0" w:line="240" w:lineRule="auto"/>
              <w:jc w:val="center"/>
              <w:rPr>
                <w:rFonts w:ascii="Times New Roman" w:hAnsi="Times New Roman" w:cs="Times New Roman"/>
                <w:b/>
              </w:rPr>
            </w:pPr>
          </w:p>
        </w:tc>
        <w:tc>
          <w:tcPr>
            <w:tcW w:w="4188" w:type="dxa"/>
          </w:tcPr>
          <w:p w:rsidR="00810BDA" w:rsidRPr="000B55A5" w:rsidRDefault="00810BDA" w:rsidP="00E36152">
            <w:pPr>
              <w:spacing w:after="0" w:line="240" w:lineRule="auto"/>
              <w:rPr>
                <w:rFonts w:ascii="Times New Roman" w:hAnsi="Times New Roman" w:cs="Times New Roman"/>
              </w:rPr>
            </w:pPr>
            <w:r w:rsidRPr="000B55A5">
              <w:rPr>
                <w:rFonts w:ascii="Times New Roman" w:hAnsi="Times New Roman" w:cs="Times New Roman"/>
              </w:rPr>
              <w:t xml:space="preserve">Мероприятие </w:t>
            </w:r>
            <w:r w:rsidR="00DD16A5" w:rsidRPr="000B55A5">
              <w:rPr>
                <w:rFonts w:ascii="Times New Roman" w:hAnsi="Times New Roman" w:cs="Times New Roman"/>
              </w:rPr>
              <w:t>3.1.</w:t>
            </w:r>
            <w:r w:rsidRPr="000B55A5">
              <w:rPr>
                <w:rFonts w:ascii="Times New Roman" w:hAnsi="Times New Roman" w:cs="Times New Roman"/>
              </w:rPr>
              <w:t>1</w:t>
            </w:r>
          </w:p>
          <w:p w:rsidR="00E36152" w:rsidRPr="000B55A5" w:rsidRDefault="00E36152" w:rsidP="00E36152">
            <w:pPr>
              <w:spacing w:after="0" w:line="240" w:lineRule="auto"/>
              <w:rPr>
                <w:rFonts w:ascii="Times New Roman" w:hAnsi="Times New Roman" w:cs="Times New Roman"/>
              </w:rPr>
            </w:pPr>
            <w:r w:rsidRPr="000B55A5">
              <w:rPr>
                <w:rFonts w:ascii="Times New Roman" w:hAnsi="Times New Roman" w:cs="Times New Roman"/>
              </w:rPr>
              <w:t>Развитие современной инфраструктуры оказания медицинской помощи с привлечением частного сектора к строительству новых медицинских мощностей и повышению технологической оснащенности существующих</w:t>
            </w:r>
          </w:p>
        </w:tc>
        <w:tc>
          <w:tcPr>
            <w:tcW w:w="8364" w:type="dxa"/>
          </w:tcPr>
          <w:p w:rsidR="001704D9" w:rsidRPr="000B55A5" w:rsidRDefault="00473E3C" w:rsidP="00473E3C">
            <w:pPr>
              <w:spacing w:after="0" w:line="240" w:lineRule="auto"/>
              <w:jc w:val="both"/>
              <w:rPr>
                <w:rFonts w:ascii="Times New Roman" w:hAnsi="Times New Roman" w:cs="Times New Roman"/>
              </w:rPr>
            </w:pPr>
            <w:r w:rsidRPr="000B55A5">
              <w:rPr>
                <w:rFonts w:ascii="Times New Roman" w:hAnsi="Times New Roman" w:cs="Times New Roman"/>
              </w:rPr>
              <w:t xml:space="preserve">Продолжается реализация организованного с </w:t>
            </w:r>
            <w:r w:rsidR="001704D9" w:rsidRPr="000B55A5">
              <w:rPr>
                <w:rFonts w:ascii="Times New Roman" w:hAnsi="Times New Roman" w:cs="Times New Roman"/>
              </w:rPr>
              <w:t>01.01.2015 года в г. Чита проект</w:t>
            </w:r>
            <w:r w:rsidRPr="000B55A5">
              <w:rPr>
                <w:rFonts w:ascii="Times New Roman" w:hAnsi="Times New Roman" w:cs="Times New Roman"/>
              </w:rPr>
              <w:t>а</w:t>
            </w:r>
            <w:r w:rsidR="001704D9" w:rsidRPr="000B55A5">
              <w:rPr>
                <w:rFonts w:ascii="Times New Roman" w:hAnsi="Times New Roman" w:cs="Times New Roman"/>
              </w:rPr>
              <w:t xml:space="preserve"> государственно-частного партнерства с ОАО РЖД. Население Железнодорожного района </w:t>
            </w:r>
            <w:proofErr w:type="spellStart"/>
            <w:r w:rsidR="001704D9" w:rsidRPr="000B55A5">
              <w:rPr>
                <w:rFonts w:ascii="Times New Roman" w:hAnsi="Times New Roman" w:cs="Times New Roman"/>
              </w:rPr>
              <w:t>г</w:t>
            </w:r>
            <w:proofErr w:type="gramStart"/>
            <w:r w:rsidR="001704D9" w:rsidRPr="000B55A5">
              <w:rPr>
                <w:rFonts w:ascii="Times New Roman" w:hAnsi="Times New Roman" w:cs="Times New Roman"/>
              </w:rPr>
              <w:t>.Ч</w:t>
            </w:r>
            <w:proofErr w:type="gramEnd"/>
            <w:r w:rsidR="001704D9" w:rsidRPr="000B55A5">
              <w:rPr>
                <w:rFonts w:ascii="Times New Roman" w:hAnsi="Times New Roman" w:cs="Times New Roman"/>
              </w:rPr>
              <w:t>ита</w:t>
            </w:r>
            <w:proofErr w:type="spellEnd"/>
            <w:r w:rsidR="001704D9" w:rsidRPr="000B55A5">
              <w:rPr>
                <w:rFonts w:ascii="Times New Roman" w:hAnsi="Times New Roman" w:cs="Times New Roman"/>
              </w:rPr>
              <w:t xml:space="preserve"> передано на медицинское обслуживание частному партнеру. Медицинская помощь населению оказывается в стационарно-поликлиническом комплексе №1 НУЗ «Дорожная клиническая больница на ст. Чита – 2 ОАО «РЖД» расположенном по адресу г. Чита, ул. Горбунова 11. </w:t>
            </w:r>
          </w:p>
          <w:p w:rsidR="00E36152" w:rsidRPr="000B55A5" w:rsidRDefault="001704D9" w:rsidP="00473E3C">
            <w:pPr>
              <w:spacing w:after="0" w:line="240" w:lineRule="auto"/>
              <w:jc w:val="both"/>
              <w:rPr>
                <w:rFonts w:ascii="Times New Roman" w:hAnsi="Times New Roman" w:cs="Times New Roman"/>
              </w:rPr>
            </w:pPr>
            <w:r w:rsidRPr="000B55A5">
              <w:rPr>
                <w:rFonts w:ascii="Times New Roman" w:hAnsi="Times New Roman" w:cs="Times New Roman"/>
              </w:rPr>
              <w:t xml:space="preserve">Данный проект характеризуется медицинской эффективностью, так как жителям Железнодорожного района стал доступен весь комплекс диагностических услуг, оказываемый НУЗ «ДКБ». </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Продолжает увеличиваться количество пациентов, получающих заместительную почечную терапию. Все нуждающиеся пациенты обеспечиваются данным видом медицинской помощи после проведения соответствующей отборочной комиссии на виды заместительной почечной терапии на базе Министерства здравоохранения Забайкальского края. За 2018 год открыт амбулаторный центр гемодиализа.</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На территории края функционирует 9 отделений и центров, оказывающих заместительную почечную терапию:</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 xml:space="preserve">2 – </w:t>
            </w:r>
            <w:proofErr w:type="gramStart"/>
            <w:r w:rsidRPr="000B55A5">
              <w:rPr>
                <w:rFonts w:ascii="Times New Roman" w:hAnsi="Times New Roman" w:cs="Times New Roman"/>
              </w:rPr>
              <w:t>государственные</w:t>
            </w:r>
            <w:proofErr w:type="gramEnd"/>
            <w:r w:rsidRPr="000B55A5">
              <w:rPr>
                <w:rFonts w:ascii="Times New Roman" w:hAnsi="Times New Roman" w:cs="Times New Roman"/>
              </w:rPr>
              <w:t xml:space="preserve"> (отделение диализа ГУЗ «Краевая клиническая больница», отделение амбулаторного диализа ГУЗ «Клинический медицинский центр г. Читы»), </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 xml:space="preserve">1 – вневедомственное учреждение, </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4 – на основании государственно-частного партнёрства:</w:t>
            </w:r>
          </w:p>
          <w:p w:rsidR="00C757E0" w:rsidRPr="000B55A5" w:rsidRDefault="00C757E0" w:rsidP="00C757E0">
            <w:pPr>
              <w:spacing w:after="0" w:line="240" w:lineRule="auto"/>
              <w:jc w:val="both"/>
              <w:rPr>
                <w:rFonts w:ascii="Times New Roman" w:hAnsi="Times New Roman" w:cs="Times New Roman"/>
              </w:rPr>
            </w:pPr>
            <w:proofErr w:type="gramStart"/>
            <w:r w:rsidRPr="000B55A5">
              <w:rPr>
                <w:rFonts w:ascii="Times New Roman" w:hAnsi="Times New Roman" w:cs="Times New Roman"/>
              </w:rPr>
              <w:t>- Отделение диализа ГУЗ «Краевая клиническая больница» г. Чита (располагает 11 диализными местами (аппаратами), развёрнуто 8 коек круглосуточного пребывания.</w:t>
            </w:r>
            <w:proofErr w:type="gramEnd"/>
            <w:r w:rsidRPr="000B55A5">
              <w:rPr>
                <w:rFonts w:ascii="Times New Roman" w:hAnsi="Times New Roman" w:cs="Times New Roman"/>
              </w:rPr>
              <w:t xml:space="preserve"> В настоящее время на лечении находится 47 амбулаторных пациентов гемодиализа и 3 пациента на </w:t>
            </w:r>
            <w:proofErr w:type="spellStart"/>
            <w:r w:rsidRPr="000B55A5">
              <w:rPr>
                <w:rFonts w:ascii="Times New Roman" w:hAnsi="Times New Roman" w:cs="Times New Roman"/>
              </w:rPr>
              <w:t>перитонеальноом</w:t>
            </w:r>
            <w:proofErr w:type="spellEnd"/>
            <w:r w:rsidRPr="000B55A5">
              <w:rPr>
                <w:rFonts w:ascii="Times New Roman" w:hAnsi="Times New Roman" w:cs="Times New Roman"/>
              </w:rPr>
              <w:t xml:space="preserve"> диализе.</w:t>
            </w:r>
          </w:p>
          <w:p w:rsidR="00C757E0" w:rsidRPr="000B55A5" w:rsidRDefault="00C757E0" w:rsidP="00C757E0">
            <w:pPr>
              <w:spacing w:after="0" w:line="240" w:lineRule="auto"/>
              <w:jc w:val="both"/>
              <w:rPr>
                <w:rFonts w:ascii="Times New Roman" w:hAnsi="Times New Roman" w:cs="Times New Roman"/>
              </w:rPr>
            </w:pPr>
            <w:proofErr w:type="gramStart"/>
            <w:r w:rsidRPr="000B55A5">
              <w:rPr>
                <w:rFonts w:ascii="Times New Roman" w:hAnsi="Times New Roman" w:cs="Times New Roman"/>
              </w:rPr>
              <w:t xml:space="preserve">- Отделение амбулаторного диализа ГУЗ «Клинический медицинский центр г. Читы» поликлиническое подразделение № 5 (имеет в наличии 6 диализных мест (аппаратов) + 1 резервный (аппарат), работа отделения осуществляется в 2 смены, где получает лечение 25 амбулаторных пациентов. </w:t>
            </w:r>
            <w:proofErr w:type="gramEnd"/>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 ООО «Британская Медицинская Компания» амбулаторный центр диализа г. Чита, 15 диализных мест (аппаратов) + 1 резервный (аппарат), работает в 3 смены, на лечении 45 пациента.</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 xml:space="preserve">- ООО «Британская Медицинская Компания» амбулаторный центр диализа п. Первомайск, 10 диализных мест (аппаратов), работает в 3 смены, на лечении находится 36 пациент. </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lastRenderedPageBreak/>
              <w:t xml:space="preserve">- ООО «Промышленная Медицинская Компания» г. </w:t>
            </w:r>
            <w:proofErr w:type="spellStart"/>
            <w:r w:rsidRPr="000B55A5">
              <w:rPr>
                <w:rFonts w:ascii="Times New Roman" w:hAnsi="Times New Roman" w:cs="Times New Roman"/>
              </w:rPr>
              <w:t>Краснокаменск</w:t>
            </w:r>
            <w:proofErr w:type="spellEnd"/>
            <w:r w:rsidRPr="000B55A5">
              <w:rPr>
                <w:rFonts w:ascii="Times New Roman" w:hAnsi="Times New Roman" w:cs="Times New Roman"/>
              </w:rPr>
              <w:t xml:space="preserve"> амбулаторный центр гемодиализа, 9 диализных мест (9 аппаратов) работает в 2 смены, на лечении находится 37 пациента. </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 xml:space="preserve">- ООО «Промышленная Медицинская Компания» п. Агинское амбулаторный центр гемодиализа, 8 диализных мест (аппаратов), работает в 2 смены, на лечении находится 33 пациента. </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 Отделение диализа 321 Военного окружного госпиталя, 3 пациента.</w:t>
            </w:r>
          </w:p>
          <w:p w:rsidR="00C757E0"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 xml:space="preserve">- Амбулаторный центр </w:t>
            </w:r>
            <w:proofErr w:type="spellStart"/>
            <w:r w:rsidRPr="000B55A5">
              <w:rPr>
                <w:rFonts w:ascii="Times New Roman" w:hAnsi="Times New Roman" w:cs="Times New Roman"/>
              </w:rPr>
              <w:t>перитонеального</w:t>
            </w:r>
            <w:proofErr w:type="spellEnd"/>
            <w:r w:rsidRPr="000B55A5">
              <w:rPr>
                <w:rFonts w:ascii="Times New Roman" w:hAnsi="Times New Roman" w:cs="Times New Roman"/>
              </w:rPr>
              <w:t xml:space="preserve"> диализ</w:t>
            </w:r>
            <w:proofErr w:type="gramStart"/>
            <w:r w:rsidRPr="000B55A5">
              <w:rPr>
                <w:rFonts w:ascii="Times New Roman" w:hAnsi="Times New Roman" w:cs="Times New Roman"/>
              </w:rPr>
              <w:t>а ООО</w:t>
            </w:r>
            <w:proofErr w:type="gramEnd"/>
            <w:r w:rsidRPr="000B55A5">
              <w:rPr>
                <w:rFonts w:ascii="Times New Roman" w:hAnsi="Times New Roman" w:cs="Times New Roman"/>
              </w:rPr>
              <w:t xml:space="preserve"> «</w:t>
            </w:r>
            <w:proofErr w:type="spellStart"/>
            <w:r w:rsidRPr="000B55A5">
              <w:rPr>
                <w:rFonts w:ascii="Times New Roman" w:hAnsi="Times New Roman" w:cs="Times New Roman"/>
              </w:rPr>
              <w:t>ЮниФарм</w:t>
            </w:r>
            <w:proofErr w:type="spellEnd"/>
            <w:r w:rsidRPr="000B55A5">
              <w:rPr>
                <w:rFonts w:ascii="Times New Roman" w:hAnsi="Times New Roman" w:cs="Times New Roman"/>
              </w:rPr>
              <w:t xml:space="preserve">». На лечении находится 12 диализных пациентов. </w:t>
            </w:r>
          </w:p>
          <w:p w:rsidR="004D0347" w:rsidRPr="000B55A5" w:rsidRDefault="00C757E0" w:rsidP="00C757E0">
            <w:pPr>
              <w:spacing w:after="0" w:line="240" w:lineRule="auto"/>
              <w:jc w:val="both"/>
              <w:rPr>
                <w:rFonts w:ascii="Times New Roman" w:hAnsi="Times New Roman" w:cs="Times New Roman"/>
              </w:rPr>
            </w:pPr>
            <w:r w:rsidRPr="000B55A5">
              <w:rPr>
                <w:rFonts w:ascii="Times New Roman" w:hAnsi="Times New Roman" w:cs="Times New Roman"/>
              </w:rPr>
              <w:t xml:space="preserve"> Амбулаторный центр гемодиализа ООО «ПМК – МЦ». 10 диализных мест 24 пациента</w:t>
            </w:r>
            <w:proofErr w:type="gramStart"/>
            <w:r w:rsidRPr="000B55A5">
              <w:rPr>
                <w:rFonts w:ascii="Times New Roman" w:hAnsi="Times New Roman" w:cs="Times New Roman"/>
              </w:rPr>
              <w:t xml:space="preserve"> В</w:t>
            </w:r>
            <w:proofErr w:type="gramEnd"/>
            <w:r w:rsidRPr="000B55A5">
              <w:rPr>
                <w:rFonts w:ascii="Times New Roman" w:hAnsi="Times New Roman" w:cs="Times New Roman"/>
              </w:rPr>
              <w:t xml:space="preserve">сего пациентов, находящихся на заместительной почечной терапии (гемодиализ + </w:t>
            </w:r>
            <w:proofErr w:type="spellStart"/>
            <w:r w:rsidRPr="000B55A5">
              <w:rPr>
                <w:rFonts w:ascii="Times New Roman" w:hAnsi="Times New Roman" w:cs="Times New Roman"/>
              </w:rPr>
              <w:t>перитонеальный</w:t>
            </w:r>
            <w:proofErr w:type="spellEnd"/>
            <w:r w:rsidRPr="000B55A5">
              <w:rPr>
                <w:rFonts w:ascii="Times New Roman" w:hAnsi="Times New Roman" w:cs="Times New Roman"/>
              </w:rPr>
              <w:t xml:space="preserve"> диализ) на 01.01.19 г. составляет 296 пациентов, из них 281 пациентов находится на программном гемодиализе и 15 пациентов на </w:t>
            </w:r>
            <w:proofErr w:type="spellStart"/>
            <w:r w:rsidRPr="000B55A5">
              <w:rPr>
                <w:rFonts w:ascii="Times New Roman" w:hAnsi="Times New Roman" w:cs="Times New Roman"/>
              </w:rPr>
              <w:t>перитонеальном</w:t>
            </w:r>
            <w:proofErr w:type="spellEnd"/>
            <w:r w:rsidRPr="000B55A5">
              <w:rPr>
                <w:rFonts w:ascii="Times New Roman" w:hAnsi="Times New Roman" w:cs="Times New Roman"/>
              </w:rPr>
              <w:t xml:space="preserve"> диализе. С учетом вновь открывшихся диализных центров в настоящее время дефицита диализных мест в Забайкальском крае нет.</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090A0F" w:rsidRPr="00090A0F" w:rsidTr="00641722">
        <w:trPr>
          <w:trHeight w:val="614"/>
        </w:trPr>
        <w:tc>
          <w:tcPr>
            <w:tcW w:w="529" w:type="dxa"/>
            <w:vAlign w:val="center"/>
          </w:tcPr>
          <w:p w:rsidR="00E36152" w:rsidRPr="00090A0F" w:rsidRDefault="00E36152" w:rsidP="007F0B80">
            <w:pPr>
              <w:spacing w:after="0" w:line="240" w:lineRule="auto"/>
              <w:jc w:val="center"/>
              <w:rPr>
                <w:rFonts w:ascii="Times New Roman" w:hAnsi="Times New Roman" w:cs="Times New Roman"/>
                <w:b/>
              </w:rPr>
            </w:pPr>
          </w:p>
        </w:tc>
        <w:tc>
          <w:tcPr>
            <w:tcW w:w="4188" w:type="dxa"/>
          </w:tcPr>
          <w:p w:rsidR="00E36152" w:rsidRPr="00090A0F" w:rsidRDefault="00810BDA" w:rsidP="00E36152">
            <w:pPr>
              <w:spacing w:after="0" w:line="240" w:lineRule="auto"/>
              <w:rPr>
                <w:rFonts w:ascii="Times New Roman" w:hAnsi="Times New Roman" w:cs="Times New Roman"/>
              </w:rPr>
            </w:pPr>
            <w:r w:rsidRPr="00090A0F">
              <w:rPr>
                <w:rFonts w:ascii="Times New Roman" w:hAnsi="Times New Roman" w:cs="Times New Roman"/>
              </w:rPr>
              <w:t xml:space="preserve">Мероприятие </w:t>
            </w:r>
            <w:r w:rsidR="00DD16A5" w:rsidRPr="00090A0F">
              <w:rPr>
                <w:rFonts w:ascii="Times New Roman" w:hAnsi="Times New Roman" w:cs="Times New Roman"/>
              </w:rPr>
              <w:t>3.1.</w:t>
            </w:r>
            <w:r w:rsidRPr="00090A0F">
              <w:rPr>
                <w:rFonts w:ascii="Times New Roman" w:hAnsi="Times New Roman" w:cs="Times New Roman"/>
              </w:rPr>
              <w:t>2</w:t>
            </w:r>
          </w:p>
          <w:p w:rsidR="00810BDA" w:rsidRPr="00090A0F" w:rsidRDefault="00810BDA" w:rsidP="00E36152">
            <w:pPr>
              <w:spacing w:after="0" w:line="240" w:lineRule="auto"/>
              <w:rPr>
                <w:rFonts w:ascii="Times New Roman" w:hAnsi="Times New Roman" w:cs="Times New Roman"/>
              </w:rPr>
            </w:pPr>
            <w:r w:rsidRPr="00090A0F">
              <w:rPr>
                <w:rFonts w:ascii="Times New Roman" w:hAnsi="Times New Roman" w:cs="Times New Roman"/>
              </w:rPr>
              <w:t>Развитие реабилитационной службы Забайкальского края с привлечением частного сектора</w:t>
            </w:r>
          </w:p>
        </w:tc>
        <w:tc>
          <w:tcPr>
            <w:tcW w:w="8364" w:type="dxa"/>
          </w:tcPr>
          <w:p w:rsidR="00473E3C" w:rsidRPr="00090A0F" w:rsidRDefault="00473E3C" w:rsidP="00473E3C">
            <w:pPr>
              <w:spacing w:after="0" w:line="240" w:lineRule="auto"/>
              <w:jc w:val="both"/>
              <w:rPr>
                <w:rFonts w:ascii="Times New Roman" w:hAnsi="Times New Roman" w:cs="Times New Roman"/>
              </w:rPr>
            </w:pPr>
            <w:r w:rsidRPr="00090A0F">
              <w:rPr>
                <w:rFonts w:ascii="Times New Roman" w:hAnsi="Times New Roman" w:cs="Times New Roman"/>
              </w:rPr>
              <w:t>В развитии реабилитационной службы принимает участие организация негосударственной (частной) формы собственности - клиника «Академия здоровья». Организация оказывает первичную доврачебную, врачебную и специализированную медико-санитарную помощь, в том числе по лечебной физкультуре; специализированную медицинскую помощь, в том числе</w:t>
            </w:r>
            <w:r w:rsidR="00CF2A09" w:rsidRPr="00090A0F">
              <w:rPr>
                <w:rFonts w:ascii="Times New Roman" w:hAnsi="Times New Roman" w:cs="Times New Roman"/>
              </w:rPr>
              <w:t xml:space="preserve"> высокотехнологичную медицинскую</w:t>
            </w:r>
            <w:r w:rsidRPr="00090A0F">
              <w:rPr>
                <w:rFonts w:ascii="Times New Roman" w:hAnsi="Times New Roman" w:cs="Times New Roman"/>
              </w:rPr>
              <w:t xml:space="preserve"> помощь. В клинике проводится широкий спектр диагностических исследований, стационарное лечение по терапевтическому и хирургическому профилям, амбулаторная медицинская реабилитация пациентов с нарушением функции центральной и периферической нервной системы, опорно-двигательного аппарата, </w:t>
            </w:r>
            <w:proofErr w:type="spellStart"/>
            <w:r w:rsidRPr="00090A0F">
              <w:rPr>
                <w:rFonts w:ascii="Times New Roman" w:hAnsi="Times New Roman" w:cs="Times New Roman"/>
              </w:rPr>
              <w:t>кардиореабилитация</w:t>
            </w:r>
            <w:proofErr w:type="spellEnd"/>
            <w:r w:rsidRPr="00090A0F">
              <w:rPr>
                <w:rFonts w:ascii="Times New Roman" w:hAnsi="Times New Roman" w:cs="Times New Roman"/>
              </w:rPr>
              <w:t xml:space="preserve">, реабилитация детей с детским церебральным параличом. Специализированная и высокотехнологичная медицинская помощь, первичная медико-санитарная помощь по лечебной физкультуре выполняются по системе ОМС. Амбулаторная медицинская реабилитация осуществляется в ООО «Реабилитационный центр </w:t>
            </w:r>
            <w:proofErr w:type="spellStart"/>
            <w:r w:rsidRPr="00090A0F">
              <w:rPr>
                <w:rFonts w:ascii="Times New Roman" w:hAnsi="Times New Roman" w:cs="Times New Roman"/>
              </w:rPr>
              <w:t>кинезитерапии</w:t>
            </w:r>
            <w:proofErr w:type="spellEnd"/>
            <w:r w:rsidRPr="00090A0F">
              <w:rPr>
                <w:rFonts w:ascii="Times New Roman" w:hAnsi="Times New Roman" w:cs="Times New Roman"/>
              </w:rPr>
              <w:t>» (подразделение «Академии здоровья») с 2010 г</w:t>
            </w:r>
            <w:r w:rsidR="00A722E3" w:rsidRPr="00090A0F">
              <w:rPr>
                <w:rFonts w:ascii="Times New Roman" w:hAnsi="Times New Roman" w:cs="Times New Roman"/>
              </w:rPr>
              <w:t>ода</w:t>
            </w:r>
            <w:r w:rsidRPr="00090A0F">
              <w:rPr>
                <w:rFonts w:ascii="Times New Roman" w:hAnsi="Times New Roman" w:cs="Times New Roman"/>
              </w:rPr>
              <w:t xml:space="preserve">. </w:t>
            </w:r>
          </w:p>
          <w:p w:rsidR="00FD518F" w:rsidRPr="00090A0F" w:rsidRDefault="00473E3C" w:rsidP="00FD518F">
            <w:pPr>
              <w:spacing w:after="0" w:line="240" w:lineRule="auto"/>
              <w:jc w:val="both"/>
              <w:rPr>
                <w:rFonts w:ascii="Times New Roman" w:hAnsi="Times New Roman" w:cs="Times New Roman"/>
                <w:b/>
              </w:rPr>
            </w:pPr>
            <w:r w:rsidRPr="00090A0F">
              <w:rPr>
                <w:rFonts w:ascii="Times New Roman" w:hAnsi="Times New Roman" w:cs="Times New Roman"/>
              </w:rPr>
              <w:t xml:space="preserve">Данная организация в полной мере соответствует требованиям приказа Министерства здравоохранения Российской Федерации от 29.12.2012 г. № 1705 «О порядке организации медицинской реабилитации». ООО «Реабилитационный центр </w:t>
            </w:r>
            <w:proofErr w:type="spellStart"/>
            <w:r w:rsidRPr="00090A0F">
              <w:rPr>
                <w:rFonts w:ascii="Times New Roman" w:hAnsi="Times New Roman" w:cs="Times New Roman"/>
              </w:rPr>
              <w:t>кинезитерапии</w:t>
            </w:r>
            <w:proofErr w:type="spellEnd"/>
            <w:r w:rsidRPr="00090A0F">
              <w:rPr>
                <w:rFonts w:ascii="Times New Roman" w:hAnsi="Times New Roman" w:cs="Times New Roman"/>
              </w:rPr>
              <w:t>» осуществляет комплексный подход к услуге с достижением целевых показателей, высокой результативностью и эффективностью медицинской реабилитации, с привлечением высококвалифицированного кадрового состава</w:t>
            </w:r>
            <w:r w:rsidR="00FD518F" w:rsidRPr="00090A0F">
              <w:rPr>
                <w:rFonts w:ascii="Times New Roman" w:hAnsi="Times New Roman" w:cs="Times New Roman"/>
              </w:rPr>
              <w:t>.</w:t>
            </w:r>
          </w:p>
        </w:tc>
        <w:tc>
          <w:tcPr>
            <w:tcW w:w="1340" w:type="dxa"/>
            <w:vAlign w:val="center"/>
          </w:tcPr>
          <w:p w:rsidR="00E36152" w:rsidRPr="00090A0F" w:rsidRDefault="00E36152"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090A0F" w:rsidRDefault="00E36152" w:rsidP="00E36152">
            <w:pPr>
              <w:spacing w:after="0" w:line="240" w:lineRule="auto"/>
              <w:rPr>
                <w:rFonts w:ascii="Times New Roman" w:hAnsi="Times New Roman" w:cs="Times New Roman"/>
                <w:b/>
              </w:rPr>
            </w:pPr>
            <w:r w:rsidRPr="00090A0F">
              <w:rPr>
                <w:rFonts w:ascii="Times New Roman" w:hAnsi="Times New Roman" w:cs="Times New Roman"/>
                <w:b/>
              </w:rPr>
              <w:t>Подпрограмма 4.</w:t>
            </w:r>
          </w:p>
          <w:p w:rsidR="00E36152" w:rsidRPr="00090A0F" w:rsidRDefault="00810BDA" w:rsidP="00E36152">
            <w:pPr>
              <w:spacing w:after="0" w:line="240" w:lineRule="auto"/>
              <w:rPr>
                <w:rFonts w:ascii="Times New Roman" w:hAnsi="Times New Roman" w:cs="Times New Roman"/>
                <w:b/>
              </w:rPr>
            </w:pPr>
            <w:r w:rsidRPr="00090A0F">
              <w:rPr>
                <w:rFonts w:ascii="Times New Roman" w:hAnsi="Times New Roman" w:cs="Times New Roman"/>
                <w:b/>
              </w:rPr>
              <w:t>Охрана здоровья матери и ребенка</w:t>
            </w:r>
          </w:p>
        </w:tc>
        <w:tc>
          <w:tcPr>
            <w:tcW w:w="8364" w:type="dxa"/>
          </w:tcPr>
          <w:p w:rsidR="00090A0F" w:rsidRPr="00090A0F" w:rsidRDefault="00090A0F" w:rsidP="00090A0F">
            <w:pPr>
              <w:shd w:val="clear" w:color="auto" w:fill="FFFFFF" w:themeFill="background1"/>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t>Осуществляется приоритетное развитие и поддержка службы охраны материнства и детства на всех уровнях управления. Работа службы охраны материнства и детства Забайкальского края строится в соответствии с современными требованиями нормативных правовых документов в сфере охраны здоровья детей:</w:t>
            </w:r>
          </w:p>
          <w:p w:rsidR="00090A0F" w:rsidRPr="00090A0F" w:rsidRDefault="00090A0F" w:rsidP="00090A0F">
            <w:pPr>
              <w:shd w:val="clear" w:color="auto" w:fill="FFFFFF" w:themeFill="background1"/>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t xml:space="preserve">- организована 3-х уровневая система оказания медицинской помощи детям, беременным женщинам и пациенткам гинекологического профиля; </w:t>
            </w:r>
          </w:p>
          <w:p w:rsidR="00090A0F" w:rsidRPr="00090A0F" w:rsidRDefault="00090A0F" w:rsidP="00090A0F">
            <w:pPr>
              <w:shd w:val="clear" w:color="auto" w:fill="FFFFFF" w:themeFill="background1"/>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t>- организация медицинской помощи по профилю «акушерство и гинекология» осуществляется согласно приказу Минздрава России от 01 ноября 2012 года № 572н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090A0F" w:rsidRPr="00090A0F" w:rsidRDefault="00090A0F" w:rsidP="00090A0F">
            <w:pPr>
              <w:pStyle w:val="11"/>
              <w:shd w:val="clear" w:color="auto" w:fill="auto"/>
              <w:tabs>
                <w:tab w:val="left" w:pos="7088"/>
              </w:tabs>
              <w:spacing w:before="0" w:line="240" w:lineRule="auto"/>
              <w:rPr>
                <w:color w:val="auto"/>
                <w:sz w:val="24"/>
                <w:szCs w:val="24"/>
              </w:rPr>
            </w:pPr>
            <w:r w:rsidRPr="00090A0F">
              <w:rPr>
                <w:color w:val="auto"/>
                <w:sz w:val="24"/>
                <w:szCs w:val="24"/>
              </w:rPr>
              <w:t>С сентября 2012 года в Забайкальском крае внедрена автоматизированная информационная система (АИС) «Мониторинг беременных женщин».</w:t>
            </w:r>
          </w:p>
          <w:p w:rsidR="00090A0F" w:rsidRPr="00090A0F" w:rsidRDefault="00090A0F" w:rsidP="00090A0F">
            <w:pPr>
              <w:pStyle w:val="11"/>
              <w:shd w:val="clear" w:color="auto" w:fill="auto"/>
              <w:tabs>
                <w:tab w:val="left" w:pos="7088"/>
              </w:tabs>
              <w:spacing w:before="0" w:line="240" w:lineRule="auto"/>
              <w:rPr>
                <w:color w:val="auto"/>
                <w:sz w:val="24"/>
                <w:szCs w:val="24"/>
              </w:rPr>
            </w:pPr>
            <w:r w:rsidRPr="00090A0F">
              <w:rPr>
                <w:color w:val="auto"/>
                <w:sz w:val="24"/>
                <w:szCs w:val="24"/>
              </w:rPr>
              <w:t xml:space="preserve">Министерством здравоохранения Забайкальского края с целью </w:t>
            </w:r>
            <w:r w:rsidRPr="00090A0F">
              <w:rPr>
                <w:rStyle w:val="14pt"/>
                <w:color w:val="auto"/>
                <w:sz w:val="24"/>
                <w:szCs w:val="24"/>
              </w:rPr>
              <w:t>повышения</w:t>
            </w:r>
            <w:r w:rsidRPr="00090A0F">
              <w:rPr>
                <w:color w:val="auto"/>
                <w:sz w:val="24"/>
                <w:szCs w:val="24"/>
              </w:rPr>
              <w:t xml:space="preserve"> качества оказания медицинской помощи</w:t>
            </w:r>
            <w:r w:rsidRPr="00090A0F">
              <w:rPr>
                <w:rStyle w:val="14pt"/>
                <w:color w:val="auto"/>
                <w:sz w:val="24"/>
                <w:szCs w:val="24"/>
              </w:rPr>
              <w:t xml:space="preserve"> беременным, </w:t>
            </w:r>
            <w:r w:rsidRPr="00090A0F">
              <w:rPr>
                <w:color w:val="auto"/>
                <w:sz w:val="24"/>
                <w:szCs w:val="24"/>
              </w:rPr>
              <w:t>роженицам, родильницам издан приказ от 10.12.2018 года № 637/ОД</w:t>
            </w:r>
            <w:r w:rsidRPr="00090A0F">
              <w:rPr>
                <w:rStyle w:val="14pt"/>
                <w:color w:val="auto"/>
                <w:sz w:val="24"/>
                <w:szCs w:val="24"/>
              </w:rPr>
              <w:t xml:space="preserve"> «О создании Координационного центра мониторинга беременных на территории Забайкальского края»</w:t>
            </w:r>
            <w:r w:rsidRPr="00090A0F">
              <w:rPr>
                <w:color w:val="auto"/>
                <w:sz w:val="24"/>
                <w:szCs w:val="24"/>
              </w:rPr>
              <w:t xml:space="preserve">. Основными задачами Координационного центра являются оказание консультативной помощи специалистам медицинских организаций 1 и 2 уровней, оказывающим медицинскую помощь беременным, роженицам и родильницам; своевременное решение вопросов планового и экстренного перевода и транспортировки женщин с высокой степенью перинатального и акушерского риска для обследования, лечения и </w:t>
            </w:r>
            <w:proofErr w:type="spellStart"/>
            <w:r w:rsidRPr="00090A0F">
              <w:rPr>
                <w:color w:val="auto"/>
                <w:sz w:val="24"/>
                <w:szCs w:val="24"/>
              </w:rPr>
              <w:t>родоразрешения</w:t>
            </w:r>
            <w:proofErr w:type="spellEnd"/>
            <w:r w:rsidRPr="00090A0F">
              <w:rPr>
                <w:color w:val="auto"/>
                <w:sz w:val="24"/>
                <w:szCs w:val="24"/>
              </w:rPr>
              <w:t xml:space="preserve"> в акушерских стационарах соответствующего уровня. Специалистами центра осуществляется взаимодействие и преемственность в работе медицинских организаций всех уровней, оказывающих плановую и экстренную медицинскую помощь беременным, роженицам и родильницам. В рамках данного приказа осуществлено техническое переоснащение рабочих мест специалистов с возможностью аудио и видеозаписи консультаций специалистов, организована работа единого многоканального телефона.</w:t>
            </w:r>
          </w:p>
          <w:p w:rsidR="00090A0F" w:rsidRPr="00090A0F" w:rsidRDefault="00090A0F" w:rsidP="00090A0F">
            <w:pPr>
              <w:shd w:val="clear" w:color="auto" w:fill="FFFFFF" w:themeFill="background1"/>
              <w:spacing w:after="0" w:line="240" w:lineRule="auto"/>
              <w:jc w:val="both"/>
              <w:rPr>
                <w:rFonts w:ascii="Times New Roman" w:hAnsi="Times New Roman" w:cs="Times New Roman"/>
                <w:b/>
              </w:rPr>
            </w:pPr>
            <w:r w:rsidRPr="00090A0F">
              <w:rPr>
                <w:rFonts w:ascii="Times New Roman" w:hAnsi="Times New Roman" w:cs="Times New Roman"/>
                <w:sz w:val="24"/>
                <w:szCs w:val="24"/>
              </w:rPr>
              <w:t xml:space="preserve">В целях профилактики и снижения младенческой смертности Министерством здравоохранения Забайкальского края разработан и утвержден план снижения </w:t>
            </w:r>
            <w:r w:rsidRPr="00090A0F">
              <w:rPr>
                <w:rFonts w:ascii="Times New Roman" w:hAnsi="Times New Roman" w:cs="Times New Roman"/>
                <w:sz w:val="24"/>
                <w:szCs w:val="24"/>
              </w:rPr>
              <w:lastRenderedPageBreak/>
              <w:t xml:space="preserve">младенческой смертности в крае, проводится работа по совершенствованию оказания акушерско-гинекологической и </w:t>
            </w:r>
            <w:proofErr w:type="spellStart"/>
            <w:r w:rsidRPr="00090A0F">
              <w:rPr>
                <w:rFonts w:ascii="Times New Roman" w:hAnsi="Times New Roman" w:cs="Times New Roman"/>
                <w:sz w:val="24"/>
                <w:szCs w:val="24"/>
              </w:rPr>
              <w:t>неонатологической</w:t>
            </w:r>
            <w:proofErr w:type="spellEnd"/>
            <w:r w:rsidRPr="00090A0F">
              <w:rPr>
                <w:rFonts w:ascii="Times New Roman" w:hAnsi="Times New Roman" w:cs="Times New Roman"/>
                <w:sz w:val="24"/>
                <w:szCs w:val="24"/>
              </w:rPr>
              <w:t xml:space="preserve"> помощи. С января 2017 года проводится ежемесячный мониторинг показателя младенческой смертности в Забайкальском крае.</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c>
          <w:tcPr>
            <w:tcW w:w="4188" w:type="dxa"/>
          </w:tcPr>
          <w:p w:rsidR="00810BDA" w:rsidRPr="00090A0F" w:rsidRDefault="00810BDA" w:rsidP="00E36152">
            <w:pPr>
              <w:spacing w:after="0" w:line="240" w:lineRule="auto"/>
              <w:rPr>
                <w:rFonts w:ascii="Times New Roman" w:hAnsi="Times New Roman" w:cs="Times New Roman"/>
              </w:rPr>
            </w:pPr>
            <w:r w:rsidRPr="00090A0F">
              <w:rPr>
                <w:rFonts w:ascii="Times New Roman" w:hAnsi="Times New Roman" w:cs="Times New Roman"/>
              </w:rPr>
              <w:t xml:space="preserve">Мероприятие </w:t>
            </w:r>
            <w:r w:rsidR="00DD16A5" w:rsidRPr="00090A0F">
              <w:rPr>
                <w:rFonts w:ascii="Times New Roman" w:hAnsi="Times New Roman" w:cs="Times New Roman"/>
              </w:rPr>
              <w:t>4.1.</w:t>
            </w:r>
            <w:r w:rsidRPr="00090A0F">
              <w:rPr>
                <w:rFonts w:ascii="Times New Roman" w:hAnsi="Times New Roman" w:cs="Times New Roman"/>
              </w:rPr>
              <w:t>1</w:t>
            </w:r>
          </w:p>
          <w:p w:rsidR="00810BDA" w:rsidRPr="005D227B" w:rsidRDefault="00810BDA" w:rsidP="006335B2">
            <w:pPr>
              <w:spacing w:after="0" w:line="240" w:lineRule="auto"/>
              <w:jc w:val="both"/>
              <w:rPr>
                <w:rFonts w:ascii="Times New Roman" w:hAnsi="Times New Roman" w:cs="Times New Roman"/>
                <w:b/>
                <w:color w:val="FF0000"/>
              </w:rPr>
            </w:pPr>
            <w:r w:rsidRPr="00090A0F">
              <w:rPr>
                <w:rFonts w:ascii="Times New Roman" w:hAnsi="Times New Roman" w:cs="Times New Roman"/>
              </w:rPr>
              <w:t>Развитие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8364" w:type="dxa"/>
          </w:tcPr>
          <w:p w:rsidR="00090A0F" w:rsidRPr="00090A0F" w:rsidRDefault="00090A0F" w:rsidP="00090A0F">
            <w:pPr>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t xml:space="preserve">На базе ГБУЗ «Забайкальский краевой перинатальный центр» организован акушерский дистанционно-консультативный центр, где ведется регистр беременных женщин и проводится ежедневный мониторинг беременных с высокой степенью риска. </w:t>
            </w:r>
          </w:p>
          <w:p w:rsidR="00090A0F" w:rsidRPr="00090A0F" w:rsidRDefault="00090A0F" w:rsidP="00090A0F">
            <w:pPr>
              <w:spacing w:after="0" w:line="240" w:lineRule="auto"/>
              <w:jc w:val="both"/>
              <w:rPr>
                <w:rFonts w:ascii="Times New Roman" w:hAnsi="Times New Roman" w:cs="Times New Roman"/>
                <w:sz w:val="24"/>
                <w:szCs w:val="24"/>
              </w:rPr>
            </w:pPr>
            <w:proofErr w:type="gramStart"/>
            <w:r w:rsidRPr="00090A0F">
              <w:rPr>
                <w:rFonts w:ascii="Times New Roman" w:hAnsi="Times New Roman" w:cs="Times New Roman"/>
                <w:sz w:val="24"/>
                <w:szCs w:val="24"/>
              </w:rPr>
              <w:t>Распоряжением Министерства здравоохранения Забайкальского края от 16 мая 2017 года № 573 «О совершенствовании работы автоматизированной информационной системы «Мониторинг беременных женщин» в Забайкальском крае» определены ответственные лица за осуществление мониторинга беременных в медицинских организациях, проведено техническое оснащение рабочих мест врачей акушеров-гинекологов с целью проведения заочных консультаций со специалистами Акушерского дистанционного консультативного центра.</w:t>
            </w:r>
            <w:proofErr w:type="gramEnd"/>
          </w:p>
          <w:p w:rsidR="00090A0F" w:rsidRPr="00090A0F" w:rsidRDefault="00090A0F" w:rsidP="00090A0F">
            <w:pPr>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t xml:space="preserve">Министерством здравоохранения Забайкальского края издан и внедрен в практическую деятельность приказ от 10 марта 2017 года № 94 «Об утверждении схем маршрутизации пациенток акушерско-гинекологического профиля в Забайкальском крае». Данным приказом утверждены задачи учреждений родовспоможения края в зависимости от уровня медицинской организации; схемы маршрутизации, задачи по обеспечению планового и экстренного мониторинга беременных, родильниц, гинекологических больных, оказания медицинской помощи при транспортировке беременных с преждевременными родами, медицинской эвакуации. Кроме того, определены задачи по оказанию консультативной амбулаторно-поликлинической помощи беременным, родильницам, гинекологическим больным с </w:t>
            </w:r>
            <w:proofErr w:type="spellStart"/>
            <w:r w:rsidRPr="00090A0F">
              <w:rPr>
                <w:rFonts w:ascii="Times New Roman" w:hAnsi="Times New Roman" w:cs="Times New Roman"/>
                <w:sz w:val="24"/>
                <w:szCs w:val="24"/>
              </w:rPr>
              <w:t>эстрагенитальной</w:t>
            </w:r>
            <w:proofErr w:type="spellEnd"/>
            <w:r w:rsidRPr="00090A0F">
              <w:rPr>
                <w:rFonts w:ascii="Times New Roman" w:hAnsi="Times New Roman" w:cs="Times New Roman"/>
                <w:sz w:val="24"/>
                <w:szCs w:val="24"/>
              </w:rPr>
              <w:t xml:space="preserve"> патологией.</w:t>
            </w:r>
          </w:p>
          <w:p w:rsidR="00090A0F" w:rsidRPr="00090A0F" w:rsidRDefault="00090A0F" w:rsidP="00090A0F">
            <w:pPr>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t xml:space="preserve">В 2018 году переведено и госпитализировано в стационары </w:t>
            </w:r>
            <w:r w:rsidRPr="00090A0F">
              <w:rPr>
                <w:rFonts w:ascii="Times New Roman" w:hAnsi="Times New Roman" w:cs="Times New Roman"/>
                <w:sz w:val="24"/>
                <w:szCs w:val="24"/>
                <w:lang w:val="en-US"/>
              </w:rPr>
              <w:t>II</w:t>
            </w:r>
            <w:r w:rsidRPr="00090A0F">
              <w:rPr>
                <w:rFonts w:ascii="Times New Roman" w:hAnsi="Times New Roman" w:cs="Times New Roman"/>
                <w:sz w:val="24"/>
                <w:szCs w:val="24"/>
              </w:rPr>
              <w:t xml:space="preserve"> и </w:t>
            </w:r>
            <w:r w:rsidRPr="00090A0F">
              <w:rPr>
                <w:rFonts w:ascii="Times New Roman" w:hAnsi="Times New Roman" w:cs="Times New Roman"/>
                <w:sz w:val="24"/>
                <w:szCs w:val="24"/>
                <w:lang w:val="en-US"/>
              </w:rPr>
              <w:t>III</w:t>
            </w:r>
            <w:r w:rsidRPr="00090A0F">
              <w:rPr>
                <w:rFonts w:ascii="Times New Roman" w:hAnsi="Times New Roman" w:cs="Times New Roman"/>
                <w:sz w:val="24"/>
                <w:szCs w:val="24"/>
              </w:rPr>
              <w:t xml:space="preserve"> уровней - 3881 беременн</w:t>
            </w:r>
            <w:r>
              <w:rPr>
                <w:rFonts w:ascii="Times New Roman" w:hAnsi="Times New Roman" w:cs="Times New Roman"/>
                <w:sz w:val="24"/>
                <w:szCs w:val="24"/>
              </w:rPr>
              <w:t>ая</w:t>
            </w:r>
            <w:r w:rsidRPr="00090A0F">
              <w:rPr>
                <w:rFonts w:ascii="Times New Roman" w:hAnsi="Times New Roman" w:cs="Times New Roman"/>
                <w:sz w:val="24"/>
                <w:szCs w:val="24"/>
              </w:rPr>
              <w:t xml:space="preserve"> (на 2,3% больше показателя 2017 года), из них в стационары </w:t>
            </w:r>
            <w:r w:rsidRPr="00090A0F">
              <w:rPr>
                <w:rFonts w:ascii="Times New Roman" w:hAnsi="Times New Roman" w:cs="Times New Roman"/>
                <w:sz w:val="24"/>
                <w:szCs w:val="24"/>
                <w:lang w:val="en-US"/>
              </w:rPr>
              <w:t>II</w:t>
            </w:r>
            <w:r w:rsidRPr="00090A0F">
              <w:rPr>
                <w:rFonts w:ascii="Times New Roman" w:hAnsi="Times New Roman" w:cs="Times New Roman"/>
                <w:sz w:val="24"/>
                <w:szCs w:val="24"/>
              </w:rPr>
              <w:t xml:space="preserve"> уровня – 2075 беременных женщин (54%), в стационары </w:t>
            </w:r>
            <w:r w:rsidRPr="00090A0F">
              <w:rPr>
                <w:rFonts w:ascii="Times New Roman" w:hAnsi="Times New Roman" w:cs="Times New Roman"/>
                <w:sz w:val="24"/>
                <w:szCs w:val="24"/>
                <w:lang w:val="en-US"/>
              </w:rPr>
              <w:t>III</w:t>
            </w:r>
            <w:r w:rsidRPr="00090A0F">
              <w:rPr>
                <w:rFonts w:ascii="Times New Roman" w:hAnsi="Times New Roman" w:cs="Times New Roman"/>
                <w:sz w:val="24"/>
                <w:szCs w:val="24"/>
              </w:rPr>
              <w:t xml:space="preserve"> уровня – 1086 женщин (28%). На койки акушерского ухода ГУЗ «Городской родильный дом»  и «Краевая больница № 4» госпитализировано – 1357 беременных женщин </w:t>
            </w:r>
            <w:r w:rsidRPr="00090A0F">
              <w:rPr>
                <w:rFonts w:ascii="Times New Roman" w:hAnsi="Times New Roman" w:cs="Times New Roman"/>
                <w:sz w:val="24"/>
                <w:szCs w:val="24"/>
              </w:rPr>
              <w:lastRenderedPageBreak/>
              <w:t xml:space="preserve">(78,8%). </w:t>
            </w:r>
            <w:proofErr w:type="gramStart"/>
            <w:r w:rsidRPr="00090A0F">
              <w:rPr>
                <w:rFonts w:ascii="Times New Roman" w:hAnsi="Times New Roman" w:cs="Times New Roman"/>
                <w:sz w:val="24"/>
                <w:szCs w:val="24"/>
              </w:rPr>
              <w:t xml:space="preserve">Процент беременных, не госпитализированных в стационары </w:t>
            </w:r>
            <w:r w:rsidRPr="00090A0F">
              <w:rPr>
                <w:rFonts w:ascii="Times New Roman" w:hAnsi="Times New Roman" w:cs="Times New Roman"/>
                <w:sz w:val="24"/>
                <w:szCs w:val="24"/>
                <w:lang w:val="en-US"/>
              </w:rPr>
              <w:t>II</w:t>
            </w:r>
            <w:r w:rsidRPr="00090A0F">
              <w:rPr>
                <w:rFonts w:ascii="Times New Roman" w:hAnsi="Times New Roman" w:cs="Times New Roman"/>
                <w:sz w:val="24"/>
                <w:szCs w:val="24"/>
              </w:rPr>
              <w:t xml:space="preserve"> и </w:t>
            </w:r>
            <w:r w:rsidRPr="00090A0F">
              <w:rPr>
                <w:rFonts w:ascii="Times New Roman" w:hAnsi="Times New Roman" w:cs="Times New Roman"/>
                <w:sz w:val="24"/>
                <w:szCs w:val="24"/>
                <w:lang w:val="en-US"/>
              </w:rPr>
              <w:t>III</w:t>
            </w:r>
            <w:r w:rsidRPr="00090A0F">
              <w:rPr>
                <w:rFonts w:ascii="Times New Roman" w:hAnsi="Times New Roman" w:cs="Times New Roman"/>
                <w:sz w:val="24"/>
                <w:szCs w:val="24"/>
              </w:rPr>
              <w:t xml:space="preserve"> уровней, составил – 4,6% (190 женщин) от запланированных, что на 1,7% ниже показателя 2017 года (6,3%).</w:t>
            </w:r>
            <w:proofErr w:type="gramEnd"/>
            <w:r w:rsidRPr="00090A0F">
              <w:rPr>
                <w:rFonts w:ascii="Times New Roman" w:hAnsi="Times New Roman" w:cs="Times New Roman"/>
                <w:sz w:val="24"/>
                <w:szCs w:val="24"/>
              </w:rPr>
              <w:t xml:space="preserve"> Из числа не госпитализированных женщин -  26,4% (50 женщин) – отказались от госпитализации, 73,6% (140 женщин) - вступили в самостоятельные роды до плановой госпитализации и были </w:t>
            </w:r>
            <w:proofErr w:type="spellStart"/>
            <w:r w:rsidRPr="00090A0F">
              <w:rPr>
                <w:rFonts w:ascii="Times New Roman" w:hAnsi="Times New Roman" w:cs="Times New Roman"/>
                <w:sz w:val="24"/>
                <w:szCs w:val="24"/>
              </w:rPr>
              <w:t>родоразрешены</w:t>
            </w:r>
            <w:proofErr w:type="spellEnd"/>
            <w:r w:rsidRPr="00090A0F">
              <w:rPr>
                <w:rFonts w:ascii="Times New Roman" w:hAnsi="Times New Roman" w:cs="Times New Roman"/>
                <w:sz w:val="24"/>
                <w:szCs w:val="24"/>
              </w:rPr>
              <w:t xml:space="preserve"> в стационарах </w:t>
            </w:r>
            <w:r w:rsidRPr="00090A0F">
              <w:rPr>
                <w:rFonts w:ascii="Times New Roman" w:hAnsi="Times New Roman" w:cs="Times New Roman"/>
                <w:sz w:val="24"/>
                <w:szCs w:val="24"/>
                <w:lang w:val="en-US"/>
              </w:rPr>
              <w:t>I</w:t>
            </w:r>
            <w:r w:rsidRPr="00090A0F">
              <w:rPr>
                <w:rFonts w:ascii="Times New Roman" w:hAnsi="Times New Roman" w:cs="Times New Roman"/>
                <w:sz w:val="24"/>
                <w:szCs w:val="24"/>
              </w:rPr>
              <w:t xml:space="preserve"> уровня.</w:t>
            </w:r>
          </w:p>
          <w:p w:rsidR="00D87AB2" w:rsidRPr="005D227B" w:rsidRDefault="00090A0F" w:rsidP="00090A0F">
            <w:pPr>
              <w:spacing w:after="0" w:line="240" w:lineRule="auto"/>
              <w:jc w:val="both"/>
              <w:rPr>
                <w:rFonts w:ascii="Times New Roman" w:hAnsi="Times New Roman" w:cs="Times New Roman"/>
                <w:color w:val="FF0000"/>
              </w:rPr>
            </w:pPr>
            <w:r w:rsidRPr="00090A0F">
              <w:rPr>
                <w:rFonts w:ascii="Times New Roman" w:hAnsi="Times New Roman" w:cs="Times New Roman"/>
                <w:sz w:val="24"/>
                <w:szCs w:val="24"/>
              </w:rPr>
              <w:t xml:space="preserve">За 2018 год было </w:t>
            </w:r>
            <w:proofErr w:type="spellStart"/>
            <w:r w:rsidRPr="00090A0F">
              <w:rPr>
                <w:rFonts w:ascii="Times New Roman" w:hAnsi="Times New Roman" w:cs="Times New Roman"/>
                <w:sz w:val="24"/>
                <w:szCs w:val="24"/>
              </w:rPr>
              <w:t>родоразрешено</w:t>
            </w:r>
            <w:proofErr w:type="spellEnd"/>
            <w:r w:rsidRPr="00090A0F">
              <w:rPr>
                <w:rFonts w:ascii="Times New Roman" w:hAnsi="Times New Roman" w:cs="Times New Roman"/>
                <w:sz w:val="24"/>
                <w:szCs w:val="24"/>
              </w:rPr>
              <w:t xml:space="preserve"> 1184 женщин с преждевременными родами, из них в Перинатальных центрах - 71,0% женщин.</w:t>
            </w:r>
          </w:p>
        </w:tc>
        <w:tc>
          <w:tcPr>
            <w:tcW w:w="1340"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r>
      <w:tr w:rsidR="005D227B" w:rsidRPr="005D227B" w:rsidTr="00641722">
        <w:trPr>
          <w:trHeight w:val="420"/>
        </w:trPr>
        <w:tc>
          <w:tcPr>
            <w:tcW w:w="529"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c>
          <w:tcPr>
            <w:tcW w:w="4188" w:type="dxa"/>
          </w:tcPr>
          <w:p w:rsidR="00810BDA" w:rsidRPr="00090A0F" w:rsidRDefault="00810BDA" w:rsidP="00E36152">
            <w:pPr>
              <w:spacing w:after="0" w:line="240" w:lineRule="auto"/>
              <w:rPr>
                <w:rFonts w:ascii="Times New Roman" w:hAnsi="Times New Roman" w:cs="Times New Roman"/>
              </w:rPr>
            </w:pPr>
            <w:r w:rsidRPr="00090A0F">
              <w:rPr>
                <w:rFonts w:ascii="Times New Roman" w:hAnsi="Times New Roman" w:cs="Times New Roman"/>
              </w:rPr>
              <w:t xml:space="preserve">Мероприятие </w:t>
            </w:r>
            <w:r w:rsidR="00DD16A5" w:rsidRPr="00090A0F">
              <w:rPr>
                <w:rFonts w:ascii="Times New Roman" w:hAnsi="Times New Roman" w:cs="Times New Roman"/>
              </w:rPr>
              <w:t>4.1.</w:t>
            </w:r>
            <w:r w:rsidRPr="00090A0F">
              <w:rPr>
                <w:rFonts w:ascii="Times New Roman" w:hAnsi="Times New Roman" w:cs="Times New Roman"/>
              </w:rPr>
              <w:t>2</w:t>
            </w:r>
          </w:p>
          <w:p w:rsidR="00810BDA" w:rsidRPr="00090A0F" w:rsidRDefault="00810BDA" w:rsidP="006335B2">
            <w:pPr>
              <w:spacing w:after="0" w:line="240" w:lineRule="auto"/>
              <w:jc w:val="both"/>
              <w:rPr>
                <w:rFonts w:ascii="Times New Roman" w:hAnsi="Times New Roman" w:cs="Times New Roman"/>
              </w:rPr>
            </w:pPr>
            <w:r w:rsidRPr="00090A0F">
              <w:rPr>
                <w:rFonts w:ascii="Times New Roman" w:hAnsi="Times New Roman" w:cs="Times New Roman"/>
              </w:rPr>
              <w:t>Создание системы раннего выявления и коррекции нарушений развития ребенка</w:t>
            </w:r>
          </w:p>
        </w:tc>
        <w:tc>
          <w:tcPr>
            <w:tcW w:w="8364" w:type="dxa"/>
          </w:tcPr>
          <w:p w:rsidR="00090A0F" w:rsidRPr="00090A0F" w:rsidRDefault="00090A0F" w:rsidP="00090A0F">
            <w:pPr>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t xml:space="preserve">Для беременных из районов края, которые не имеют возможности выехать на обследование в краевой центр, созданы 4 межрайонных кабинета </w:t>
            </w:r>
            <w:proofErr w:type="spellStart"/>
            <w:r w:rsidRPr="00090A0F">
              <w:rPr>
                <w:rFonts w:ascii="Times New Roman" w:hAnsi="Times New Roman" w:cs="Times New Roman"/>
                <w:sz w:val="24"/>
                <w:szCs w:val="24"/>
              </w:rPr>
              <w:t>пренатальной</w:t>
            </w:r>
            <w:proofErr w:type="spellEnd"/>
            <w:r w:rsidRPr="00090A0F">
              <w:rPr>
                <w:rFonts w:ascii="Times New Roman" w:hAnsi="Times New Roman" w:cs="Times New Roman"/>
                <w:sz w:val="24"/>
                <w:szCs w:val="24"/>
              </w:rPr>
              <w:t xml:space="preserve"> диагностики: в</w:t>
            </w:r>
            <w:r>
              <w:rPr>
                <w:rFonts w:ascii="Times New Roman" w:hAnsi="Times New Roman" w:cs="Times New Roman"/>
                <w:sz w:val="24"/>
                <w:szCs w:val="24"/>
              </w:rPr>
              <w:t xml:space="preserve"> ГУЗ «Краевая больница</w:t>
            </w:r>
            <w:r w:rsidRPr="00090A0F">
              <w:rPr>
                <w:rFonts w:ascii="Times New Roman" w:hAnsi="Times New Roman" w:cs="Times New Roman"/>
                <w:sz w:val="24"/>
                <w:szCs w:val="24"/>
              </w:rPr>
              <w:t xml:space="preserve"> № 3</w:t>
            </w:r>
            <w:r>
              <w:rPr>
                <w:rFonts w:ascii="Times New Roman" w:hAnsi="Times New Roman" w:cs="Times New Roman"/>
                <w:sz w:val="24"/>
                <w:szCs w:val="24"/>
              </w:rPr>
              <w:t>»</w:t>
            </w:r>
            <w:r w:rsidRPr="00090A0F">
              <w:rPr>
                <w:rFonts w:ascii="Times New Roman" w:hAnsi="Times New Roman" w:cs="Times New Roman"/>
                <w:sz w:val="24"/>
                <w:szCs w:val="24"/>
              </w:rPr>
              <w:t xml:space="preserve"> </w:t>
            </w:r>
            <w:proofErr w:type="spellStart"/>
            <w:r w:rsidRPr="00090A0F">
              <w:rPr>
                <w:rFonts w:ascii="Times New Roman" w:hAnsi="Times New Roman" w:cs="Times New Roman"/>
                <w:sz w:val="24"/>
                <w:szCs w:val="24"/>
              </w:rPr>
              <w:t>пг</w:t>
            </w:r>
            <w:r>
              <w:rPr>
                <w:rFonts w:ascii="Times New Roman" w:hAnsi="Times New Roman" w:cs="Times New Roman"/>
                <w:sz w:val="24"/>
                <w:szCs w:val="24"/>
              </w:rPr>
              <w:t>т</w:t>
            </w:r>
            <w:proofErr w:type="spellEnd"/>
            <w:r w:rsidRPr="00090A0F">
              <w:rPr>
                <w:rFonts w:ascii="Times New Roman" w:hAnsi="Times New Roman" w:cs="Times New Roman"/>
                <w:sz w:val="24"/>
                <w:szCs w:val="24"/>
              </w:rPr>
              <w:t xml:space="preserve">. Первомайский, </w:t>
            </w:r>
            <w:r>
              <w:rPr>
                <w:rFonts w:ascii="Times New Roman" w:hAnsi="Times New Roman" w:cs="Times New Roman"/>
                <w:sz w:val="24"/>
                <w:szCs w:val="24"/>
              </w:rPr>
              <w:t>ГУЗ «</w:t>
            </w:r>
            <w:bookmarkStart w:id="14" w:name="OLE_LINK37"/>
            <w:bookmarkStart w:id="15" w:name="OLE_LINK38"/>
            <w:r>
              <w:rPr>
                <w:rFonts w:ascii="Times New Roman" w:hAnsi="Times New Roman" w:cs="Times New Roman"/>
                <w:sz w:val="24"/>
                <w:szCs w:val="24"/>
              </w:rPr>
              <w:t>К</w:t>
            </w:r>
            <w:r w:rsidRPr="00090A0F">
              <w:rPr>
                <w:rFonts w:ascii="Times New Roman" w:hAnsi="Times New Roman" w:cs="Times New Roman"/>
                <w:sz w:val="24"/>
                <w:szCs w:val="24"/>
              </w:rPr>
              <w:t>раев</w:t>
            </w:r>
            <w:r>
              <w:rPr>
                <w:rFonts w:ascii="Times New Roman" w:hAnsi="Times New Roman" w:cs="Times New Roman"/>
                <w:sz w:val="24"/>
                <w:szCs w:val="24"/>
              </w:rPr>
              <w:t>ая</w:t>
            </w:r>
            <w:r w:rsidRPr="00090A0F">
              <w:rPr>
                <w:rFonts w:ascii="Times New Roman" w:hAnsi="Times New Roman" w:cs="Times New Roman"/>
                <w:sz w:val="24"/>
                <w:szCs w:val="24"/>
              </w:rPr>
              <w:t xml:space="preserve"> больниц</w:t>
            </w:r>
            <w:r>
              <w:rPr>
                <w:rFonts w:ascii="Times New Roman" w:hAnsi="Times New Roman" w:cs="Times New Roman"/>
                <w:sz w:val="24"/>
                <w:szCs w:val="24"/>
              </w:rPr>
              <w:t>а</w:t>
            </w:r>
            <w:r w:rsidRPr="00090A0F">
              <w:rPr>
                <w:rFonts w:ascii="Times New Roman" w:hAnsi="Times New Roman" w:cs="Times New Roman"/>
                <w:sz w:val="24"/>
                <w:szCs w:val="24"/>
              </w:rPr>
              <w:t xml:space="preserve"> № 4</w:t>
            </w:r>
            <w:r>
              <w:rPr>
                <w:rFonts w:ascii="Times New Roman" w:hAnsi="Times New Roman" w:cs="Times New Roman"/>
                <w:sz w:val="24"/>
                <w:szCs w:val="24"/>
              </w:rPr>
              <w:t>»</w:t>
            </w:r>
            <w:r w:rsidRPr="00090A0F">
              <w:rPr>
                <w:rFonts w:ascii="Times New Roman" w:hAnsi="Times New Roman" w:cs="Times New Roman"/>
                <w:sz w:val="24"/>
                <w:szCs w:val="24"/>
              </w:rPr>
              <w:t xml:space="preserve"> г. </w:t>
            </w:r>
            <w:proofErr w:type="spellStart"/>
            <w:r w:rsidRPr="00090A0F">
              <w:rPr>
                <w:rFonts w:ascii="Times New Roman" w:hAnsi="Times New Roman" w:cs="Times New Roman"/>
                <w:sz w:val="24"/>
                <w:szCs w:val="24"/>
              </w:rPr>
              <w:t>Краснокаменска</w:t>
            </w:r>
            <w:bookmarkEnd w:id="14"/>
            <w:bookmarkEnd w:id="15"/>
            <w:proofErr w:type="spellEnd"/>
            <w:r w:rsidRPr="00090A0F">
              <w:rPr>
                <w:rFonts w:ascii="Times New Roman" w:hAnsi="Times New Roman" w:cs="Times New Roman"/>
                <w:sz w:val="24"/>
                <w:szCs w:val="24"/>
              </w:rPr>
              <w:t>, центральных районных больниц городов Могочи, Петровска-Забайкальского.</w:t>
            </w:r>
          </w:p>
          <w:p w:rsidR="00090A0F" w:rsidRPr="00090A0F" w:rsidRDefault="00090A0F" w:rsidP="00090A0F">
            <w:pPr>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t xml:space="preserve">Стандарт </w:t>
            </w:r>
            <w:proofErr w:type="spellStart"/>
            <w:r w:rsidRPr="00090A0F">
              <w:rPr>
                <w:rFonts w:ascii="Times New Roman" w:hAnsi="Times New Roman" w:cs="Times New Roman"/>
                <w:sz w:val="24"/>
                <w:szCs w:val="24"/>
              </w:rPr>
              <w:t>пренатального</w:t>
            </w:r>
            <w:proofErr w:type="spellEnd"/>
            <w:r w:rsidRPr="00090A0F">
              <w:rPr>
                <w:rFonts w:ascii="Times New Roman" w:hAnsi="Times New Roman" w:cs="Times New Roman"/>
                <w:sz w:val="24"/>
                <w:szCs w:val="24"/>
              </w:rPr>
              <w:t xml:space="preserve"> скрининга подразумевает трехкратное ультразвуковое исследование в течение беременности и определения биохимических маркеров хромосомной патологии. </w:t>
            </w:r>
          </w:p>
          <w:p w:rsidR="005A0F47" w:rsidRDefault="00090A0F" w:rsidP="00090A0F">
            <w:pPr>
              <w:spacing w:after="0" w:line="240" w:lineRule="auto"/>
              <w:jc w:val="both"/>
              <w:rPr>
                <w:rFonts w:ascii="Times New Roman" w:eastAsia="Times New Roman" w:hAnsi="Times New Roman" w:cs="Times New Roman"/>
                <w:b/>
                <w:sz w:val="24"/>
                <w:szCs w:val="24"/>
                <w:lang w:eastAsia="ru-RU"/>
              </w:rPr>
            </w:pPr>
            <w:r w:rsidRPr="00090A0F">
              <w:rPr>
                <w:rFonts w:ascii="Times New Roman" w:eastAsia="Times New Roman" w:hAnsi="Times New Roman" w:cs="Times New Roman"/>
                <w:sz w:val="24"/>
                <w:szCs w:val="24"/>
                <w:lang w:eastAsia="ru-RU"/>
              </w:rPr>
              <w:t>За 2018 год по программе «</w:t>
            </w:r>
            <w:proofErr w:type="spellStart"/>
            <w:r w:rsidRPr="00090A0F">
              <w:rPr>
                <w:rFonts w:ascii="Times New Roman" w:eastAsia="Times New Roman" w:hAnsi="Times New Roman" w:cs="Times New Roman"/>
                <w:sz w:val="24"/>
                <w:szCs w:val="24"/>
                <w:lang w:eastAsia="ru-RU"/>
              </w:rPr>
              <w:t>Пренатальная</w:t>
            </w:r>
            <w:proofErr w:type="spellEnd"/>
            <w:r w:rsidRPr="00090A0F">
              <w:rPr>
                <w:rFonts w:ascii="Times New Roman" w:eastAsia="Times New Roman" w:hAnsi="Times New Roman" w:cs="Times New Roman"/>
                <w:sz w:val="24"/>
                <w:szCs w:val="24"/>
                <w:lang w:eastAsia="ru-RU"/>
              </w:rPr>
              <w:t xml:space="preserve"> диагностика нарушения развития плода» проведено 9262 комплексных исследования плода на сроке 11-14 недель </w:t>
            </w:r>
            <w:proofErr w:type="spellStart"/>
            <w:r w:rsidRPr="00090A0F">
              <w:rPr>
                <w:rFonts w:ascii="Times New Roman" w:eastAsia="Times New Roman" w:hAnsi="Times New Roman" w:cs="Times New Roman"/>
                <w:sz w:val="24"/>
                <w:szCs w:val="24"/>
                <w:lang w:eastAsia="ru-RU"/>
              </w:rPr>
              <w:t>гестации</w:t>
            </w:r>
            <w:proofErr w:type="spellEnd"/>
            <w:r w:rsidRPr="00090A0F">
              <w:rPr>
                <w:rFonts w:ascii="Times New Roman" w:eastAsia="Times New Roman" w:hAnsi="Times New Roman" w:cs="Times New Roman"/>
                <w:sz w:val="24"/>
                <w:szCs w:val="24"/>
                <w:lang w:eastAsia="ru-RU"/>
              </w:rPr>
              <w:t xml:space="preserve">, что составило 83% от подлежащих обследованию беременных женщин (11178). </w:t>
            </w:r>
          </w:p>
          <w:p w:rsidR="00090A0F" w:rsidRPr="00090A0F" w:rsidRDefault="00090A0F" w:rsidP="00090A0F">
            <w:pPr>
              <w:spacing w:after="0" w:line="240" w:lineRule="auto"/>
              <w:jc w:val="both"/>
              <w:rPr>
                <w:rFonts w:ascii="Times New Roman" w:eastAsia="Times New Roman" w:hAnsi="Times New Roman" w:cs="Times New Roman"/>
                <w:sz w:val="24"/>
                <w:szCs w:val="24"/>
                <w:lang w:eastAsia="ru-RU"/>
              </w:rPr>
            </w:pPr>
            <w:r w:rsidRPr="00090A0F">
              <w:rPr>
                <w:rFonts w:ascii="Times New Roman" w:eastAsia="Times New Roman" w:hAnsi="Times New Roman" w:cs="Times New Roman"/>
                <w:sz w:val="24"/>
                <w:szCs w:val="24"/>
                <w:lang w:eastAsia="ru-RU"/>
              </w:rPr>
              <w:t xml:space="preserve">Количество беременных с высокой степенью риска по хромосомной патологии, направленных на </w:t>
            </w:r>
            <w:proofErr w:type="spellStart"/>
            <w:r w:rsidRPr="00090A0F">
              <w:rPr>
                <w:rFonts w:ascii="Times New Roman" w:eastAsia="Times New Roman" w:hAnsi="Times New Roman" w:cs="Times New Roman"/>
                <w:sz w:val="24"/>
                <w:szCs w:val="24"/>
                <w:lang w:eastAsia="ru-RU"/>
              </w:rPr>
              <w:t>пренатальную</w:t>
            </w:r>
            <w:proofErr w:type="spellEnd"/>
            <w:r w:rsidRPr="00090A0F">
              <w:rPr>
                <w:rFonts w:ascii="Times New Roman" w:eastAsia="Times New Roman" w:hAnsi="Times New Roman" w:cs="Times New Roman"/>
                <w:sz w:val="24"/>
                <w:szCs w:val="24"/>
                <w:lang w:eastAsia="ru-RU"/>
              </w:rPr>
              <w:t xml:space="preserve"> инвазивную диагностику составило – 117 – 1,3% </w:t>
            </w:r>
            <w:proofErr w:type="gramStart"/>
            <w:r w:rsidRPr="00090A0F">
              <w:rPr>
                <w:rFonts w:ascii="Times New Roman" w:eastAsia="Times New Roman" w:hAnsi="Times New Roman" w:cs="Times New Roman"/>
                <w:sz w:val="24"/>
                <w:szCs w:val="24"/>
                <w:lang w:eastAsia="ru-RU"/>
              </w:rPr>
              <w:t>от</w:t>
            </w:r>
            <w:proofErr w:type="gramEnd"/>
            <w:r w:rsidRPr="00090A0F">
              <w:rPr>
                <w:rFonts w:ascii="Times New Roman" w:eastAsia="Times New Roman" w:hAnsi="Times New Roman" w:cs="Times New Roman"/>
                <w:sz w:val="24"/>
                <w:szCs w:val="24"/>
                <w:lang w:eastAsia="ru-RU"/>
              </w:rPr>
              <w:t xml:space="preserve"> прошедших </w:t>
            </w:r>
            <w:proofErr w:type="spellStart"/>
            <w:r w:rsidRPr="00090A0F">
              <w:rPr>
                <w:rFonts w:ascii="Times New Roman" w:eastAsia="Times New Roman" w:hAnsi="Times New Roman" w:cs="Times New Roman"/>
                <w:sz w:val="24"/>
                <w:szCs w:val="24"/>
                <w:lang w:eastAsia="ru-RU"/>
              </w:rPr>
              <w:t>пренатальную</w:t>
            </w:r>
            <w:proofErr w:type="spellEnd"/>
            <w:r w:rsidRPr="00090A0F">
              <w:rPr>
                <w:rFonts w:ascii="Times New Roman" w:eastAsia="Times New Roman" w:hAnsi="Times New Roman" w:cs="Times New Roman"/>
                <w:sz w:val="24"/>
                <w:szCs w:val="24"/>
                <w:lang w:eastAsia="ru-RU"/>
              </w:rPr>
              <w:t xml:space="preserve"> диагностику</w:t>
            </w:r>
            <w:r w:rsidRPr="00090A0F">
              <w:rPr>
                <w:rFonts w:ascii="Times New Roman" w:eastAsia="Times New Roman" w:hAnsi="Times New Roman" w:cs="Times New Roman"/>
                <w:b/>
                <w:sz w:val="24"/>
                <w:szCs w:val="24"/>
                <w:lang w:eastAsia="ru-RU"/>
              </w:rPr>
              <w:t>.</w:t>
            </w:r>
            <w:r w:rsidRPr="00090A0F">
              <w:rPr>
                <w:rFonts w:ascii="Times New Roman" w:eastAsia="Times New Roman" w:hAnsi="Times New Roman" w:cs="Times New Roman"/>
                <w:sz w:val="24"/>
                <w:szCs w:val="24"/>
                <w:lang w:eastAsia="ru-RU"/>
              </w:rPr>
              <w:t xml:space="preserve"> Из них прошли инвазивное обследование – 96 беременных - 82%. Проведено: </w:t>
            </w:r>
            <w:proofErr w:type="spellStart"/>
            <w:r w:rsidRPr="00090A0F">
              <w:rPr>
                <w:rFonts w:ascii="Times New Roman" w:eastAsia="Times New Roman" w:hAnsi="Times New Roman" w:cs="Times New Roman"/>
                <w:sz w:val="24"/>
                <w:szCs w:val="24"/>
                <w:lang w:eastAsia="ru-RU"/>
              </w:rPr>
              <w:t>хорионбиопсий</w:t>
            </w:r>
            <w:proofErr w:type="spellEnd"/>
            <w:r w:rsidRPr="00090A0F">
              <w:rPr>
                <w:rFonts w:ascii="Times New Roman" w:eastAsia="Times New Roman" w:hAnsi="Times New Roman" w:cs="Times New Roman"/>
                <w:sz w:val="24"/>
                <w:szCs w:val="24"/>
                <w:lang w:eastAsia="ru-RU"/>
              </w:rPr>
              <w:t xml:space="preserve"> – 70 процедур и 26  процедур </w:t>
            </w:r>
            <w:proofErr w:type="spellStart"/>
            <w:r w:rsidRPr="00090A0F">
              <w:rPr>
                <w:rFonts w:ascii="Times New Roman" w:eastAsia="Times New Roman" w:hAnsi="Times New Roman" w:cs="Times New Roman"/>
                <w:sz w:val="24"/>
                <w:szCs w:val="24"/>
                <w:lang w:eastAsia="ru-RU"/>
              </w:rPr>
              <w:t>плацентоцентеза</w:t>
            </w:r>
            <w:proofErr w:type="spellEnd"/>
            <w:r w:rsidRPr="00090A0F">
              <w:rPr>
                <w:rFonts w:ascii="Times New Roman" w:eastAsia="Times New Roman" w:hAnsi="Times New Roman" w:cs="Times New Roman"/>
                <w:sz w:val="24"/>
                <w:szCs w:val="24"/>
                <w:lang w:eastAsia="ru-RU"/>
              </w:rPr>
              <w:t>.</w:t>
            </w:r>
          </w:p>
          <w:p w:rsidR="00090A0F" w:rsidRPr="00090A0F" w:rsidRDefault="00090A0F" w:rsidP="00090A0F">
            <w:pPr>
              <w:spacing w:after="0" w:line="240" w:lineRule="auto"/>
              <w:jc w:val="both"/>
              <w:rPr>
                <w:rFonts w:ascii="Times New Roman" w:eastAsia="Times New Roman" w:hAnsi="Times New Roman" w:cs="Times New Roman"/>
                <w:sz w:val="24"/>
                <w:szCs w:val="24"/>
                <w:highlight w:val="yellow"/>
                <w:lang w:eastAsia="ru-RU"/>
              </w:rPr>
            </w:pPr>
            <w:r w:rsidRPr="00090A0F">
              <w:rPr>
                <w:rFonts w:ascii="Times New Roman" w:eastAsia="Times New Roman" w:hAnsi="Times New Roman" w:cs="Times New Roman"/>
                <w:sz w:val="24"/>
                <w:szCs w:val="24"/>
                <w:lang w:eastAsia="ru-RU"/>
              </w:rPr>
              <w:t xml:space="preserve">У 23 плодов, из числа обследованных женщин выявлена хромосомная патология: синдром Дауна-10, синдром Эдвардса – 6, синдром Шерешевского-Тернера – 5, </w:t>
            </w:r>
            <w:proofErr w:type="spellStart"/>
            <w:r w:rsidRPr="00090A0F">
              <w:rPr>
                <w:rFonts w:ascii="Times New Roman" w:eastAsia="Times New Roman" w:hAnsi="Times New Roman" w:cs="Times New Roman"/>
                <w:sz w:val="24"/>
                <w:szCs w:val="24"/>
                <w:lang w:eastAsia="ru-RU"/>
              </w:rPr>
              <w:t>синдромм</w:t>
            </w:r>
            <w:proofErr w:type="spellEnd"/>
            <w:r w:rsidRPr="00090A0F">
              <w:rPr>
                <w:rFonts w:ascii="Times New Roman" w:eastAsia="Times New Roman" w:hAnsi="Times New Roman" w:cs="Times New Roman"/>
                <w:sz w:val="24"/>
                <w:szCs w:val="24"/>
                <w:lang w:eastAsia="ru-RU"/>
              </w:rPr>
              <w:t xml:space="preserve"> </w:t>
            </w:r>
            <w:proofErr w:type="spellStart"/>
            <w:r w:rsidRPr="00090A0F">
              <w:rPr>
                <w:rFonts w:ascii="Times New Roman" w:eastAsia="Times New Roman" w:hAnsi="Times New Roman" w:cs="Times New Roman"/>
                <w:sz w:val="24"/>
                <w:szCs w:val="24"/>
                <w:lang w:eastAsia="ru-RU"/>
              </w:rPr>
              <w:t>Патау</w:t>
            </w:r>
            <w:proofErr w:type="spellEnd"/>
            <w:r w:rsidRPr="00090A0F">
              <w:rPr>
                <w:rFonts w:ascii="Times New Roman" w:eastAsia="Times New Roman" w:hAnsi="Times New Roman" w:cs="Times New Roman"/>
                <w:sz w:val="24"/>
                <w:szCs w:val="24"/>
                <w:lang w:eastAsia="ru-RU"/>
              </w:rPr>
              <w:t xml:space="preserve"> – 1, хромосомная аномалия – частичная </w:t>
            </w:r>
            <w:proofErr w:type="spellStart"/>
            <w:r w:rsidRPr="00090A0F">
              <w:rPr>
                <w:rFonts w:ascii="Times New Roman" w:eastAsia="Times New Roman" w:hAnsi="Times New Roman" w:cs="Times New Roman"/>
                <w:sz w:val="24"/>
                <w:szCs w:val="24"/>
                <w:lang w:eastAsia="ru-RU"/>
              </w:rPr>
              <w:t>трисомия</w:t>
            </w:r>
            <w:proofErr w:type="spellEnd"/>
            <w:r w:rsidRPr="00090A0F">
              <w:rPr>
                <w:rFonts w:ascii="Times New Roman" w:eastAsia="Times New Roman" w:hAnsi="Times New Roman" w:cs="Times New Roman"/>
                <w:sz w:val="24"/>
                <w:szCs w:val="24"/>
                <w:lang w:eastAsia="ru-RU"/>
              </w:rPr>
              <w:t xml:space="preserve"> по короткому плечу 3 хромосомы -1. Эффективность </w:t>
            </w:r>
            <w:proofErr w:type="spellStart"/>
            <w:r w:rsidRPr="00090A0F">
              <w:rPr>
                <w:rFonts w:ascii="Times New Roman" w:eastAsia="Times New Roman" w:hAnsi="Times New Roman" w:cs="Times New Roman"/>
                <w:sz w:val="24"/>
                <w:szCs w:val="24"/>
                <w:lang w:eastAsia="ru-RU"/>
              </w:rPr>
              <w:t>пренатального</w:t>
            </w:r>
            <w:proofErr w:type="spellEnd"/>
            <w:r w:rsidRPr="00090A0F">
              <w:rPr>
                <w:rFonts w:ascii="Times New Roman" w:eastAsia="Times New Roman" w:hAnsi="Times New Roman" w:cs="Times New Roman"/>
                <w:sz w:val="24"/>
                <w:szCs w:val="24"/>
                <w:lang w:eastAsia="ru-RU"/>
              </w:rPr>
              <w:t xml:space="preserve"> </w:t>
            </w:r>
            <w:proofErr w:type="spellStart"/>
            <w:r w:rsidRPr="00090A0F">
              <w:rPr>
                <w:rFonts w:ascii="Times New Roman" w:eastAsia="Times New Roman" w:hAnsi="Times New Roman" w:cs="Times New Roman"/>
                <w:sz w:val="24"/>
                <w:szCs w:val="24"/>
                <w:lang w:eastAsia="ru-RU"/>
              </w:rPr>
              <w:t>кариотипирования</w:t>
            </w:r>
            <w:proofErr w:type="spellEnd"/>
            <w:r w:rsidRPr="00090A0F">
              <w:rPr>
                <w:rFonts w:ascii="Times New Roman" w:eastAsia="Times New Roman" w:hAnsi="Times New Roman" w:cs="Times New Roman"/>
                <w:sz w:val="24"/>
                <w:szCs w:val="24"/>
                <w:lang w:eastAsia="ru-RU"/>
              </w:rPr>
              <w:t xml:space="preserve"> за 2018 года составила 23,9%</w:t>
            </w:r>
            <w:r w:rsidRPr="00090A0F">
              <w:rPr>
                <w:rFonts w:ascii="Times New Roman" w:eastAsia="Times New Roman" w:hAnsi="Times New Roman" w:cs="Times New Roman"/>
                <w:b/>
                <w:sz w:val="24"/>
                <w:szCs w:val="24"/>
                <w:lang w:eastAsia="ru-RU"/>
              </w:rPr>
              <w:t>.</w:t>
            </w:r>
          </w:p>
          <w:p w:rsidR="00090A0F" w:rsidRPr="00090A0F" w:rsidRDefault="00090A0F" w:rsidP="00090A0F">
            <w:pPr>
              <w:spacing w:after="0" w:line="240" w:lineRule="auto"/>
              <w:jc w:val="both"/>
              <w:rPr>
                <w:rFonts w:ascii="Times New Roman" w:eastAsia="Times New Roman" w:hAnsi="Times New Roman" w:cs="Times New Roman"/>
                <w:sz w:val="24"/>
                <w:szCs w:val="24"/>
                <w:lang w:eastAsia="ru-RU"/>
              </w:rPr>
            </w:pPr>
            <w:r w:rsidRPr="00090A0F">
              <w:rPr>
                <w:rFonts w:ascii="Times New Roman" w:eastAsia="Times New Roman" w:hAnsi="Times New Roman" w:cs="Times New Roman"/>
                <w:sz w:val="24"/>
                <w:szCs w:val="24"/>
                <w:lang w:eastAsia="ru-RU"/>
              </w:rPr>
              <w:t xml:space="preserve">Количество пороков развития плода, выявленных по результатам 1 и 2 </w:t>
            </w:r>
            <w:proofErr w:type="spellStart"/>
            <w:r w:rsidRPr="00090A0F">
              <w:rPr>
                <w:rFonts w:ascii="Times New Roman" w:eastAsia="Times New Roman" w:hAnsi="Times New Roman" w:cs="Times New Roman"/>
                <w:sz w:val="24"/>
                <w:szCs w:val="24"/>
                <w:lang w:eastAsia="ru-RU"/>
              </w:rPr>
              <w:t>скринингов</w:t>
            </w:r>
            <w:proofErr w:type="spellEnd"/>
            <w:r w:rsidRPr="00090A0F">
              <w:rPr>
                <w:rFonts w:ascii="Times New Roman" w:eastAsia="Times New Roman" w:hAnsi="Times New Roman" w:cs="Times New Roman"/>
                <w:sz w:val="24"/>
                <w:szCs w:val="24"/>
                <w:lang w:eastAsia="ru-RU"/>
              </w:rPr>
              <w:t>, составило – 420: 397 анатомических пороков развития и 23 хромосомных порока.</w:t>
            </w:r>
          </w:p>
          <w:p w:rsidR="00090A0F" w:rsidRPr="00090A0F" w:rsidRDefault="00090A0F" w:rsidP="00090A0F">
            <w:pPr>
              <w:spacing w:after="0" w:line="240" w:lineRule="auto"/>
              <w:jc w:val="both"/>
              <w:rPr>
                <w:rFonts w:ascii="Times New Roman" w:hAnsi="Times New Roman" w:cs="Times New Roman"/>
                <w:sz w:val="24"/>
                <w:szCs w:val="24"/>
              </w:rPr>
            </w:pPr>
            <w:r w:rsidRPr="00090A0F">
              <w:rPr>
                <w:rFonts w:ascii="Times New Roman" w:hAnsi="Times New Roman" w:cs="Times New Roman"/>
                <w:sz w:val="24"/>
                <w:szCs w:val="24"/>
              </w:rPr>
              <w:lastRenderedPageBreak/>
              <w:t xml:space="preserve">С целью определения тактики ведения беременности в случаях установления </w:t>
            </w:r>
            <w:proofErr w:type="spellStart"/>
            <w:r w:rsidRPr="00090A0F">
              <w:rPr>
                <w:rFonts w:ascii="Times New Roman" w:hAnsi="Times New Roman" w:cs="Times New Roman"/>
                <w:sz w:val="24"/>
                <w:szCs w:val="24"/>
              </w:rPr>
              <w:t>пренатального</w:t>
            </w:r>
            <w:proofErr w:type="spellEnd"/>
            <w:r w:rsidRPr="00090A0F">
              <w:rPr>
                <w:rFonts w:ascii="Times New Roman" w:hAnsi="Times New Roman" w:cs="Times New Roman"/>
                <w:sz w:val="24"/>
                <w:szCs w:val="24"/>
              </w:rPr>
              <w:t xml:space="preserve"> диагноза врожденных</w:t>
            </w:r>
            <w:r w:rsidRPr="00090A0F">
              <w:rPr>
                <w:rStyle w:val="14pt"/>
                <w:rFonts w:eastAsia="Arial Unicode MS"/>
                <w:sz w:val="24"/>
                <w:szCs w:val="24"/>
              </w:rPr>
              <w:t xml:space="preserve"> аномалий (пороков </w:t>
            </w:r>
            <w:r w:rsidRPr="00090A0F">
              <w:rPr>
                <w:rFonts w:ascii="Times New Roman" w:hAnsi="Times New Roman" w:cs="Times New Roman"/>
                <w:sz w:val="24"/>
                <w:szCs w:val="24"/>
              </w:rPr>
              <w:t xml:space="preserve">развития) у плода, Министерством здравоохранения Забайкальского края издано распоряжение от 12.05.2015 № 266 «О создании </w:t>
            </w:r>
            <w:proofErr w:type="spellStart"/>
            <w:r w:rsidRPr="00090A0F">
              <w:rPr>
                <w:rFonts w:ascii="Times New Roman" w:hAnsi="Times New Roman" w:cs="Times New Roman"/>
                <w:sz w:val="24"/>
                <w:szCs w:val="24"/>
              </w:rPr>
              <w:t>пренатального</w:t>
            </w:r>
            <w:proofErr w:type="spellEnd"/>
            <w:r w:rsidRPr="00090A0F">
              <w:rPr>
                <w:rFonts w:ascii="Times New Roman" w:hAnsi="Times New Roman" w:cs="Times New Roman"/>
                <w:sz w:val="24"/>
                <w:szCs w:val="24"/>
              </w:rPr>
              <w:t xml:space="preserve"> консилиума», который организован на базе ГБУЗ «Забайкальский краевой перинатальный центр». В 2018 году проведен 51 консилиум, на которых проконсультировано 427 беременных женщин.</w:t>
            </w:r>
          </w:p>
          <w:p w:rsidR="00810BDA" w:rsidRPr="00090A0F" w:rsidRDefault="00090A0F" w:rsidP="00090A0F">
            <w:pPr>
              <w:spacing w:after="0" w:line="240" w:lineRule="auto"/>
              <w:jc w:val="both"/>
              <w:rPr>
                <w:rFonts w:ascii="Times New Roman" w:hAnsi="Times New Roman" w:cs="Times New Roman"/>
              </w:rPr>
            </w:pPr>
            <w:r w:rsidRPr="00090A0F">
              <w:rPr>
                <w:rFonts w:ascii="Times New Roman" w:eastAsia="Times New Roman" w:hAnsi="Times New Roman" w:cs="Times New Roman"/>
                <w:sz w:val="24"/>
                <w:szCs w:val="24"/>
                <w:lang w:eastAsia="ru-RU"/>
              </w:rPr>
              <w:t>Прерывание беременности по медицинским показаниям проведено 105 женщинам, из них 84 по поводу анатомических пороков развития и 21 по поводу хромосомной патологии. В 100% случаях пороки подтверждены данными гистологических и патологоанатомических исследований. Отказались от прерывания беременности 8 беременных женщины. Родилось: 158 детей с пороками развития, из них 52 не диагностированы при обследовании во время беременности</w:t>
            </w:r>
          </w:p>
        </w:tc>
        <w:tc>
          <w:tcPr>
            <w:tcW w:w="1340"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c>
          <w:tcPr>
            <w:tcW w:w="4188" w:type="dxa"/>
          </w:tcPr>
          <w:p w:rsidR="00810BDA" w:rsidRPr="005A0F47" w:rsidRDefault="00810BDA" w:rsidP="00E36152">
            <w:pPr>
              <w:spacing w:after="0" w:line="240" w:lineRule="auto"/>
              <w:rPr>
                <w:rFonts w:ascii="Times New Roman" w:hAnsi="Times New Roman" w:cs="Times New Roman"/>
                <w:sz w:val="24"/>
                <w:szCs w:val="24"/>
              </w:rPr>
            </w:pPr>
            <w:r w:rsidRPr="005A0F47">
              <w:rPr>
                <w:rFonts w:ascii="Times New Roman" w:hAnsi="Times New Roman" w:cs="Times New Roman"/>
                <w:sz w:val="24"/>
                <w:szCs w:val="24"/>
              </w:rPr>
              <w:t xml:space="preserve">Мероприятие </w:t>
            </w:r>
            <w:r w:rsidR="00DD16A5" w:rsidRPr="005A0F47">
              <w:rPr>
                <w:rFonts w:ascii="Times New Roman" w:hAnsi="Times New Roman" w:cs="Times New Roman"/>
                <w:sz w:val="24"/>
                <w:szCs w:val="24"/>
              </w:rPr>
              <w:t>4.1.</w:t>
            </w:r>
            <w:r w:rsidRPr="005A0F47">
              <w:rPr>
                <w:rFonts w:ascii="Times New Roman" w:hAnsi="Times New Roman" w:cs="Times New Roman"/>
                <w:sz w:val="24"/>
                <w:szCs w:val="24"/>
              </w:rPr>
              <w:t>3</w:t>
            </w:r>
          </w:p>
          <w:p w:rsidR="00810BDA" w:rsidRPr="005A0F47" w:rsidRDefault="00810BDA" w:rsidP="006335B2">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Выхаживание детей с экстремально низкой массой тела</w:t>
            </w:r>
          </w:p>
        </w:tc>
        <w:tc>
          <w:tcPr>
            <w:tcW w:w="8364" w:type="dxa"/>
          </w:tcPr>
          <w:p w:rsidR="00810BDA" w:rsidRPr="005A0F47" w:rsidRDefault="005A0F47" w:rsidP="00813356">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 xml:space="preserve">При лечении и выхаживании новорожденных с экстремально низкой и очень низкой массой тела применяется терапия </w:t>
            </w:r>
            <w:proofErr w:type="spellStart"/>
            <w:r w:rsidRPr="005A0F47">
              <w:rPr>
                <w:rFonts w:ascii="Times New Roman" w:hAnsi="Times New Roman" w:cs="Times New Roman"/>
                <w:sz w:val="24"/>
                <w:szCs w:val="24"/>
              </w:rPr>
              <w:t>сурфактантом</w:t>
            </w:r>
            <w:proofErr w:type="spellEnd"/>
            <w:r w:rsidRPr="005A0F47">
              <w:rPr>
                <w:rFonts w:ascii="Times New Roman" w:hAnsi="Times New Roman" w:cs="Times New Roman"/>
                <w:sz w:val="24"/>
                <w:szCs w:val="24"/>
              </w:rPr>
              <w:t xml:space="preserve">. Широко применяется введение его методом INSURE, </w:t>
            </w:r>
            <w:proofErr w:type="spellStart"/>
            <w:r w:rsidRPr="005A0F47">
              <w:rPr>
                <w:rFonts w:ascii="Times New Roman" w:hAnsi="Times New Roman" w:cs="Times New Roman"/>
                <w:sz w:val="24"/>
                <w:szCs w:val="24"/>
              </w:rPr>
              <w:t>неинвазивное</w:t>
            </w:r>
            <w:proofErr w:type="spellEnd"/>
            <w:r w:rsidRPr="005A0F47">
              <w:rPr>
                <w:rFonts w:ascii="Times New Roman" w:hAnsi="Times New Roman" w:cs="Times New Roman"/>
                <w:sz w:val="24"/>
                <w:szCs w:val="24"/>
              </w:rPr>
              <w:t xml:space="preserve"> введение. Проводится искусственная вентиляция легких с учетом современных концепций респираторной терапии: традиционная, высокочастотная, назальный СРАР, метод раннего применения спонтанного дыхания под постоянным положительным давлением в дыхательных путях с вариабельным потоком, </w:t>
            </w:r>
            <w:proofErr w:type="spellStart"/>
            <w:r w:rsidRPr="005A0F47">
              <w:rPr>
                <w:rFonts w:ascii="Times New Roman" w:hAnsi="Times New Roman" w:cs="Times New Roman"/>
                <w:sz w:val="24"/>
                <w:szCs w:val="24"/>
              </w:rPr>
              <w:t>неинвазивная</w:t>
            </w:r>
            <w:proofErr w:type="spellEnd"/>
            <w:r w:rsidRPr="005A0F47">
              <w:rPr>
                <w:rFonts w:ascii="Times New Roman" w:hAnsi="Times New Roman" w:cs="Times New Roman"/>
                <w:sz w:val="24"/>
                <w:szCs w:val="24"/>
              </w:rPr>
              <w:t xml:space="preserve"> вентиляция легких с круглосуточным мониторингом витальных функций.</w:t>
            </w:r>
          </w:p>
        </w:tc>
        <w:tc>
          <w:tcPr>
            <w:tcW w:w="1340"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r>
      <w:tr w:rsidR="005D227B" w:rsidRPr="005D227B" w:rsidTr="00641722">
        <w:trPr>
          <w:trHeight w:val="416"/>
        </w:trPr>
        <w:tc>
          <w:tcPr>
            <w:tcW w:w="529"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c>
          <w:tcPr>
            <w:tcW w:w="4188" w:type="dxa"/>
          </w:tcPr>
          <w:p w:rsidR="00810BDA" w:rsidRPr="005A0F47" w:rsidRDefault="00810BDA"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Мероприятие 4</w:t>
            </w:r>
            <w:r w:rsidR="00DD16A5" w:rsidRPr="005A0F47">
              <w:rPr>
                <w:rFonts w:ascii="Times New Roman" w:hAnsi="Times New Roman" w:cs="Times New Roman"/>
                <w:sz w:val="24"/>
                <w:szCs w:val="24"/>
              </w:rPr>
              <w:t>.1.4</w:t>
            </w:r>
          </w:p>
          <w:p w:rsidR="00810BDA" w:rsidRPr="005A0F47" w:rsidRDefault="00810BDA"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Развитие специализированной помощи детям</w:t>
            </w:r>
          </w:p>
        </w:tc>
        <w:tc>
          <w:tcPr>
            <w:tcW w:w="8364" w:type="dxa"/>
          </w:tcPr>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 xml:space="preserve">Концентрация в ГУЗ «Краевая детская клиническая больница» значительного числа детей с тяжелой патологией, наличие квалифицированного кадрового потенциала, материально-технических ресурсов позволяет оказывать учреждению высокотехнологичную медицинскую помощь в рамках специализированной на основании лицензии на осуществление высокотехнологичной медицинской помощи по: детской урологии-андрологии, детской хирургии, нейрохирургии, челюстно-лицевой хирургии, детской онкологии, травматологии и ортопедии, </w:t>
            </w:r>
            <w:proofErr w:type="spellStart"/>
            <w:r w:rsidRPr="005A0F47">
              <w:rPr>
                <w:rFonts w:ascii="Times New Roman" w:hAnsi="Times New Roman" w:cs="Times New Roman"/>
                <w:sz w:val="24"/>
                <w:szCs w:val="24"/>
              </w:rPr>
              <w:t>неонаталогии</w:t>
            </w:r>
            <w:proofErr w:type="spellEnd"/>
            <w:r w:rsidRPr="005A0F47">
              <w:rPr>
                <w:rFonts w:ascii="Times New Roman" w:hAnsi="Times New Roman" w:cs="Times New Roman"/>
                <w:sz w:val="24"/>
                <w:szCs w:val="24"/>
              </w:rPr>
              <w:t>.</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 xml:space="preserve">В 2018 году ГУЗ «Краевая детская клиническая больница» высокотехнологичная специализированная медицинская помощь оказана 264 </w:t>
            </w:r>
            <w:r w:rsidRPr="005A0F47">
              <w:rPr>
                <w:rFonts w:ascii="Times New Roman" w:hAnsi="Times New Roman" w:cs="Times New Roman"/>
                <w:sz w:val="24"/>
                <w:szCs w:val="24"/>
              </w:rPr>
              <w:lastRenderedPageBreak/>
              <w:t>пациентам по профилю: неонатология – 80 детей, челюстно-лицевая хирургия – 50 детей, детская урология-андрология – 10 детей,  травматология и ортопедия – 20 детей, офтальмология – 91 ребенок, отоларингология – 13 детей. План по высокотехнологичной медицинской помощи выполнен на 100%.</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 xml:space="preserve">С целью раннего выявления и своевременного оказания специализированной помощи детям, в том числе высокотехнологичной (проведение лазерной и (или) </w:t>
            </w:r>
            <w:proofErr w:type="spellStart"/>
            <w:r w:rsidRPr="005A0F47">
              <w:rPr>
                <w:rFonts w:ascii="Times New Roman" w:hAnsi="Times New Roman" w:cs="Times New Roman"/>
                <w:sz w:val="24"/>
                <w:szCs w:val="24"/>
              </w:rPr>
              <w:t>криокоагуляции</w:t>
            </w:r>
            <w:proofErr w:type="spellEnd"/>
            <w:r w:rsidRPr="005A0F47">
              <w:rPr>
                <w:rFonts w:ascii="Times New Roman" w:hAnsi="Times New Roman" w:cs="Times New Roman"/>
                <w:sz w:val="24"/>
                <w:szCs w:val="24"/>
              </w:rPr>
              <w:t xml:space="preserve"> сетчатки), снижения инвалидности, профилактики слепоты и слабовидения в детском возрасте в ГУЗ «Краевая детская клиническая больница» работает консультативно-диагностический кабинет для выявления и динамического наблюдения детей с </w:t>
            </w:r>
            <w:proofErr w:type="spellStart"/>
            <w:r w:rsidRPr="005A0F47">
              <w:rPr>
                <w:rFonts w:ascii="Times New Roman" w:hAnsi="Times New Roman" w:cs="Times New Roman"/>
                <w:sz w:val="24"/>
                <w:szCs w:val="24"/>
              </w:rPr>
              <w:t>ретинопатией</w:t>
            </w:r>
            <w:proofErr w:type="spellEnd"/>
            <w:r w:rsidRPr="005A0F47">
              <w:rPr>
                <w:rFonts w:ascii="Times New Roman" w:hAnsi="Times New Roman" w:cs="Times New Roman"/>
                <w:sz w:val="24"/>
                <w:szCs w:val="24"/>
              </w:rPr>
              <w:t xml:space="preserve"> недоношенных. </w:t>
            </w:r>
          </w:p>
          <w:p w:rsidR="005A0F47" w:rsidRPr="005A0F47" w:rsidRDefault="005A0F47" w:rsidP="005A0F47">
            <w:pPr>
              <w:pStyle w:val="11"/>
              <w:shd w:val="clear" w:color="auto" w:fill="auto"/>
              <w:spacing w:before="0" w:line="240" w:lineRule="auto"/>
              <w:rPr>
                <w:color w:val="auto"/>
                <w:sz w:val="24"/>
                <w:szCs w:val="24"/>
              </w:rPr>
            </w:pPr>
            <w:r w:rsidRPr="005A0F47">
              <w:rPr>
                <w:color w:val="auto"/>
                <w:sz w:val="24"/>
                <w:szCs w:val="24"/>
              </w:rPr>
              <w:t>На 2018 год запланировано 390 квот на ВМП, направлено в федеральные клиники 544 выписки. Направлено на лечение в федеральные клиники на ВМП по федеральной квоте 450 детей. Кроме того, по программе ОМС пролечено за пределами Забайкальского края 179 детей. В листе ожидания на 01 января 2019 года находится 22 ребенка.</w:t>
            </w:r>
          </w:p>
          <w:p w:rsidR="00810BDA" w:rsidRPr="005A0F47" w:rsidRDefault="005A0F47" w:rsidP="005A0F47">
            <w:pPr>
              <w:spacing w:after="0" w:line="240" w:lineRule="auto"/>
              <w:jc w:val="both"/>
              <w:rPr>
                <w:rFonts w:ascii="Times New Roman" w:hAnsi="Times New Roman" w:cs="Times New Roman"/>
                <w:b/>
                <w:sz w:val="24"/>
                <w:szCs w:val="24"/>
              </w:rPr>
            </w:pPr>
            <w:r w:rsidRPr="005A0F47">
              <w:rPr>
                <w:rFonts w:ascii="Times New Roman" w:hAnsi="Times New Roman" w:cs="Times New Roman"/>
                <w:sz w:val="24"/>
                <w:szCs w:val="24"/>
              </w:rPr>
              <w:t>Высокотехнологичная медицинская помощь и специализированная медицинская помощь детям Забайкальского края оказывается в федеральных клиниках в полном объеме от потребности.</w:t>
            </w:r>
          </w:p>
        </w:tc>
        <w:tc>
          <w:tcPr>
            <w:tcW w:w="1340"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r>
      <w:tr w:rsidR="00F13192" w:rsidRPr="00F13192" w:rsidTr="00641722">
        <w:trPr>
          <w:trHeight w:val="614"/>
        </w:trPr>
        <w:tc>
          <w:tcPr>
            <w:tcW w:w="529" w:type="dxa"/>
            <w:vAlign w:val="center"/>
          </w:tcPr>
          <w:p w:rsidR="00810BDA" w:rsidRPr="00F13192" w:rsidRDefault="00810BDA" w:rsidP="007F0B80">
            <w:pPr>
              <w:spacing w:after="0" w:line="240" w:lineRule="auto"/>
              <w:jc w:val="center"/>
              <w:rPr>
                <w:rFonts w:ascii="Times New Roman" w:hAnsi="Times New Roman" w:cs="Times New Roman"/>
                <w:b/>
              </w:rPr>
            </w:pPr>
          </w:p>
        </w:tc>
        <w:tc>
          <w:tcPr>
            <w:tcW w:w="4188" w:type="dxa"/>
          </w:tcPr>
          <w:p w:rsidR="00810BDA" w:rsidRPr="00F13192" w:rsidRDefault="00810BDA" w:rsidP="00810BDA">
            <w:pPr>
              <w:spacing w:after="0" w:line="240" w:lineRule="auto"/>
              <w:rPr>
                <w:rFonts w:ascii="Times New Roman" w:hAnsi="Times New Roman" w:cs="Times New Roman"/>
              </w:rPr>
            </w:pPr>
            <w:r w:rsidRPr="00F13192">
              <w:rPr>
                <w:rFonts w:ascii="Times New Roman" w:hAnsi="Times New Roman" w:cs="Times New Roman"/>
              </w:rPr>
              <w:t xml:space="preserve">Мероприятие </w:t>
            </w:r>
            <w:r w:rsidR="00DD16A5" w:rsidRPr="00F13192">
              <w:rPr>
                <w:rFonts w:ascii="Times New Roman" w:hAnsi="Times New Roman" w:cs="Times New Roman"/>
              </w:rPr>
              <w:t>4.1.</w:t>
            </w:r>
            <w:r w:rsidRPr="00F13192">
              <w:rPr>
                <w:rFonts w:ascii="Times New Roman" w:hAnsi="Times New Roman" w:cs="Times New Roman"/>
              </w:rPr>
              <w:t>5</w:t>
            </w:r>
          </w:p>
          <w:p w:rsidR="00810BDA" w:rsidRPr="00F13192" w:rsidRDefault="00F823FE" w:rsidP="00E36152">
            <w:pPr>
              <w:spacing w:after="0" w:line="240" w:lineRule="auto"/>
              <w:rPr>
                <w:rFonts w:ascii="Times New Roman" w:hAnsi="Times New Roman" w:cs="Times New Roman"/>
              </w:rPr>
            </w:pPr>
            <w:r w:rsidRPr="00F13192">
              <w:rPr>
                <w:rFonts w:ascii="Times New Roman" w:hAnsi="Times New Roman" w:cs="Times New Roman"/>
              </w:rPr>
              <w:t>Совершенствование методов борьбы с вертикальной передачей ВИЧ от матери к плоду</w:t>
            </w:r>
          </w:p>
        </w:tc>
        <w:tc>
          <w:tcPr>
            <w:tcW w:w="8364" w:type="dxa"/>
          </w:tcPr>
          <w:p w:rsidR="00810BDA" w:rsidRPr="00F13192" w:rsidRDefault="00F13192" w:rsidP="00F13192">
            <w:pPr>
              <w:spacing w:after="0" w:line="240" w:lineRule="auto"/>
              <w:jc w:val="both"/>
              <w:rPr>
                <w:rFonts w:ascii="Times New Roman" w:hAnsi="Times New Roman" w:cs="Times New Roman"/>
                <w:b/>
              </w:rPr>
            </w:pPr>
            <w:r w:rsidRPr="00F13192">
              <w:rPr>
                <w:rFonts w:ascii="Times New Roman" w:hAnsi="Times New Roman" w:cs="Times New Roman"/>
              </w:rPr>
              <w:t>На 01.01.</w:t>
            </w:r>
            <w:r>
              <w:rPr>
                <w:rFonts w:ascii="Times New Roman" w:hAnsi="Times New Roman" w:cs="Times New Roman"/>
              </w:rPr>
              <w:t>20</w:t>
            </w:r>
            <w:r w:rsidRPr="00F13192">
              <w:rPr>
                <w:rFonts w:ascii="Times New Roman" w:hAnsi="Times New Roman" w:cs="Times New Roman"/>
              </w:rPr>
              <w:t>19 г. в крае продолж</w:t>
            </w:r>
            <w:r>
              <w:rPr>
                <w:rFonts w:ascii="Times New Roman" w:hAnsi="Times New Roman" w:cs="Times New Roman"/>
              </w:rPr>
              <w:t xml:space="preserve">ают </w:t>
            </w:r>
            <w:r w:rsidRPr="00F13192">
              <w:rPr>
                <w:rFonts w:ascii="Times New Roman" w:hAnsi="Times New Roman" w:cs="Times New Roman"/>
              </w:rPr>
              <w:t>наблюдаться на диспансерном учете 154 ребен</w:t>
            </w:r>
            <w:r>
              <w:rPr>
                <w:rFonts w:ascii="Times New Roman" w:hAnsi="Times New Roman" w:cs="Times New Roman"/>
              </w:rPr>
              <w:t xml:space="preserve">ка с неокончательным диагнозом </w:t>
            </w:r>
            <w:r w:rsidRPr="00F13192">
              <w:rPr>
                <w:rFonts w:ascii="Times New Roman" w:hAnsi="Times New Roman" w:cs="Times New Roman"/>
              </w:rPr>
              <w:t>по перинатальному контакту с ВИЧ-инфекцией. В 2018 году в крае состоялось 97 ро</w:t>
            </w:r>
            <w:r>
              <w:rPr>
                <w:rFonts w:ascii="Times New Roman" w:hAnsi="Times New Roman" w:cs="Times New Roman"/>
              </w:rPr>
              <w:t xml:space="preserve">дов у женщин с ВИЧ-инфекцией, </w:t>
            </w:r>
            <w:r w:rsidRPr="00F13192">
              <w:rPr>
                <w:rFonts w:ascii="Times New Roman" w:hAnsi="Times New Roman" w:cs="Times New Roman"/>
              </w:rPr>
              <w:t xml:space="preserve">96 детей родились живыми и взяты на диспансерное наблюдение. Проведение </w:t>
            </w:r>
            <w:proofErr w:type="spellStart"/>
            <w:r w:rsidRPr="00F13192">
              <w:rPr>
                <w:rFonts w:ascii="Times New Roman" w:hAnsi="Times New Roman" w:cs="Times New Roman"/>
              </w:rPr>
              <w:t>химиопрофилактики</w:t>
            </w:r>
            <w:proofErr w:type="spellEnd"/>
            <w:r w:rsidRPr="00F13192">
              <w:rPr>
                <w:rFonts w:ascii="Times New Roman" w:hAnsi="Times New Roman" w:cs="Times New Roman"/>
              </w:rPr>
              <w:t xml:space="preserve"> передачи ВИЧ-инфекции от матери к ребенку во время беременности составило 95,9% (</w:t>
            </w:r>
            <w:r>
              <w:rPr>
                <w:rFonts w:ascii="Times New Roman" w:hAnsi="Times New Roman" w:cs="Times New Roman"/>
              </w:rPr>
              <w:t>план</w:t>
            </w:r>
            <w:r w:rsidRPr="00F13192">
              <w:rPr>
                <w:rFonts w:ascii="Times New Roman" w:hAnsi="Times New Roman" w:cs="Times New Roman"/>
              </w:rPr>
              <w:t xml:space="preserve"> </w:t>
            </w:r>
            <w:r>
              <w:rPr>
                <w:rFonts w:ascii="Times New Roman" w:hAnsi="Times New Roman" w:cs="Times New Roman"/>
              </w:rPr>
              <w:t xml:space="preserve">- </w:t>
            </w:r>
            <w:r w:rsidRPr="00F13192">
              <w:rPr>
                <w:rFonts w:ascii="Times New Roman" w:hAnsi="Times New Roman" w:cs="Times New Roman"/>
              </w:rPr>
              <w:t>93,0%), во время родов -95,9% (</w:t>
            </w:r>
            <w:r>
              <w:rPr>
                <w:rFonts w:ascii="Times New Roman" w:hAnsi="Times New Roman" w:cs="Times New Roman"/>
              </w:rPr>
              <w:t xml:space="preserve">план - </w:t>
            </w:r>
            <w:r w:rsidRPr="00F13192">
              <w:rPr>
                <w:rFonts w:ascii="Times New Roman" w:hAnsi="Times New Roman" w:cs="Times New Roman"/>
              </w:rPr>
              <w:t>94%), новорожденному ребенку -99,0(</w:t>
            </w:r>
            <w:r>
              <w:rPr>
                <w:rFonts w:ascii="Times New Roman" w:hAnsi="Times New Roman" w:cs="Times New Roman"/>
              </w:rPr>
              <w:t>план</w:t>
            </w:r>
            <w:r w:rsidRPr="00F13192">
              <w:rPr>
                <w:rFonts w:ascii="Times New Roman" w:hAnsi="Times New Roman" w:cs="Times New Roman"/>
              </w:rPr>
              <w:t xml:space="preserve"> </w:t>
            </w:r>
            <w:r>
              <w:rPr>
                <w:rFonts w:ascii="Times New Roman" w:hAnsi="Times New Roman" w:cs="Times New Roman"/>
              </w:rPr>
              <w:t xml:space="preserve">- </w:t>
            </w:r>
            <w:r w:rsidRPr="00F13192">
              <w:rPr>
                <w:rFonts w:ascii="Times New Roman" w:hAnsi="Times New Roman" w:cs="Times New Roman"/>
              </w:rPr>
              <w:t>99,7%). В 2018 году на территории Забайкальского края установлено три диагноза ВИЧ-инфекции детям с перинатальным путем инфицирования, двое из которых родились в отчетном году. На 01.01.</w:t>
            </w:r>
            <w:r>
              <w:rPr>
                <w:rFonts w:ascii="Times New Roman" w:hAnsi="Times New Roman" w:cs="Times New Roman"/>
              </w:rPr>
              <w:t>20</w:t>
            </w:r>
            <w:r w:rsidRPr="00F13192">
              <w:rPr>
                <w:rFonts w:ascii="Times New Roman" w:hAnsi="Times New Roman" w:cs="Times New Roman"/>
              </w:rPr>
              <w:t>19</w:t>
            </w:r>
            <w:r>
              <w:rPr>
                <w:rFonts w:ascii="Times New Roman" w:hAnsi="Times New Roman" w:cs="Times New Roman"/>
              </w:rPr>
              <w:t xml:space="preserve"> г.</w:t>
            </w:r>
            <w:r w:rsidRPr="00F13192">
              <w:rPr>
                <w:rFonts w:ascii="Times New Roman" w:hAnsi="Times New Roman" w:cs="Times New Roman"/>
              </w:rPr>
              <w:t xml:space="preserve"> в Забайкальском крае продолжают наблюдаться 48 детей с диагнозом ВИЧ-инфекция (26</w:t>
            </w:r>
            <w:r>
              <w:rPr>
                <w:rFonts w:ascii="Times New Roman" w:hAnsi="Times New Roman" w:cs="Times New Roman"/>
              </w:rPr>
              <w:t xml:space="preserve"> детей</w:t>
            </w:r>
            <w:r w:rsidRPr="00F13192">
              <w:rPr>
                <w:rFonts w:ascii="Times New Roman" w:hAnsi="Times New Roman" w:cs="Times New Roman"/>
              </w:rPr>
              <w:t xml:space="preserve"> наблюдаются в Чите, 22</w:t>
            </w:r>
            <w:r>
              <w:rPr>
                <w:rFonts w:ascii="Times New Roman" w:hAnsi="Times New Roman" w:cs="Times New Roman"/>
              </w:rPr>
              <w:t xml:space="preserve"> ребенка – в районах края). </w:t>
            </w:r>
            <w:r w:rsidRPr="00F13192">
              <w:rPr>
                <w:rFonts w:ascii="Times New Roman" w:hAnsi="Times New Roman" w:cs="Times New Roman"/>
              </w:rPr>
              <w:t xml:space="preserve">Уровень </w:t>
            </w:r>
            <w:proofErr w:type="gramStart"/>
            <w:r w:rsidRPr="00F13192">
              <w:rPr>
                <w:rFonts w:ascii="Times New Roman" w:hAnsi="Times New Roman" w:cs="Times New Roman"/>
              </w:rPr>
              <w:t>трехэтапной</w:t>
            </w:r>
            <w:proofErr w:type="gramEnd"/>
            <w:r w:rsidRPr="00F13192">
              <w:rPr>
                <w:rFonts w:ascii="Times New Roman" w:hAnsi="Times New Roman" w:cs="Times New Roman"/>
              </w:rPr>
              <w:t xml:space="preserve"> </w:t>
            </w:r>
            <w:proofErr w:type="spellStart"/>
            <w:r w:rsidRPr="00F13192">
              <w:rPr>
                <w:rFonts w:ascii="Times New Roman" w:hAnsi="Times New Roman" w:cs="Times New Roman"/>
              </w:rPr>
              <w:t>химиопрофилактики</w:t>
            </w:r>
            <w:proofErr w:type="spellEnd"/>
            <w:r w:rsidRPr="00F13192">
              <w:rPr>
                <w:rFonts w:ascii="Times New Roman" w:hAnsi="Times New Roman" w:cs="Times New Roman"/>
              </w:rPr>
              <w:t xml:space="preserve"> в</w:t>
            </w:r>
            <w:r>
              <w:rPr>
                <w:rFonts w:ascii="Times New Roman" w:hAnsi="Times New Roman" w:cs="Times New Roman"/>
              </w:rPr>
              <w:t xml:space="preserve"> </w:t>
            </w:r>
            <w:r w:rsidRPr="00F13192">
              <w:rPr>
                <w:rFonts w:ascii="Times New Roman" w:hAnsi="Times New Roman" w:cs="Times New Roman"/>
              </w:rPr>
              <w:t>2018 году составил 94,7% (2017 г 92,6%)</w:t>
            </w:r>
            <w:r>
              <w:rPr>
                <w:rFonts w:ascii="Times New Roman" w:hAnsi="Times New Roman" w:cs="Times New Roman"/>
              </w:rPr>
              <w:t>.</w:t>
            </w:r>
          </w:p>
        </w:tc>
        <w:tc>
          <w:tcPr>
            <w:tcW w:w="1340" w:type="dxa"/>
            <w:vAlign w:val="center"/>
          </w:tcPr>
          <w:p w:rsidR="00810BDA" w:rsidRPr="00F13192" w:rsidRDefault="00810BDA"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c>
          <w:tcPr>
            <w:tcW w:w="4188" w:type="dxa"/>
          </w:tcPr>
          <w:p w:rsidR="00810BDA" w:rsidRPr="00673240" w:rsidRDefault="00810BDA" w:rsidP="00810BDA">
            <w:pPr>
              <w:spacing w:after="0" w:line="240" w:lineRule="auto"/>
              <w:rPr>
                <w:rFonts w:ascii="Times New Roman" w:hAnsi="Times New Roman" w:cs="Times New Roman"/>
              </w:rPr>
            </w:pPr>
            <w:r w:rsidRPr="00673240">
              <w:rPr>
                <w:rFonts w:ascii="Times New Roman" w:hAnsi="Times New Roman" w:cs="Times New Roman"/>
              </w:rPr>
              <w:t xml:space="preserve">Мероприятие </w:t>
            </w:r>
            <w:r w:rsidR="00DD16A5" w:rsidRPr="00673240">
              <w:rPr>
                <w:rFonts w:ascii="Times New Roman" w:hAnsi="Times New Roman" w:cs="Times New Roman"/>
              </w:rPr>
              <w:t>4.1.</w:t>
            </w:r>
            <w:r w:rsidRPr="00673240">
              <w:rPr>
                <w:rFonts w:ascii="Times New Roman" w:hAnsi="Times New Roman" w:cs="Times New Roman"/>
              </w:rPr>
              <w:t>6</w:t>
            </w:r>
          </w:p>
          <w:p w:rsidR="00810BDA" w:rsidRPr="005D227B" w:rsidRDefault="00F823FE" w:rsidP="006335B2">
            <w:pPr>
              <w:spacing w:after="0" w:line="240" w:lineRule="auto"/>
              <w:jc w:val="both"/>
              <w:rPr>
                <w:rFonts w:ascii="Times New Roman" w:hAnsi="Times New Roman" w:cs="Times New Roman"/>
                <w:color w:val="FF0000"/>
              </w:rPr>
            </w:pPr>
            <w:r w:rsidRPr="00673240">
              <w:rPr>
                <w:rFonts w:ascii="Times New Roman" w:hAnsi="Times New Roman" w:cs="Times New Roman"/>
              </w:rPr>
              <w:t xml:space="preserve">Профилактика абортов. Развитие центров </w:t>
            </w:r>
            <w:proofErr w:type="gramStart"/>
            <w:r w:rsidRPr="00673240">
              <w:rPr>
                <w:rFonts w:ascii="Times New Roman" w:hAnsi="Times New Roman" w:cs="Times New Roman"/>
              </w:rPr>
              <w:t>медико-социальной</w:t>
            </w:r>
            <w:proofErr w:type="gramEnd"/>
            <w:r w:rsidRPr="00673240">
              <w:rPr>
                <w:rFonts w:ascii="Times New Roman" w:hAnsi="Times New Roman" w:cs="Times New Roman"/>
              </w:rPr>
              <w:t xml:space="preserve"> поддержки беременных, оказавшихся в трудной </w:t>
            </w:r>
            <w:r w:rsidRPr="00673240">
              <w:rPr>
                <w:rFonts w:ascii="Times New Roman" w:hAnsi="Times New Roman" w:cs="Times New Roman"/>
              </w:rPr>
              <w:lastRenderedPageBreak/>
              <w:t>жизненной ситуации</w:t>
            </w:r>
          </w:p>
        </w:tc>
        <w:tc>
          <w:tcPr>
            <w:tcW w:w="8364" w:type="dxa"/>
          </w:tcPr>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lastRenderedPageBreak/>
              <w:t>В 2018 году на территории Забайкальского края зарегистрировано 6181 прерывани</w:t>
            </w:r>
            <w:r>
              <w:rPr>
                <w:rFonts w:ascii="Times New Roman" w:hAnsi="Times New Roman" w:cs="Times New Roman"/>
                <w:sz w:val="24"/>
                <w:szCs w:val="24"/>
              </w:rPr>
              <w:t>е</w:t>
            </w:r>
            <w:r w:rsidRPr="005A0F47">
              <w:rPr>
                <w:rFonts w:ascii="Times New Roman" w:hAnsi="Times New Roman" w:cs="Times New Roman"/>
                <w:sz w:val="24"/>
                <w:szCs w:val="24"/>
              </w:rPr>
              <w:t xml:space="preserve"> беременности, что на 745 меньше, чем в 2017 году (6926). Показатель на 1000 женщин фертильного возраста составил 23,7 (28,9 в 2017 </w:t>
            </w:r>
            <w:r w:rsidRPr="005A0F47">
              <w:rPr>
                <w:rFonts w:ascii="Times New Roman" w:hAnsi="Times New Roman" w:cs="Times New Roman"/>
                <w:sz w:val="24"/>
                <w:szCs w:val="24"/>
              </w:rPr>
              <w:lastRenderedPageBreak/>
              <w:t>году). Показатель абортов на 100 родившихся в 2018 году составил 45,8 (2017 г. - 48,1).</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 xml:space="preserve">Положительным моментом является стабильное снижение абортов у </w:t>
            </w:r>
            <w:proofErr w:type="spellStart"/>
            <w:r w:rsidRPr="005A0F47">
              <w:rPr>
                <w:rFonts w:ascii="Times New Roman" w:hAnsi="Times New Roman" w:cs="Times New Roman"/>
                <w:sz w:val="24"/>
                <w:szCs w:val="24"/>
              </w:rPr>
              <w:t>первобеременных</w:t>
            </w:r>
            <w:proofErr w:type="spellEnd"/>
            <w:r w:rsidRPr="005A0F47">
              <w:rPr>
                <w:rFonts w:ascii="Times New Roman" w:hAnsi="Times New Roman" w:cs="Times New Roman"/>
                <w:sz w:val="24"/>
                <w:szCs w:val="24"/>
              </w:rPr>
              <w:t xml:space="preserve"> с 6,8% в 2013 году до 4,7,3% в 2018 году и у подростков 15-17 лет </w:t>
            </w:r>
            <w:proofErr w:type="gramStart"/>
            <w:r w:rsidRPr="005A0F47">
              <w:rPr>
                <w:rFonts w:ascii="Times New Roman" w:hAnsi="Times New Roman" w:cs="Times New Roman"/>
                <w:sz w:val="24"/>
                <w:szCs w:val="24"/>
              </w:rPr>
              <w:t>до</w:t>
            </w:r>
            <w:proofErr w:type="gramEnd"/>
            <w:r w:rsidRPr="005A0F47">
              <w:rPr>
                <w:rFonts w:ascii="Times New Roman" w:hAnsi="Times New Roman" w:cs="Times New Roman"/>
                <w:sz w:val="24"/>
                <w:szCs w:val="24"/>
              </w:rPr>
              <w:t xml:space="preserve"> 1,0% (показатель по России - 0,9). </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Несмотря на положительную динамику, число абортов сохраняется достаточно высоким, что является одним из факторов, влияющих на процессы депопуляции. В связи с этим снижение числа абортов в Забайкальском крае является одним из резервов повышения рождаемости.</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 xml:space="preserve">В 2018 году проводилась работа по гигиеническому обучению и воспитанию населения основам репродуктивного здоровья и профилактике репродуктивных нарушений. </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Организовано и проведено 37 массовых Акций, с разработкой сценария, привлечением профессиональных артистов, молодежи, волонтеров («Подари мне жизнь», «Материнство начинается с любви», «День матери России», «День недоношенного ребенка», «День без аборта» и т.д.).</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Прочитано 1537 лекций, обучено 27959 школьников и студентов. С некоторыми образовательными учреждениями профилактическая работа проводится на договорной основе тематическими циклами.</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Проводятся «Круглые столы» и «Дни открытых дверей» в медицинских учреждениях Забайкальского края. В результате проводимой работы – 383 женщины в 2018 году отказались от прерывания беременности.</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 xml:space="preserve">В женских консультациях государственных учреждений здравоохранения Забайкальского края проводится индивидуальная психологическая подготовка беременных в школах «Материнства» по формированию навыков ответственного </w:t>
            </w:r>
            <w:proofErr w:type="spellStart"/>
            <w:r w:rsidRPr="005A0F47">
              <w:rPr>
                <w:rFonts w:ascii="Times New Roman" w:hAnsi="Times New Roman" w:cs="Times New Roman"/>
                <w:sz w:val="24"/>
                <w:szCs w:val="24"/>
              </w:rPr>
              <w:t>родительства</w:t>
            </w:r>
            <w:proofErr w:type="spellEnd"/>
            <w:r w:rsidRPr="005A0F47">
              <w:rPr>
                <w:rFonts w:ascii="Times New Roman" w:hAnsi="Times New Roman" w:cs="Times New Roman"/>
                <w:sz w:val="24"/>
                <w:szCs w:val="24"/>
              </w:rPr>
              <w:t xml:space="preserve"> и материнства. </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 xml:space="preserve">Министерством здравоохранения Забайкальского края разработан совместный план работы с Министерством труда и социальной защиты населения Забайкальского края и подведомственными ему центрами </w:t>
            </w:r>
            <w:proofErr w:type="spellStart"/>
            <w:proofErr w:type="gramStart"/>
            <w:r w:rsidRPr="005A0F47">
              <w:rPr>
                <w:rFonts w:ascii="Times New Roman" w:hAnsi="Times New Roman" w:cs="Times New Roman"/>
                <w:sz w:val="24"/>
                <w:szCs w:val="24"/>
              </w:rPr>
              <w:t>медико</w:t>
            </w:r>
            <w:proofErr w:type="spellEnd"/>
            <w:r w:rsidRPr="005A0F47">
              <w:rPr>
                <w:rFonts w:ascii="Times New Roman" w:hAnsi="Times New Roman" w:cs="Times New Roman"/>
                <w:sz w:val="24"/>
                <w:szCs w:val="24"/>
              </w:rPr>
              <w:t xml:space="preserve"> - социальной</w:t>
            </w:r>
            <w:proofErr w:type="gramEnd"/>
            <w:r w:rsidRPr="005A0F47">
              <w:rPr>
                <w:rFonts w:ascii="Times New Roman" w:hAnsi="Times New Roman" w:cs="Times New Roman"/>
                <w:sz w:val="24"/>
                <w:szCs w:val="24"/>
              </w:rPr>
              <w:t xml:space="preserve"> поддержки беременных женщин, оказавшихся в трудной жизненной ситуации, а также с </w:t>
            </w:r>
            <w:proofErr w:type="spellStart"/>
            <w:r w:rsidRPr="005A0F47">
              <w:rPr>
                <w:rFonts w:ascii="Times New Roman" w:hAnsi="Times New Roman" w:cs="Times New Roman"/>
                <w:sz w:val="24"/>
                <w:szCs w:val="24"/>
              </w:rPr>
              <w:t>представитерями</w:t>
            </w:r>
            <w:proofErr w:type="spellEnd"/>
            <w:r w:rsidRPr="005A0F47">
              <w:rPr>
                <w:rFonts w:ascii="Times New Roman" w:hAnsi="Times New Roman" w:cs="Times New Roman"/>
                <w:sz w:val="24"/>
                <w:szCs w:val="24"/>
              </w:rPr>
              <w:t xml:space="preserve"> религиозных конфессий Забайкальского края. Читинской Епархией открыты центры социальной поддержки в г. </w:t>
            </w:r>
            <w:proofErr w:type="spellStart"/>
            <w:r w:rsidRPr="005A0F47">
              <w:rPr>
                <w:rFonts w:ascii="Times New Roman" w:hAnsi="Times New Roman" w:cs="Times New Roman"/>
                <w:sz w:val="24"/>
                <w:szCs w:val="24"/>
              </w:rPr>
              <w:t>Краснокаменске</w:t>
            </w:r>
            <w:proofErr w:type="spellEnd"/>
            <w:r w:rsidRPr="005A0F47">
              <w:rPr>
                <w:rFonts w:ascii="Times New Roman" w:hAnsi="Times New Roman" w:cs="Times New Roman"/>
                <w:sz w:val="24"/>
                <w:szCs w:val="24"/>
              </w:rPr>
              <w:t xml:space="preserve"> и г. Нерчинске. С 2018 года на </w:t>
            </w:r>
            <w:proofErr w:type="spellStart"/>
            <w:r w:rsidRPr="005A0F47">
              <w:rPr>
                <w:rFonts w:ascii="Times New Roman" w:hAnsi="Times New Roman" w:cs="Times New Roman"/>
                <w:sz w:val="24"/>
                <w:szCs w:val="24"/>
              </w:rPr>
              <w:t>территориив</w:t>
            </w:r>
            <w:proofErr w:type="spellEnd"/>
            <w:r w:rsidRPr="005A0F47">
              <w:rPr>
                <w:rFonts w:ascii="Times New Roman" w:hAnsi="Times New Roman" w:cs="Times New Roman"/>
                <w:sz w:val="24"/>
                <w:szCs w:val="24"/>
              </w:rPr>
              <w:t xml:space="preserve"> г. Чите Читинской </w:t>
            </w:r>
            <w:r w:rsidRPr="005A0F47">
              <w:rPr>
                <w:rFonts w:ascii="Times New Roman" w:hAnsi="Times New Roman" w:cs="Times New Roman"/>
                <w:sz w:val="24"/>
                <w:szCs w:val="24"/>
              </w:rPr>
              <w:lastRenderedPageBreak/>
              <w:t xml:space="preserve">Епархией открыт социальный приют для </w:t>
            </w:r>
            <w:proofErr w:type="gramStart"/>
            <w:r w:rsidRPr="005A0F47">
              <w:rPr>
                <w:rFonts w:ascii="Times New Roman" w:hAnsi="Times New Roman" w:cs="Times New Roman"/>
                <w:sz w:val="24"/>
                <w:szCs w:val="24"/>
              </w:rPr>
              <w:t>беременных женщин, оказавшихся в трудной жизненной ситуации и женщин с детьми открыт</w:t>
            </w:r>
            <w:proofErr w:type="gramEnd"/>
            <w:r w:rsidRPr="005A0F47">
              <w:rPr>
                <w:rFonts w:ascii="Times New Roman" w:hAnsi="Times New Roman" w:cs="Times New Roman"/>
                <w:sz w:val="24"/>
                <w:szCs w:val="24"/>
              </w:rPr>
              <w:t xml:space="preserve"> приют «Теплый дом».       </w:t>
            </w:r>
          </w:p>
          <w:p w:rsidR="005A0F47" w:rsidRPr="005A0F47" w:rsidRDefault="005A0F47" w:rsidP="005A0F47">
            <w:pPr>
              <w:spacing w:after="0" w:line="240" w:lineRule="auto"/>
              <w:jc w:val="both"/>
              <w:rPr>
                <w:rFonts w:ascii="Times New Roman" w:hAnsi="Times New Roman" w:cs="Times New Roman"/>
                <w:sz w:val="24"/>
                <w:szCs w:val="24"/>
              </w:rPr>
            </w:pPr>
            <w:r w:rsidRPr="005A0F47">
              <w:rPr>
                <w:rFonts w:ascii="Times New Roman" w:hAnsi="Times New Roman" w:cs="Times New Roman"/>
                <w:sz w:val="24"/>
                <w:szCs w:val="24"/>
              </w:rPr>
              <w:t>Проводится индивидуальная подготовка социально неадаптированных беременных женщин и матерей, имеющих намерение отказаться от ребенка, в женских консультациях г. Читы и в центре психологической помощи «Доверие» (Министерства социальной защиты населения Забайкальского края), имеющим в штате подготовленных психологов, центре охраны репродуктивного здоровья ГБУЗ «Забайкальский краевой перинатальный центр».</w:t>
            </w:r>
          </w:p>
          <w:p w:rsidR="00234F74" w:rsidRPr="005D227B" w:rsidRDefault="005A0F47" w:rsidP="005A0F47">
            <w:pPr>
              <w:spacing w:after="0" w:line="240" w:lineRule="auto"/>
              <w:jc w:val="both"/>
              <w:rPr>
                <w:rFonts w:ascii="Times New Roman" w:hAnsi="Times New Roman" w:cs="Times New Roman"/>
                <w:color w:val="FF0000"/>
              </w:rPr>
            </w:pPr>
            <w:r w:rsidRPr="005A0F47">
              <w:rPr>
                <w:rFonts w:ascii="Times New Roman" w:hAnsi="Times New Roman" w:cs="Times New Roman"/>
                <w:sz w:val="24"/>
                <w:szCs w:val="24"/>
              </w:rPr>
              <w:t>Отбор и направление беременных и родильниц в кризисный центр проводится врачами акушерами-гинекологами и психологами женских консультаций.</w:t>
            </w:r>
          </w:p>
        </w:tc>
        <w:tc>
          <w:tcPr>
            <w:tcW w:w="1340" w:type="dxa"/>
            <w:vAlign w:val="center"/>
          </w:tcPr>
          <w:p w:rsidR="00810BDA" w:rsidRPr="005D227B" w:rsidRDefault="00810BDA"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c>
          <w:tcPr>
            <w:tcW w:w="4188" w:type="dxa"/>
          </w:tcPr>
          <w:p w:rsidR="00E36152" w:rsidRPr="005E53FE" w:rsidRDefault="00E36152" w:rsidP="005E53FE">
            <w:pPr>
              <w:spacing w:after="0" w:line="240" w:lineRule="auto"/>
              <w:jc w:val="both"/>
              <w:rPr>
                <w:rFonts w:ascii="Times New Roman" w:hAnsi="Times New Roman" w:cs="Times New Roman"/>
                <w:b/>
                <w:sz w:val="24"/>
                <w:szCs w:val="24"/>
              </w:rPr>
            </w:pPr>
            <w:r w:rsidRPr="005E53FE">
              <w:rPr>
                <w:rFonts w:ascii="Times New Roman" w:hAnsi="Times New Roman" w:cs="Times New Roman"/>
                <w:b/>
                <w:sz w:val="24"/>
                <w:szCs w:val="24"/>
              </w:rPr>
              <w:t>Подпрограмма 5.</w:t>
            </w:r>
          </w:p>
          <w:p w:rsidR="00E36152" w:rsidRPr="005E53FE" w:rsidRDefault="00A0340A" w:rsidP="005E53FE">
            <w:pPr>
              <w:spacing w:after="0" w:line="240" w:lineRule="auto"/>
              <w:jc w:val="both"/>
              <w:rPr>
                <w:rFonts w:ascii="Times New Roman" w:hAnsi="Times New Roman" w:cs="Times New Roman"/>
                <w:b/>
                <w:color w:val="FF0000"/>
                <w:sz w:val="24"/>
                <w:szCs w:val="24"/>
              </w:rPr>
            </w:pPr>
            <w:r w:rsidRPr="005E53FE">
              <w:rPr>
                <w:rFonts w:ascii="Times New Roman" w:hAnsi="Times New Roman" w:cs="Times New Roman"/>
                <w:b/>
                <w:sz w:val="24"/>
                <w:szCs w:val="24"/>
              </w:rPr>
              <w:t xml:space="preserve">Развитие </w:t>
            </w:r>
            <w:r w:rsidR="00F823FE" w:rsidRPr="005E53FE">
              <w:rPr>
                <w:rFonts w:ascii="Times New Roman" w:hAnsi="Times New Roman" w:cs="Times New Roman"/>
                <w:b/>
                <w:sz w:val="24"/>
                <w:szCs w:val="24"/>
              </w:rPr>
              <w:t>медицинской реабилитации и санаторно-курортного лечения, в том числе детям</w:t>
            </w:r>
          </w:p>
        </w:tc>
        <w:tc>
          <w:tcPr>
            <w:tcW w:w="8364" w:type="dxa"/>
          </w:tcPr>
          <w:p w:rsidR="004D0347" w:rsidRPr="005E53FE" w:rsidRDefault="00F069C0" w:rsidP="005E53FE">
            <w:pPr>
              <w:spacing w:after="0" w:line="240" w:lineRule="auto"/>
              <w:jc w:val="both"/>
              <w:rPr>
                <w:rFonts w:ascii="Times New Roman" w:hAnsi="Times New Roman" w:cs="Times New Roman"/>
                <w:color w:val="FF0000"/>
                <w:sz w:val="24"/>
                <w:szCs w:val="24"/>
              </w:rPr>
            </w:pPr>
            <w:r w:rsidRPr="005E53FE">
              <w:rPr>
                <w:rFonts w:ascii="Times New Roman" w:hAnsi="Times New Roman" w:cs="Times New Roman"/>
                <w:sz w:val="24"/>
                <w:szCs w:val="24"/>
              </w:rPr>
              <w:t xml:space="preserve">В настоящее время подходы к реабилитации в Забайкальском крае существенно меняются. Большое внимание уделяется профилактическому направлению. </w:t>
            </w:r>
            <w:r w:rsidR="005E53FE" w:rsidRPr="005E53FE">
              <w:rPr>
                <w:rFonts w:ascii="Times New Roman" w:hAnsi="Times New Roman" w:cs="Times New Roman"/>
                <w:sz w:val="24"/>
                <w:szCs w:val="24"/>
              </w:rPr>
              <w:t>В 2018 году при реализации концепции "Реабилитация для всех. Профилактическое направление" открыты отделения амбулаторной реабилитации в ГУЗ "Нерчинская ЦРБ" и ГУЗ "Сретенская ЦРБ", а также отделение реабилитации в ГАУЗ "Центр медицинской реабилитации "Дарасун". Выделены деньги из средств НСЗ для закупки оборудования, определены территории для размещения залов, начат ремонт в ГУЗ "Приаргунская ЦРБ", ГУЗ "</w:t>
            </w:r>
            <w:proofErr w:type="spellStart"/>
            <w:r w:rsidR="005E53FE" w:rsidRPr="005E53FE">
              <w:rPr>
                <w:rFonts w:ascii="Times New Roman" w:hAnsi="Times New Roman" w:cs="Times New Roman"/>
                <w:sz w:val="24"/>
                <w:szCs w:val="24"/>
              </w:rPr>
              <w:t>Ононская</w:t>
            </w:r>
            <w:proofErr w:type="spellEnd"/>
            <w:r w:rsidR="005E53FE" w:rsidRPr="005E53FE">
              <w:rPr>
                <w:rFonts w:ascii="Times New Roman" w:hAnsi="Times New Roman" w:cs="Times New Roman"/>
                <w:sz w:val="24"/>
                <w:szCs w:val="24"/>
              </w:rPr>
              <w:t xml:space="preserve"> ЦРБ", ГУЗ "</w:t>
            </w:r>
            <w:proofErr w:type="spellStart"/>
            <w:r w:rsidR="005E53FE" w:rsidRPr="005E53FE">
              <w:rPr>
                <w:rFonts w:ascii="Times New Roman" w:hAnsi="Times New Roman" w:cs="Times New Roman"/>
                <w:sz w:val="24"/>
                <w:szCs w:val="24"/>
              </w:rPr>
              <w:t>Могочинская</w:t>
            </w:r>
            <w:proofErr w:type="spellEnd"/>
            <w:r w:rsidR="005E53FE" w:rsidRPr="005E53FE">
              <w:rPr>
                <w:rFonts w:ascii="Times New Roman" w:hAnsi="Times New Roman" w:cs="Times New Roman"/>
                <w:sz w:val="24"/>
                <w:szCs w:val="24"/>
              </w:rPr>
              <w:t xml:space="preserve"> ЦРБ", ГУЗ "</w:t>
            </w:r>
            <w:proofErr w:type="spellStart"/>
            <w:r w:rsidR="005E53FE" w:rsidRPr="005E53FE">
              <w:rPr>
                <w:rFonts w:ascii="Times New Roman" w:hAnsi="Times New Roman" w:cs="Times New Roman"/>
                <w:sz w:val="24"/>
                <w:szCs w:val="24"/>
              </w:rPr>
              <w:t>Красночикойская</w:t>
            </w:r>
            <w:proofErr w:type="spellEnd"/>
            <w:r w:rsidR="005E53FE" w:rsidRPr="005E53FE">
              <w:rPr>
                <w:rFonts w:ascii="Times New Roman" w:hAnsi="Times New Roman" w:cs="Times New Roman"/>
                <w:sz w:val="24"/>
                <w:szCs w:val="24"/>
              </w:rPr>
              <w:t xml:space="preserve"> ЦРБ", ГУЗ "</w:t>
            </w:r>
            <w:proofErr w:type="spellStart"/>
            <w:r w:rsidR="005E53FE" w:rsidRPr="005E53FE">
              <w:rPr>
                <w:rFonts w:ascii="Times New Roman" w:hAnsi="Times New Roman" w:cs="Times New Roman"/>
                <w:sz w:val="24"/>
                <w:szCs w:val="24"/>
              </w:rPr>
              <w:t>Борзинская</w:t>
            </w:r>
            <w:proofErr w:type="spellEnd"/>
            <w:r w:rsidR="005E53FE" w:rsidRPr="005E53FE">
              <w:rPr>
                <w:rFonts w:ascii="Times New Roman" w:hAnsi="Times New Roman" w:cs="Times New Roman"/>
                <w:sz w:val="24"/>
                <w:szCs w:val="24"/>
              </w:rPr>
              <w:t xml:space="preserve"> ЦРБ", ГУЗ "Чернышевская ЦРБ". Проучены специалисты (врачи и инструкторы ЛФК) как на местных базах (ГПОУ «Читинский медицинский колледж»» и ГУЗ «Забайкальский краевой онкологический диспансер»), так и с привлечением специалистов из города Москвы. </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c>
          <w:tcPr>
            <w:tcW w:w="4188" w:type="dxa"/>
          </w:tcPr>
          <w:p w:rsidR="00F823FE" w:rsidRPr="005E53FE" w:rsidRDefault="00F82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 xml:space="preserve">Мероприятие </w:t>
            </w:r>
            <w:r w:rsidR="00DD16A5" w:rsidRPr="005E53FE">
              <w:rPr>
                <w:rFonts w:ascii="Times New Roman" w:hAnsi="Times New Roman" w:cs="Times New Roman"/>
                <w:sz w:val="24"/>
                <w:szCs w:val="24"/>
              </w:rPr>
              <w:t>5.1.</w:t>
            </w:r>
            <w:r w:rsidRPr="005E53FE">
              <w:rPr>
                <w:rFonts w:ascii="Times New Roman" w:hAnsi="Times New Roman" w:cs="Times New Roman"/>
                <w:sz w:val="24"/>
                <w:szCs w:val="24"/>
              </w:rPr>
              <w:t>1</w:t>
            </w:r>
          </w:p>
          <w:p w:rsidR="00F823FE" w:rsidRPr="005E53FE" w:rsidRDefault="00F823FE" w:rsidP="005E53FE">
            <w:pPr>
              <w:spacing w:after="0" w:line="240" w:lineRule="auto"/>
              <w:jc w:val="both"/>
              <w:rPr>
                <w:rFonts w:ascii="Times New Roman" w:hAnsi="Times New Roman" w:cs="Times New Roman"/>
                <w:color w:val="FF0000"/>
                <w:sz w:val="24"/>
                <w:szCs w:val="24"/>
              </w:rPr>
            </w:pPr>
            <w:r w:rsidRPr="005E53FE">
              <w:rPr>
                <w:rFonts w:ascii="Times New Roman" w:hAnsi="Times New Roman" w:cs="Times New Roman"/>
                <w:sz w:val="24"/>
                <w:szCs w:val="24"/>
              </w:rPr>
              <w:t>Развитие медицинской реабилитации, в том числе для детей</w:t>
            </w:r>
          </w:p>
        </w:tc>
        <w:tc>
          <w:tcPr>
            <w:tcW w:w="8364" w:type="dxa"/>
          </w:tcPr>
          <w:p w:rsidR="005E53FE" w:rsidRPr="005E53FE" w:rsidRDefault="005E5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Создана трехэтапная система оказания реабилитационной помощи населению:</w:t>
            </w:r>
          </w:p>
          <w:p w:rsidR="005E53FE" w:rsidRPr="005E53FE" w:rsidRDefault="005E5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 xml:space="preserve">I этап медицинской реабилитации (острый период течения заболевания), осуществляется в профильных отделениях ГУЗ «Краевая детская клиническая больница». На данном этапе осуществляется терапия, которая обеспечивает не только восстановление функции пораженных систем, но и подготовку организма ребенка к следующему этапу реабилитации. Первый этап может считаться завершенным при выздоровлении ребенка от основного заболевания, </w:t>
            </w:r>
            <w:r w:rsidRPr="005E53FE">
              <w:rPr>
                <w:rFonts w:ascii="Times New Roman" w:hAnsi="Times New Roman" w:cs="Times New Roman"/>
                <w:sz w:val="24"/>
                <w:szCs w:val="24"/>
              </w:rPr>
              <w:lastRenderedPageBreak/>
              <w:t xml:space="preserve">при восстановлении функции пораженных органа или системы или при достаточной компенсации утраченных в результате болезни функций. </w:t>
            </w:r>
          </w:p>
          <w:p w:rsidR="005E53FE" w:rsidRPr="005E53FE" w:rsidRDefault="005E5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 xml:space="preserve">II этап медицинской реабилитации организован в многопрофильном отделении реабилитации ГУЗ «Детский клинический медицинский центр г. Читы», рассчитанном на 200 посещений в смену, 400 - в день, в ГУЗ «Краевой врачебно-физкультурный диспансер» на 50 посещений в смену. </w:t>
            </w:r>
          </w:p>
          <w:p w:rsidR="005E53FE" w:rsidRPr="005E53FE" w:rsidRDefault="005E5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 xml:space="preserve">С целью продолжения реабилитационного лечения после выписки из указанных учреждений, дети в период остаточных явлений течения заболевания направляются на амбулаторно-поликлиническую реабилитацию по месту жительства (третий этап - адаптационно - восстановительный). </w:t>
            </w:r>
          </w:p>
          <w:p w:rsidR="005E53FE" w:rsidRPr="005E53FE" w:rsidRDefault="005E53FE" w:rsidP="005E53FE">
            <w:pPr>
              <w:spacing w:after="0" w:line="240" w:lineRule="auto"/>
              <w:jc w:val="both"/>
              <w:rPr>
                <w:rFonts w:ascii="Times New Roman" w:hAnsi="Times New Roman" w:cs="Times New Roman"/>
                <w:sz w:val="24"/>
                <w:szCs w:val="24"/>
              </w:rPr>
            </w:pPr>
            <w:proofErr w:type="gramStart"/>
            <w:r w:rsidRPr="005E53FE">
              <w:rPr>
                <w:rFonts w:ascii="Times New Roman" w:hAnsi="Times New Roman" w:cs="Times New Roman"/>
                <w:sz w:val="24"/>
                <w:szCs w:val="24"/>
              </w:rPr>
              <w:t xml:space="preserve">В рамках третьего этапа также осуществляется реабилитация в детском отделении ГАУЗ «Центр медицинской реабилитации Дарасун» на 200 коек, в том числе «Мать и дитя» на 50 коек, ГУЗ «Краевой центр медицинской реабилитации </w:t>
            </w:r>
            <w:proofErr w:type="spellStart"/>
            <w:r w:rsidRPr="005E53FE">
              <w:rPr>
                <w:rFonts w:ascii="Times New Roman" w:hAnsi="Times New Roman" w:cs="Times New Roman"/>
                <w:sz w:val="24"/>
                <w:szCs w:val="24"/>
              </w:rPr>
              <w:t>Ямкун</w:t>
            </w:r>
            <w:proofErr w:type="spellEnd"/>
            <w:r w:rsidRPr="005E53FE">
              <w:rPr>
                <w:rFonts w:ascii="Times New Roman" w:hAnsi="Times New Roman" w:cs="Times New Roman"/>
                <w:sz w:val="24"/>
                <w:szCs w:val="24"/>
              </w:rPr>
              <w:t xml:space="preserve">», ГКУЗ «Краевой детский санаторий для лечения туберкулеза» на 120 коек, в условиях дневных стационаров, кабинетах физиотерапии, отделениях ЛФК в подразделениях ГУЗ «Детский клинический медицинский центр г. Читы». </w:t>
            </w:r>
            <w:proofErr w:type="gramEnd"/>
          </w:p>
          <w:p w:rsidR="005E53FE" w:rsidRPr="005E53FE" w:rsidRDefault="005E5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Для оказания медицинской реабилитации третьего этапа функционируют учреждения Министерства</w:t>
            </w:r>
            <w:r w:rsidR="004A32DE">
              <w:rPr>
                <w:rFonts w:ascii="Times New Roman" w:hAnsi="Times New Roman" w:cs="Times New Roman"/>
                <w:sz w:val="24"/>
                <w:szCs w:val="24"/>
              </w:rPr>
              <w:t xml:space="preserve"> труд</w:t>
            </w:r>
            <w:r>
              <w:rPr>
                <w:rFonts w:ascii="Times New Roman" w:hAnsi="Times New Roman" w:cs="Times New Roman"/>
                <w:sz w:val="24"/>
                <w:szCs w:val="24"/>
              </w:rPr>
              <w:t>а и</w:t>
            </w:r>
            <w:r w:rsidRPr="005E53FE">
              <w:rPr>
                <w:rFonts w:ascii="Times New Roman" w:hAnsi="Times New Roman" w:cs="Times New Roman"/>
                <w:sz w:val="24"/>
                <w:szCs w:val="24"/>
              </w:rPr>
              <w:t xml:space="preserve"> социальной защиты населения Забайкальского края: ГАУСО реабилитационный центр для детей и подростков с ограниченными возможностями «Спасатель» и ГАУСО «Реабилитационный центр «</w:t>
            </w:r>
            <w:proofErr w:type="spellStart"/>
            <w:r w:rsidRPr="005E53FE">
              <w:rPr>
                <w:rFonts w:ascii="Times New Roman" w:hAnsi="Times New Roman" w:cs="Times New Roman"/>
                <w:sz w:val="24"/>
                <w:szCs w:val="24"/>
              </w:rPr>
              <w:t>Шиванда</w:t>
            </w:r>
            <w:proofErr w:type="spellEnd"/>
            <w:r w:rsidRPr="005E53FE">
              <w:rPr>
                <w:rFonts w:ascii="Times New Roman" w:hAnsi="Times New Roman" w:cs="Times New Roman"/>
                <w:sz w:val="24"/>
                <w:szCs w:val="24"/>
              </w:rPr>
              <w:t>».</w:t>
            </w:r>
          </w:p>
          <w:p w:rsidR="005E53FE" w:rsidRPr="005E53FE" w:rsidRDefault="005E5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 xml:space="preserve">Имеющийся коечный фонд краевых реабилитационных центров и учреждений Министерства </w:t>
            </w:r>
            <w:r>
              <w:rPr>
                <w:rFonts w:ascii="Times New Roman" w:hAnsi="Times New Roman" w:cs="Times New Roman"/>
                <w:sz w:val="24"/>
                <w:szCs w:val="24"/>
              </w:rPr>
              <w:t xml:space="preserve">труда и </w:t>
            </w:r>
            <w:r w:rsidRPr="005E53FE">
              <w:rPr>
                <w:rFonts w:ascii="Times New Roman" w:hAnsi="Times New Roman" w:cs="Times New Roman"/>
                <w:sz w:val="24"/>
                <w:szCs w:val="24"/>
              </w:rPr>
              <w:t>социальной защиты населения Забайкальского края, обеспечивают потребность для оказ</w:t>
            </w:r>
            <w:bookmarkStart w:id="16" w:name="_GoBack"/>
            <w:bookmarkEnd w:id="16"/>
            <w:r w:rsidRPr="005E53FE">
              <w:rPr>
                <w:rFonts w:ascii="Times New Roman" w:hAnsi="Times New Roman" w:cs="Times New Roman"/>
                <w:sz w:val="24"/>
                <w:szCs w:val="24"/>
              </w:rPr>
              <w:t>ания помощи пациентам с соматическими заболеваниями и заболеваниями опорно-двига</w:t>
            </w:r>
            <w:r>
              <w:rPr>
                <w:rFonts w:ascii="Times New Roman" w:hAnsi="Times New Roman" w:cs="Times New Roman"/>
                <w:sz w:val="24"/>
                <w:szCs w:val="24"/>
              </w:rPr>
              <w:t>тельного</w:t>
            </w:r>
            <w:r w:rsidRPr="005E53FE">
              <w:rPr>
                <w:rFonts w:ascii="Times New Roman" w:hAnsi="Times New Roman" w:cs="Times New Roman"/>
                <w:sz w:val="24"/>
                <w:szCs w:val="24"/>
              </w:rPr>
              <w:t xml:space="preserve"> аппарата. </w:t>
            </w:r>
          </w:p>
          <w:p w:rsidR="005E53FE" w:rsidRPr="005E53FE" w:rsidRDefault="005E5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 xml:space="preserve">Количество пациентов, прошедших медицинскую реабилитацию в 2018 году: </w:t>
            </w:r>
          </w:p>
          <w:p w:rsidR="005E53FE" w:rsidRPr="005E53FE" w:rsidRDefault="005E53FE" w:rsidP="005E53FE">
            <w:pPr>
              <w:spacing w:after="0" w:line="240" w:lineRule="auto"/>
              <w:jc w:val="both"/>
              <w:rPr>
                <w:rFonts w:ascii="Times New Roman" w:hAnsi="Times New Roman" w:cs="Times New Roman"/>
                <w:sz w:val="24"/>
                <w:szCs w:val="24"/>
              </w:rPr>
            </w:pPr>
            <w:r w:rsidRPr="005E53FE">
              <w:rPr>
                <w:rFonts w:ascii="Times New Roman" w:hAnsi="Times New Roman" w:cs="Times New Roman"/>
                <w:sz w:val="24"/>
                <w:szCs w:val="24"/>
              </w:rPr>
              <w:t>первый и второй этап (стационарный) медицинской реабилитации – 6857 чел.</w:t>
            </w:r>
          </w:p>
          <w:p w:rsidR="00F823FE" w:rsidRPr="005E53FE" w:rsidRDefault="005E53FE" w:rsidP="005E53FE">
            <w:pPr>
              <w:spacing w:after="0" w:line="240" w:lineRule="auto"/>
              <w:jc w:val="both"/>
              <w:rPr>
                <w:rFonts w:ascii="Times New Roman" w:hAnsi="Times New Roman" w:cs="Times New Roman"/>
                <w:color w:val="FF0000"/>
                <w:sz w:val="24"/>
                <w:szCs w:val="24"/>
              </w:rPr>
            </w:pPr>
            <w:r w:rsidRPr="005E53FE">
              <w:rPr>
                <w:rFonts w:ascii="Times New Roman" w:hAnsi="Times New Roman" w:cs="Times New Roman"/>
                <w:sz w:val="24"/>
                <w:szCs w:val="24"/>
              </w:rPr>
              <w:t>третий амбулаторный этап медицинской реабилитации – 43960 чел.</w:t>
            </w:r>
          </w:p>
        </w:tc>
        <w:tc>
          <w:tcPr>
            <w:tcW w:w="1340"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c>
          <w:tcPr>
            <w:tcW w:w="4188" w:type="dxa"/>
          </w:tcPr>
          <w:p w:rsidR="00F823FE" w:rsidRPr="005D4C2A" w:rsidRDefault="00CD704A" w:rsidP="00F823FE">
            <w:pPr>
              <w:tabs>
                <w:tab w:val="left" w:pos="1875"/>
              </w:tabs>
              <w:spacing w:after="0" w:line="240" w:lineRule="auto"/>
              <w:rPr>
                <w:rFonts w:ascii="Times New Roman" w:hAnsi="Times New Roman" w:cs="Times New Roman"/>
              </w:rPr>
            </w:pPr>
            <w:r w:rsidRPr="005D4C2A">
              <w:rPr>
                <w:rFonts w:ascii="Times New Roman" w:hAnsi="Times New Roman" w:cs="Times New Roman"/>
              </w:rPr>
              <w:t xml:space="preserve">Мероприятие </w:t>
            </w:r>
            <w:r w:rsidR="00DD16A5" w:rsidRPr="005D4C2A">
              <w:rPr>
                <w:rFonts w:ascii="Times New Roman" w:hAnsi="Times New Roman" w:cs="Times New Roman"/>
              </w:rPr>
              <w:t>5.1.</w:t>
            </w:r>
            <w:r w:rsidRPr="005D4C2A">
              <w:rPr>
                <w:rFonts w:ascii="Times New Roman" w:hAnsi="Times New Roman" w:cs="Times New Roman"/>
              </w:rPr>
              <w:t>2</w:t>
            </w:r>
          </w:p>
          <w:p w:rsidR="00F823FE" w:rsidRPr="005D4C2A" w:rsidRDefault="00F823FE" w:rsidP="00E36152">
            <w:pPr>
              <w:spacing w:after="0" w:line="240" w:lineRule="auto"/>
              <w:rPr>
                <w:rFonts w:ascii="Times New Roman" w:hAnsi="Times New Roman" w:cs="Times New Roman"/>
              </w:rPr>
            </w:pPr>
            <w:r w:rsidRPr="005D4C2A">
              <w:rPr>
                <w:rFonts w:ascii="Times New Roman" w:hAnsi="Times New Roman" w:cs="Times New Roman"/>
              </w:rPr>
              <w:t>Развитие санаторно-курортного лечения, в том числе для детей</w:t>
            </w:r>
          </w:p>
        </w:tc>
        <w:tc>
          <w:tcPr>
            <w:tcW w:w="8364" w:type="dxa"/>
          </w:tcPr>
          <w:p w:rsidR="0027782A" w:rsidRPr="005D4C2A" w:rsidRDefault="005D4C2A" w:rsidP="005D4C2A">
            <w:pPr>
              <w:shd w:val="clear" w:color="auto" w:fill="FFFFFF"/>
              <w:spacing w:after="0" w:line="240" w:lineRule="auto"/>
              <w:jc w:val="both"/>
              <w:rPr>
                <w:rFonts w:ascii="Times New Roman" w:hAnsi="Times New Roman" w:cs="Times New Roman"/>
                <w:b/>
              </w:rPr>
            </w:pPr>
            <w:r w:rsidRPr="005D4C2A">
              <w:rPr>
                <w:rFonts w:ascii="Times New Roman" w:eastAsia="Times New Roman" w:hAnsi="Times New Roman" w:cs="Times New Roman"/>
                <w:sz w:val="24"/>
                <w:szCs w:val="24"/>
                <w:lang w:eastAsia="ru-RU"/>
              </w:rPr>
              <w:t xml:space="preserve">ГАУЗ «ЦМР Дарасун» осуществляет свою деятельность не только по программам реабилитации, но и успешно реализует санаторно-курортные программы лечения отдыхающих. </w:t>
            </w:r>
            <w:proofErr w:type="gramStart"/>
            <w:r w:rsidRPr="005D4C2A">
              <w:rPr>
                <w:rFonts w:ascii="Times New Roman" w:eastAsia="Times New Roman" w:hAnsi="Times New Roman" w:cs="Times New Roman"/>
                <w:sz w:val="24"/>
                <w:szCs w:val="24"/>
                <w:lang w:eastAsia="ru-RU"/>
              </w:rPr>
              <w:t xml:space="preserve">Учреждение имеет Лицензию №ЛО-75-01-001163 от 14.11.2016 на право оказания медицинской помощи, в том числе, при </w:t>
            </w:r>
            <w:r w:rsidRPr="005D4C2A">
              <w:rPr>
                <w:rFonts w:ascii="Times New Roman" w:eastAsia="Times New Roman" w:hAnsi="Times New Roman" w:cs="Times New Roman"/>
                <w:sz w:val="24"/>
                <w:szCs w:val="24"/>
                <w:lang w:eastAsia="ru-RU"/>
              </w:rPr>
              <w:lastRenderedPageBreak/>
              <w:t xml:space="preserve">санаторно-курортном лечении по акушерству и гинекологии, гастроэнтерологии, диетологии, кардиологии, ЛФК, неврологии, нефрологии, офтальмологии, педиатрии, </w:t>
            </w:r>
            <w:proofErr w:type="spellStart"/>
            <w:r w:rsidRPr="005D4C2A">
              <w:rPr>
                <w:rFonts w:ascii="Times New Roman" w:eastAsia="Times New Roman" w:hAnsi="Times New Roman" w:cs="Times New Roman"/>
                <w:sz w:val="24"/>
                <w:szCs w:val="24"/>
                <w:lang w:eastAsia="ru-RU"/>
              </w:rPr>
              <w:t>профпатологии</w:t>
            </w:r>
            <w:proofErr w:type="spellEnd"/>
            <w:r w:rsidRPr="005D4C2A">
              <w:rPr>
                <w:rFonts w:ascii="Times New Roman" w:eastAsia="Times New Roman" w:hAnsi="Times New Roman" w:cs="Times New Roman"/>
                <w:sz w:val="24"/>
                <w:szCs w:val="24"/>
                <w:lang w:eastAsia="ru-RU"/>
              </w:rPr>
              <w:t>, стоматологии, травматологии и ортопедии, урологии, эндокринологии, оториноларингологии и другим профилям.</w:t>
            </w:r>
            <w:proofErr w:type="gramEnd"/>
            <w:r w:rsidRPr="005D4C2A">
              <w:rPr>
                <w:rFonts w:ascii="Times New Roman" w:eastAsia="Times New Roman" w:hAnsi="Times New Roman" w:cs="Times New Roman"/>
                <w:sz w:val="24"/>
                <w:szCs w:val="24"/>
                <w:lang w:eastAsia="ru-RU"/>
              </w:rPr>
              <w:t xml:space="preserve"> Проведена работа по подготовке к открытию дневного стационара. В 2018</w:t>
            </w:r>
            <w:r>
              <w:rPr>
                <w:rFonts w:ascii="Times New Roman" w:eastAsia="Times New Roman" w:hAnsi="Times New Roman" w:cs="Times New Roman"/>
                <w:sz w:val="24"/>
                <w:szCs w:val="24"/>
                <w:lang w:eastAsia="ru-RU"/>
              </w:rPr>
              <w:t xml:space="preserve"> </w:t>
            </w:r>
            <w:r w:rsidRPr="005D4C2A">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оду</w:t>
            </w:r>
            <w:r w:rsidRPr="005D4C2A">
              <w:rPr>
                <w:rFonts w:ascii="Times New Roman" w:eastAsia="Times New Roman" w:hAnsi="Times New Roman" w:cs="Times New Roman"/>
                <w:sz w:val="24"/>
                <w:szCs w:val="24"/>
                <w:lang w:eastAsia="ru-RU"/>
              </w:rPr>
              <w:t xml:space="preserve"> в ГАУЗ «ЦМР Дарасун» открыто 2 новых зала </w:t>
            </w:r>
            <w:proofErr w:type="spellStart"/>
            <w:r w:rsidRPr="005D4C2A">
              <w:rPr>
                <w:rFonts w:ascii="Times New Roman" w:eastAsia="Times New Roman" w:hAnsi="Times New Roman" w:cs="Times New Roman"/>
                <w:sz w:val="24"/>
                <w:szCs w:val="24"/>
                <w:lang w:eastAsia="ru-RU"/>
              </w:rPr>
              <w:t>кинезитерапии</w:t>
            </w:r>
            <w:proofErr w:type="spellEnd"/>
            <w:r w:rsidRPr="005D4C2A">
              <w:rPr>
                <w:rFonts w:ascii="Times New Roman" w:eastAsia="Times New Roman" w:hAnsi="Times New Roman" w:cs="Times New Roman"/>
                <w:sz w:val="24"/>
                <w:szCs w:val="24"/>
                <w:lang w:eastAsia="ru-RU"/>
              </w:rPr>
              <w:t xml:space="preserve">, первый зал для лечения заболеваний опорно-двигательного аппарата (оснащен тренажерами </w:t>
            </w:r>
            <w:proofErr w:type="spellStart"/>
            <w:r w:rsidRPr="005D4C2A">
              <w:rPr>
                <w:rFonts w:ascii="Times New Roman" w:eastAsia="Times New Roman" w:hAnsi="Times New Roman" w:cs="Times New Roman"/>
                <w:sz w:val="24"/>
                <w:szCs w:val="24"/>
                <w:lang w:eastAsia="ru-RU"/>
              </w:rPr>
              <w:t>Бубновского</w:t>
            </w:r>
            <w:proofErr w:type="spellEnd"/>
            <w:r w:rsidRPr="005D4C2A">
              <w:rPr>
                <w:rFonts w:ascii="Times New Roman" w:eastAsia="Times New Roman" w:hAnsi="Times New Roman" w:cs="Times New Roman"/>
                <w:sz w:val="24"/>
                <w:szCs w:val="24"/>
                <w:lang w:eastAsia="ru-RU"/>
              </w:rPr>
              <w:t xml:space="preserve">), второй зал для </w:t>
            </w:r>
            <w:proofErr w:type="spellStart"/>
            <w:r w:rsidRPr="005D4C2A">
              <w:rPr>
                <w:rFonts w:ascii="Times New Roman" w:eastAsia="Times New Roman" w:hAnsi="Times New Roman" w:cs="Times New Roman"/>
                <w:sz w:val="24"/>
                <w:szCs w:val="24"/>
                <w:lang w:eastAsia="ru-RU"/>
              </w:rPr>
              <w:t>кардиореабилитации</w:t>
            </w:r>
            <w:proofErr w:type="spellEnd"/>
            <w:r w:rsidRPr="005D4C2A">
              <w:rPr>
                <w:rFonts w:ascii="Times New Roman" w:eastAsia="Times New Roman" w:hAnsi="Times New Roman" w:cs="Times New Roman"/>
                <w:sz w:val="24"/>
                <w:szCs w:val="24"/>
                <w:lang w:eastAsia="ru-RU"/>
              </w:rPr>
              <w:t xml:space="preserve"> оборудован дорожкой беговой реабилитационной </w:t>
            </w:r>
            <w:proofErr w:type="spellStart"/>
            <w:r w:rsidRPr="005D4C2A">
              <w:rPr>
                <w:rFonts w:ascii="Times New Roman" w:eastAsia="Times New Roman" w:hAnsi="Times New Roman" w:cs="Times New Roman"/>
                <w:sz w:val="24"/>
                <w:szCs w:val="24"/>
                <w:lang w:eastAsia="ru-RU"/>
              </w:rPr>
              <w:t>Kardiomed</w:t>
            </w:r>
            <w:proofErr w:type="spellEnd"/>
            <w:r w:rsidRPr="005D4C2A">
              <w:rPr>
                <w:rFonts w:ascii="Times New Roman" w:eastAsia="Times New Roman" w:hAnsi="Times New Roman" w:cs="Times New Roman"/>
                <w:sz w:val="24"/>
                <w:szCs w:val="24"/>
                <w:lang w:eastAsia="ru-RU"/>
              </w:rPr>
              <w:t xml:space="preserve"> 700 </w:t>
            </w:r>
            <w:proofErr w:type="spellStart"/>
            <w:r w:rsidRPr="005D4C2A">
              <w:rPr>
                <w:rFonts w:ascii="Times New Roman" w:eastAsia="Times New Roman" w:hAnsi="Times New Roman" w:cs="Times New Roman"/>
                <w:sz w:val="24"/>
                <w:szCs w:val="24"/>
                <w:lang w:eastAsia="ru-RU"/>
              </w:rPr>
              <w:t>Mill</w:t>
            </w:r>
            <w:proofErr w:type="spellEnd"/>
            <w:r w:rsidRPr="005D4C2A">
              <w:rPr>
                <w:rFonts w:ascii="Times New Roman" w:eastAsia="Times New Roman" w:hAnsi="Times New Roman" w:cs="Times New Roman"/>
                <w:sz w:val="24"/>
                <w:szCs w:val="24"/>
                <w:lang w:eastAsia="ru-RU"/>
              </w:rPr>
              <w:t xml:space="preserve"> и реабилитационным комплексом для </w:t>
            </w:r>
            <w:proofErr w:type="gramStart"/>
            <w:r w:rsidRPr="005D4C2A">
              <w:rPr>
                <w:rFonts w:ascii="Times New Roman" w:eastAsia="Times New Roman" w:hAnsi="Times New Roman" w:cs="Times New Roman"/>
                <w:sz w:val="24"/>
                <w:szCs w:val="24"/>
                <w:lang w:eastAsia="ru-RU"/>
              </w:rPr>
              <w:t>сердечно-сосудистой</w:t>
            </w:r>
            <w:proofErr w:type="gramEnd"/>
            <w:r w:rsidRPr="005D4C2A">
              <w:rPr>
                <w:rFonts w:ascii="Times New Roman" w:eastAsia="Times New Roman" w:hAnsi="Times New Roman" w:cs="Times New Roman"/>
                <w:sz w:val="24"/>
                <w:szCs w:val="24"/>
                <w:lang w:eastAsia="ru-RU"/>
              </w:rPr>
              <w:t xml:space="preserve"> и дыхательной систем серии </w:t>
            </w:r>
            <w:proofErr w:type="spellStart"/>
            <w:r w:rsidRPr="005D4C2A">
              <w:rPr>
                <w:rFonts w:ascii="Times New Roman" w:eastAsia="Times New Roman" w:hAnsi="Times New Roman" w:cs="Times New Roman"/>
                <w:sz w:val="24"/>
                <w:szCs w:val="24"/>
                <w:lang w:eastAsia="ru-RU"/>
              </w:rPr>
              <w:t>Kardiomed</w:t>
            </w:r>
            <w:proofErr w:type="spellEnd"/>
            <w:r w:rsidRPr="005D4C2A">
              <w:rPr>
                <w:rFonts w:ascii="Times New Roman" w:eastAsia="Times New Roman" w:hAnsi="Times New Roman" w:cs="Times New Roman"/>
                <w:sz w:val="24"/>
                <w:szCs w:val="24"/>
                <w:lang w:eastAsia="ru-RU"/>
              </w:rPr>
              <w:t>. Также для удобства отдыхающих на 3 этаже лечебного корпуса Центра открыт малый питьевой бювет. В 2018 году успешно применяются следующие санаторно-курортные программы: Лечебно-оздоровительная программа (далее ЛОП) «Здоровая спина», комплекс «Поясничный остеохондроз позвоночника», ЛОП «Новый взгляд» (комплекс Макула, при молекулярной дегенерации сетчатки сухой формы, риск развития МДС), ЛОП «Лишние килограммы», ЛОП «</w:t>
            </w:r>
            <w:proofErr w:type="spellStart"/>
            <w:r w:rsidRPr="005D4C2A">
              <w:rPr>
                <w:rFonts w:ascii="Times New Roman" w:eastAsia="Times New Roman" w:hAnsi="Times New Roman" w:cs="Times New Roman"/>
                <w:sz w:val="24"/>
                <w:szCs w:val="24"/>
                <w:lang w:eastAsia="ru-RU"/>
              </w:rPr>
              <w:t>Relax</w:t>
            </w:r>
            <w:proofErr w:type="spellEnd"/>
            <w:r w:rsidRPr="005D4C2A">
              <w:rPr>
                <w:rFonts w:ascii="Times New Roman" w:eastAsia="Times New Roman" w:hAnsi="Times New Roman" w:cs="Times New Roman"/>
                <w:sz w:val="24"/>
                <w:szCs w:val="24"/>
                <w:lang w:eastAsia="ru-RU"/>
              </w:rPr>
              <w:t>», ЛОП «Здоровые суставы» (щадящее-тренирующий комплекс и щадящий комплекс), ЛОП «Лебедушка» (при ротационном подвывихе, С</w:t>
            </w:r>
            <w:proofErr w:type="gramStart"/>
            <w:r w:rsidRPr="005D4C2A">
              <w:rPr>
                <w:rFonts w:ascii="Times New Roman" w:eastAsia="Times New Roman" w:hAnsi="Times New Roman" w:cs="Times New Roman"/>
                <w:sz w:val="24"/>
                <w:szCs w:val="24"/>
                <w:lang w:eastAsia="ru-RU"/>
              </w:rPr>
              <w:t>1</w:t>
            </w:r>
            <w:proofErr w:type="gramEnd"/>
            <w:r w:rsidRPr="005D4C2A">
              <w:rPr>
                <w:rFonts w:ascii="Times New Roman" w:eastAsia="Times New Roman" w:hAnsi="Times New Roman" w:cs="Times New Roman"/>
                <w:sz w:val="24"/>
                <w:szCs w:val="24"/>
                <w:lang w:eastAsia="ru-RU"/>
              </w:rPr>
              <w:t xml:space="preserve"> позвоночника, </w:t>
            </w:r>
            <w:proofErr w:type="spellStart"/>
            <w:r w:rsidRPr="005D4C2A">
              <w:rPr>
                <w:rFonts w:ascii="Times New Roman" w:eastAsia="Times New Roman" w:hAnsi="Times New Roman" w:cs="Times New Roman"/>
                <w:sz w:val="24"/>
                <w:szCs w:val="24"/>
                <w:lang w:eastAsia="ru-RU"/>
              </w:rPr>
              <w:t>дорсопатии</w:t>
            </w:r>
            <w:proofErr w:type="spellEnd"/>
            <w:r w:rsidRPr="005D4C2A">
              <w:rPr>
                <w:rFonts w:ascii="Times New Roman" w:eastAsia="Times New Roman" w:hAnsi="Times New Roman" w:cs="Times New Roman"/>
                <w:sz w:val="24"/>
                <w:szCs w:val="24"/>
                <w:lang w:eastAsia="ru-RU"/>
              </w:rPr>
              <w:t xml:space="preserve"> ШОП у детей), ЛОП «Женское здоровье» (комплекс «Ждем аиста», при бесплодии и подготовке к ЭКО), </w:t>
            </w:r>
            <w:proofErr w:type="gramStart"/>
            <w:r w:rsidRPr="005D4C2A">
              <w:rPr>
                <w:rFonts w:ascii="Times New Roman" w:eastAsia="Times New Roman" w:hAnsi="Times New Roman" w:cs="Times New Roman"/>
                <w:sz w:val="24"/>
                <w:szCs w:val="24"/>
                <w:lang w:eastAsia="ru-RU"/>
              </w:rPr>
              <w:t xml:space="preserve">ЛОП «Женское здоровье» - комплекс «Золотая осень» (лечение климактерических расстройств), ЛОП «Здоровый ребенок» - комплекс «Будильник» (лечение </w:t>
            </w:r>
            <w:proofErr w:type="spellStart"/>
            <w:r w:rsidRPr="005D4C2A">
              <w:rPr>
                <w:rFonts w:ascii="Times New Roman" w:eastAsia="Times New Roman" w:hAnsi="Times New Roman" w:cs="Times New Roman"/>
                <w:sz w:val="24"/>
                <w:szCs w:val="24"/>
                <w:lang w:eastAsia="ru-RU"/>
              </w:rPr>
              <w:t>энуреза</w:t>
            </w:r>
            <w:proofErr w:type="spellEnd"/>
            <w:r w:rsidRPr="005D4C2A">
              <w:rPr>
                <w:rFonts w:ascii="Times New Roman" w:eastAsia="Times New Roman" w:hAnsi="Times New Roman" w:cs="Times New Roman"/>
                <w:sz w:val="24"/>
                <w:szCs w:val="24"/>
                <w:lang w:eastAsia="ru-RU"/>
              </w:rPr>
              <w:t>), ЛОП «Здоровый ребенок» - комплекс «Здоровый аппетит» (при заболеваниях ЖКТ), ЛОП «Здоровый ребенок» -</w:t>
            </w:r>
            <w:r>
              <w:rPr>
                <w:rFonts w:ascii="Times New Roman" w:eastAsia="Times New Roman" w:hAnsi="Times New Roman" w:cs="Times New Roman"/>
                <w:sz w:val="24"/>
                <w:szCs w:val="24"/>
                <w:lang w:eastAsia="ru-RU"/>
              </w:rPr>
              <w:t xml:space="preserve"> </w:t>
            </w:r>
            <w:r w:rsidRPr="005D4C2A">
              <w:rPr>
                <w:rFonts w:ascii="Times New Roman" w:eastAsia="Times New Roman" w:hAnsi="Times New Roman" w:cs="Times New Roman"/>
                <w:sz w:val="24"/>
                <w:szCs w:val="24"/>
                <w:lang w:eastAsia="ru-RU"/>
              </w:rPr>
              <w:t xml:space="preserve">комплекс «Красивая осанка» (при нарушении осанки, сколиозе), ЛОП «Мужское здоровье» - комплекс «Полночь» (при </w:t>
            </w:r>
            <w:proofErr w:type="spellStart"/>
            <w:r w:rsidRPr="005D4C2A">
              <w:rPr>
                <w:rFonts w:ascii="Times New Roman" w:eastAsia="Times New Roman" w:hAnsi="Times New Roman" w:cs="Times New Roman"/>
                <w:sz w:val="24"/>
                <w:szCs w:val="24"/>
                <w:lang w:eastAsia="ru-RU"/>
              </w:rPr>
              <w:t>эриктильных</w:t>
            </w:r>
            <w:proofErr w:type="spellEnd"/>
            <w:r w:rsidRPr="005D4C2A">
              <w:rPr>
                <w:rFonts w:ascii="Times New Roman" w:eastAsia="Times New Roman" w:hAnsi="Times New Roman" w:cs="Times New Roman"/>
                <w:sz w:val="24"/>
                <w:szCs w:val="24"/>
                <w:lang w:eastAsia="ru-RU"/>
              </w:rPr>
              <w:t xml:space="preserve"> дисфункциях и половых неврозах), ЛОП «Здоровый ребенок» - комплекс «Айболит» (для часто болеющих детей), В 2018 году на базе</w:t>
            </w:r>
            <w:proofErr w:type="gramEnd"/>
            <w:r w:rsidRPr="005D4C2A">
              <w:rPr>
                <w:rFonts w:ascii="Times New Roman" w:eastAsia="Times New Roman" w:hAnsi="Times New Roman" w:cs="Times New Roman"/>
                <w:sz w:val="24"/>
                <w:szCs w:val="24"/>
                <w:lang w:eastAsia="ru-RU"/>
              </w:rPr>
              <w:t xml:space="preserve"> Центра санаторно-курортные услуги получили 5318 пациента, среди них 2310 детей (детей-инвалидов 69). В соответствии с государственными контрактами, заключаемыми с Министерством образования науки и молодежной политики Забайкальского края, ГАУЗ «ЦМР Дарасун» ежегодно принимает на своей базе более 1500 детей. Все дети получают комплексы санаторно-курортных процедур в соответствии с заболеванием. Дети на базе Центра не только </w:t>
            </w:r>
            <w:r w:rsidRPr="005D4C2A">
              <w:rPr>
                <w:rFonts w:ascii="Times New Roman" w:eastAsia="Times New Roman" w:hAnsi="Times New Roman" w:cs="Times New Roman"/>
                <w:sz w:val="24"/>
                <w:szCs w:val="24"/>
                <w:lang w:eastAsia="ru-RU"/>
              </w:rPr>
              <w:lastRenderedPageBreak/>
              <w:t xml:space="preserve">получают санаторно-курортное лечение, но и проходят курс </w:t>
            </w:r>
            <w:proofErr w:type="gramStart"/>
            <w:r w:rsidRPr="005D4C2A">
              <w:rPr>
                <w:rFonts w:ascii="Times New Roman" w:eastAsia="Times New Roman" w:hAnsi="Times New Roman" w:cs="Times New Roman"/>
                <w:sz w:val="24"/>
                <w:szCs w:val="24"/>
                <w:lang w:eastAsia="ru-RU"/>
              </w:rPr>
              <w:t>обучения по</w:t>
            </w:r>
            <w:proofErr w:type="gramEnd"/>
            <w:r w:rsidRPr="005D4C2A">
              <w:rPr>
                <w:rFonts w:ascii="Times New Roman" w:eastAsia="Times New Roman" w:hAnsi="Times New Roman" w:cs="Times New Roman"/>
                <w:sz w:val="24"/>
                <w:szCs w:val="24"/>
                <w:lang w:eastAsia="ru-RU"/>
              </w:rPr>
              <w:t xml:space="preserve"> общеобразовательным программам. Кроме того, с детьми проводится отрядная работа с различными мероприятиями. Оборудована вторая палата для инвалидов по программе «Доступная среда».</w:t>
            </w:r>
          </w:p>
        </w:tc>
        <w:tc>
          <w:tcPr>
            <w:tcW w:w="1340"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E36152" w:rsidRPr="00E660D2" w:rsidRDefault="00E36152" w:rsidP="007F0B80">
            <w:pPr>
              <w:spacing w:after="0" w:line="240" w:lineRule="auto"/>
              <w:jc w:val="center"/>
              <w:rPr>
                <w:rFonts w:ascii="Times New Roman" w:hAnsi="Times New Roman" w:cs="Times New Roman"/>
                <w:b/>
              </w:rPr>
            </w:pPr>
          </w:p>
        </w:tc>
        <w:tc>
          <w:tcPr>
            <w:tcW w:w="4188" w:type="dxa"/>
          </w:tcPr>
          <w:p w:rsidR="00E36152" w:rsidRPr="00E660D2" w:rsidRDefault="00E36152" w:rsidP="00E36152">
            <w:pPr>
              <w:spacing w:after="0" w:line="240" w:lineRule="auto"/>
              <w:rPr>
                <w:rFonts w:ascii="Times New Roman" w:hAnsi="Times New Roman" w:cs="Times New Roman"/>
                <w:b/>
              </w:rPr>
            </w:pPr>
            <w:r w:rsidRPr="00E660D2">
              <w:rPr>
                <w:rFonts w:ascii="Times New Roman" w:hAnsi="Times New Roman" w:cs="Times New Roman"/>
                <w:b/>
              </w:rPr>
              <w:t>Подпрограмма 6.</w:t>
            </w:r>
          </w:p>
          <w:p w:rsidR="00E36152" w:rsidRPr="00E660D2" w:rsidRDefault="00F823FE" w:rsidP="00E36152">
            <w:pPr>
              <w:spacing w:after="0" w:line="240" w:lineRule="auto"/>
              <w:rPr>
                <w:rFonts w:ascii="Times New Roman" w:hAnsi="Times New Roman" w:cs="Times New Roman"/>
              </w:rPr>
            </w:pPr>
            <w:r w:rsidRPr="00E660D2">
              <w:rPr>
                <w:rFonts w:ascii="Times New Roman" w:hAnsi="Times New Roman" w:cs="Times New Roman"/>
                <w:b/>
              </w:rPr>
              <w:t>Кадровое обеспечение системы здравоохранения</w:t>
            </w:r>
          </w:p>
        </w:tc>
        <w:tc>
          <w:tcPr>
            <w:tcW w:w="8364" w:type="dxa"/>
          </w:tcPr>
          <w:p w:rsidR="00E660D2" w:rsidRPr="00E660D2" w:rsidRDefault="00E660D2" w:rsidP="00E660D2">
            <w:pPr>
              <w:spacing w:after="0" w:line="240" w:lineRule="auto"/>
              <w:jc w:val="both"/>
              <w:rPr>
                <w:rFonts w:ascii="Times New Roman" w:hAnsi="Times New Roman" w:cs="Times New Roman"/>
                <w:sz w:val="24"/>
                <w:szCs w:val="24"/>
              </w:rPr>
            </w:pPr>
            <w:bookmarkStart w:id="17" w:name="OLE_LINK144"/>
            <w:bookmarkStart w:id="18" w:name="OLE_LINK145"/>
            <w:r w:rsidRPr="00E660D2">
              <w:rPr>
                <w:rFonts w:ascii="Times New Roman" w:hAnsi="Times New Roman" w:cs="Times New Roman"/>
                <w:sz w:val="24"/>
                <w:szCs w:val="24"/>
              </w:rPr>
              <w:t>В 2018 году на территории Забайкальского края были реализованы мероприятия, направленные на повышение квалификации медицинских кадров, оценку уровня их квалификации, поэтапное устранение дефицита медицинских кадров, а также разработку дифференцированных мер социальной поддержки медицинских работников, в первую очередь наиболее дефицитных специальностей.</w:t>
            </w:r>
          </w:p>
          <w:bookmarkEnd w:id="17"/>
          <w:bookmarkEnd w:id="18"/>
          <w:p w:rsidR="00E36152" w:rsidRPr="005D227B" w:rsidRDefault="00E660D2" w:rsidP="00E660D2">
            <w:pPr>
              <w:spacing w:after="0" w:line="240" w:lineRule="auto"/>
              <w:jc w:val="both"/>
              <w:rPr>
                <w:rFonts w:ascii="Times New Roman" w:hAnsi="Times New Roman" w:cs="Times New Roman"/>
                <w:color w:val="FF0000"/>
                <w:highlight w:val="yellow"/>
              </w:rPr>
            </w:pPr>
            <w:r w:rsidRPr="00E660D2">
              <w:rPr>
                <w:rFonts w:ascii="Times New Roman" w:hAnsi="Times New Roman" w:cs="Times New Roman"/>
                <w:sz w:val="24"/>
                <w:szCs w:val="24"/>
              </w:rPr>
              <w:t xml:space="preserve">В медицинских организациях, подведомственных Министерству здравоохранения Забайкальского края, по состоянию на 01 января 2019 года трудится около 23207 тыс. человек. В структуре распределения врачебных кадров наибольшее число врачей сосредоточено в городских и краевых медицинских организациях специализированного профиля, расположенных в </w:t>
            </w:r>
            <w:proofErr w:type="spellStart"/>
            <w:r w:rsidRPr="00E660D2">
              <w:rPr>
                <w:rFonts w:ascii="Times New Roman" w:hAnsi="Times New Roman" w:cs="Times New Roman"/>
                <w:sz w:val="24"/>
                <w:szCs w:val="24"/>
              </w:rPr>
              <w:t>г</w:t>
            </w:r>
            <w:proofErr w:type="gramStart"/>
            <w:r w:rsidRPr="00E660D2">
              <w:rPr>
                <w:rFonts w:ascii="Times New Roman" w:hAnsi="Times New Roman" w:cs="Times New Roman"/>
                <w:sz w:val="24"/>
                <w:szCs w:val="24"/>
              </w:rPr>
              <w:t>.Ч</w:t>
            </w:r>
            <w:proofErr w:type="gramEnd"/>
            <w:r w:rsidRPr="00E660D2">
              <w:rPr>
                <w:rFonts w:ascii="Times New Roman" w:hAnsi="Times New Roman" w:cs="Times New Roman"/>
                <w:sz w:val="24"/>
                <w:szCs w:val="24"/>
              </w:rPr>
              <w:t>ите</w:t>
            </w:r>
            <w:proofErr w:type="spellEnd"/>
            <w:r w:rsidRPr="00E660D2">
              <w:rPr>
                <w:rFonts w:ascii="Times New Roman" w:hAnsi="Times New Roman" w:cs="Times New Roman"/>
                <w:sz w:val="24"/>
                <w:szCs w:val="24"/>
              </w:rPr>
              <w:t xml:space="preserve"> – 2693 врачей (67,0%), в государственных учреждениях районов края 1211 врачей (31,0%), в том числе в сельской местности 412 врачей (10,5% от общего числа врачей). Обеспеченность врачами, работающих в государственных учреждениях здравоохранения и оказывающих медицинскую помощь непосредственно населению края, по данным 2018 года составляет 36,4 на 10 тыс. населения (2017 год – 37,1, 2016 год - РФ – 37,2), средними медицинскими работниками – 84,4 на 10 тыс. населения (2017 год – 87,7, 2016 год - РФ – 88,2).</w:t>
            </w:r>
          </w:p>
        </w:tc>
        <w:tc>
          <w:tcPr>
            <w:tcW w:w="1340" w:type="dxa"/>
            <w:vAlign w:val="center"/>
          </w:tcPr>
          <w:p w:rsidR="00E36152" w:rsidRPr="005D227B" w:rsidRDefault="00E36152"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c>
          <w:tcPr>
            <w:tcW w:w="4188" w:type="dxa"/>
          </w:tcPr>
          <w:p w:rsidR="00F823FE" w:rsidRPr="00E660D2" w:rsidRDefault="00F823FE" w:rsidP="00E660D2">
            <w:pPr>
              <w:spacing w:after="0" w:line="240" w:lineRule="auto"/>
              <w:rPr>
                <w:rFonts w:ascii="Times New Roman" w:hAnsi="Times New Roman" w:cs="Times New Roman"/>
                <w:sz w:val="24"/>
                <w:szCs w:val="24"/>
              </w:rPr>
            </w:pPr>
            <w:r w:rsidRPr="00E660D2">
              <w:rPr>
                <w:rFonts w:ascii="Times New Roman" w:hAnsi="Times New Roman" w:cs="Times New Roman"/>
                <w:sz w:val="24"/>
                <w:szCs w:val="24"/>
              </w:rPr>
              <w:t xml:space="preserve">Мероприятие </w:t>
            </w:r>
            <w:r w:rsidR="00DD16A5" w:rsidRPr="00E660D2">
              <w:rPr>
                <w:rFonts w:ascii="Times New Roman" w:hAnsi="Times New Roman" w:cs="Times New Roman"/>
                <w:sz w:val="24"/>
                <w:szCs w:val="24"/>
              </w:rPr>
              <w:t>6.1.</w:t>
            </w:r>
            <w:r w:rsidRPr="00E660D2">
              <w:rPr>
                <w:rFonts w:ascii="Times New Roman" w:hAnsi="Times New Roman" w:cs="Times New Roman"/>
                <w:sz w:val="24"/>
                <w:szCs w:val="24"/>
              </w:rPr>
              <w:t>1</w:t>
            </w:r>
          </w:p>
          <w:p w:rsidR="00F823FE" w:rsidRPr="00E660D2" w:rsidRDefault="00F823FE" w:rsidP="00E660D2">
            <w:pPr>
              <w:spacing w:after="0" w:line="240" w:lineRule="auto"/>
              <w:jc w:val="both"/>
              <w:rPr>
                <w:rFonts w:ascii="Times New Roman" w:hAnsi="Times New Roman" w:cs="Times New Roman"/>
                <w:sz w:val="24"/>
                <w:szCs w:val="24"/>
                <w:highlight w:val="red"/>
              </w:rPr>
            </w:pPr>
            <w:r w:rsidRPr="00E660D2">
              <w:rPr>
                <w:rFonts w:ascii="Times New Roman" w:hAnsi="Times New Roman" w:cs="Times New Roman"/>
                <w:sz w:val="24"/>
                <w:szCs w:val="24"/>
              </w:rPr>
              <w:t>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8364" w:type="dxa"/>
          </w:tcPr>
          <w:p w:rsidR="00D31801" w:rsidRPr="00E660D2" w:rsidRDefault="00E660D2" w:rsidP="00B209D3">
            <w:pPr>
              <w:spacing w:after="0" w:line="240" w:lineRule="auto"/>
              <w:jc w:val="both"/>
              <w:rPr>
                <w:rFonts w:ascii="Times New Roman" w:hAnsi="Times New Roman" w:cs="Times New Roman"/>
                <w:sz w:val="24"/>
                <w:szCs w:val="24"/>
                <w:highlight w:val="yellow"/>
              </w:rPr>
            </w:pPr>
            <w:proofErr w:type="gramStart"/>
            <w:r w:rsidRPr="00E660D2">
              <w:rPr>
                <w:rFonts w:ascii="Times New Roman" w:hAnsi="Times New Roman" w:cs="Times New Roman"/>
                <w:sz w:val="24"/>
                <w:szCs w:val="24"/>
              </w:rPr>
              <w:t xml:space="preserve">Планирование кадрового обеспечения ведется в соответствии с Программой государственных гарантий бесплатного оказания гражданам медицинской помощи на территории Забайкальского края на 2018 год и на плановый период 2019 и 2020 годов, утвержденной постановлением Правительства Забайкальского края </w:t>
            </w:r>
            <w:r w:rsidRPr="00B209D3">
              <w:rPr>
                <w:rFonts w:ascii="Times New Roman" w:hAnsi="Times New Roman" w:cs="Times New Roman"/>
                <w:sz w:val="24"/>
                <w:szCs w:val="24"/>
              </w:rPr>
              <w:t>от 2</w:t>
            </w:r>
            <w:r w:rsidR="00B209D3" w:rsidRPr="00B209D3">
              <w:rPr>
                <w:rFonts w:ascii="Times New Roman" w:hAnsi="Times New Roman" w:cs="Times New Roman"/>
                <w:sz w:val="24"/>
                <w:szCs w:val="24"/>
              </w:rPr>
              <w:t>8</w:t>
            </w:r>
            <w:r w:rsidRPr="00B209D3">
              <w:rPr>
                <w:rFonts w:ascii="Times New Roman" w:hAnsi="Times New Roman" w:cs="Times New Roman"/>
                <w:sz w:val="24"/>
                <w:szCs w:val="24"/>
              </w:rPr>
              <w:t xml:space="preserve"> декабря 201</w:t>
            </w:r>
            <w:r w:rsidR="00B209D3" w:rsidRPr="00B209D3">
              <w:rPr>
                <w:rFonts w:ascii="Times New Roman" w:hAnsi="Times New Roman" w:cs="Times New Roman"/>
                <w:sz w:val="24"/>
                <w:szCs w:val="24"/>
              </w:rPr>
              <w:t>7</w:t>
            </w:r>
            <w:r w:rsidRPr="00B209D3">
              <w:rPr>
                <w:rFonts w:ascii="Times New Roman" w:hAnsi="Times New Roman" w:cs="Times New Roman"/>
                <w:sz w:val="24"/>
                <w:szCs w:val="24"/>
              </w:rPr>
              <w:t xml:space="preserve"> года № </w:t>
            </w:r>
            <w:r w:rsidR="00B209D3" w:rsidRPr="00B209D3">
              <w:rPr>
                <w:rFonts w:ascii="Times New Roman" w:hAnsi="Times New Roman" w:cs="Times New Roman"/>
                <w:sz w:val="24"/>
                <w:szCs w:val="24"/>
              </w:rPr>
              <w:t>583</w:t>
            </w:r>
            <w:r w:rsidRPr="00B209D3">
              <w:rPr>
                <w:rFonts w:ascii="Times New Roman" w:hAnsi="Times New Roman" w:cs="Times New Roman"/>
                <w:sz w:val="24"/>
                <w:szCs w:val="24"/>
              </w:rPr>
              <w:t>,</w:t>
            </w:r>
            <w:r w:rsidRPr="00E660D2">
              <w:rPr>
                <w:rFonts w:ascii="Times New Roman" w:hAnsi="Times New Roman" w:cs="Times New Roman"/>
                <w:sz w:val="24"/>
                <w:szCs w:val="24"/>
              </w:rPr>
              <w:t xml:space="preserve"> а также с учетом целевых показателей установленных Распоряжением Правительства Забайкальского края от 06 июня 2014 года № 348-р «Об утверждении</w:t>
            </w:r>
            <w:proofErr w:type="gramEnd"/>
            <w:r w:rsidRPr="00E660D2">
              <w:rPr>
                <w:rFonts w:ascii="Times New Roman" w:hAnsi="Times New Roman" w:cs="Times New Roman"/>
                <w:sz w:val="24"/>
                <w:szCs w:val="24"/>
              </w:rPr>
              <w:t xml:space="preserve"> Плана мероприятий («дорожной карты») «Изменения в отраслях социальной сферы, направленные на повышение эффективности здравоохранения Забайкальского края».</w:t>
            </w:r>
          </w:p>
        </w:tc>
        <w:tc>
          <w:tcPr>
            <w:tcW w:w="1340"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c>
          <w:tcPr>
            <w:tcW w:w="4188" w:type="dxa"/>
          </w:tcPr>
          <w:p w:rsidR="00F823FE" w:rsidRPr="00E660D2" w:rsidRDefault="00F823FE"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 xml:space="preserve">Мероприятие </w:t>
            </w:r>
            <w:r w:rsidR="00DD16A5" w:rsidRPr="00E660D2">
              <w:rPr>
                <w:rFonts w:ascii="Times New Roman" w:hAnsi="Times New Roman" w:cs="Times New Roman"/>
                <w:sz w:val="24"/>
                <w:szCs w:val="24"/>
              </w:rPr>
              <w:t>6.1.2</w:t>
            </w:r>
          </w:p>
          <w:p w:rsidR="00F823FE" w:rsidRPr="00E660D2" w:rsidRDefault="00F823FE" w:rsidP="00E660D2">
            <w:pPr>
              <w:spacing w:after="0" w:line="240" w:lineRule="auto"/>
              <w:jc w:val="both"/>
              <w:rPr>
                <w:rFonts w:ascii="Times New Roman" w:hAnsi="Times New Roman" w:cs="Times New Roman"/>
                <w:sz w:val="24"/>
                <w:szCs w:val="24"/>
                <w:highlight w:val="red"/>
              </w:rPr>
            </w:pPr>
            <w:r w:rsidRPr="00E660D2">
              <w:rPr>
                <w:rFonts w:ascii="Times New Roman" w:hAnsi="Times New Roman" w:cs="Times New Roman"/>
                <w:sz w:val="24"/>
                <w:szCs w:val="24"/>
              </w:rPr>
              <w:t xml:space="preserve">Проведение работы по укреплению </w:t>
            </w:r>
            <w:proofErr w:type="spellStart"/>
            <w:r w:rsidRPr="00E660D2">
              <w:rPr>
                <w:rFonts w:ascii="Times New Roman" w:hAnsi="Times New Roman" w:cs="Times New Roman"/>
                <w:sz w:val="24"/>
                <w:szCs w:val="24"/>
              </w:rPr>
              <w:t>межсекторального</w:t>
            </w:r>
            <w:proofErr w:type="spellEnd"/>
            <w:r w:rsidRPr="00E660D2">
              <w:rPr>
                <w:rFonts w:ascii="Times New Roman" w:hAnsi="Times New Roman" w:cs="Times New Roman"/>
                <w:sz w:val="24"/>
                <w:szCs w:val="24"/>
              </w:rPr>
              <w:t xml:space="preserve"> партнерства в области подготовки, последипломного образования медицинских кадров для Забайкальского края</w:t>
            </w:r>
          </w:p>
        </w:tc>
        <w:tc>
          <w:tcPr>
            <w:tcW w:w="8364" w:type="dxa"/>
          </w:tcPr>
          <w:p w:rsidR="00E660D2" w:rsidRPr="00E660D2" w:rsidRDefault="00E660D2"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 xml:space="preserve">Распоряжением Правительства Забайкальского края от 15 июля 2016 года </w:t>
            </w:r>
            <w:r>
              <w:rPr>
                <w:rFonts w:ascii="Times New Roman" w:hAnsi="Times New Roman" w:cs="Times New Roman"/>
                <w:sz w:val="24"/>
                <w:szCs w:val="24"/>
              </w:rPr>
              <w:br/>
            </w:r>
            <w:r w:rsidRPr="00E660D2">
              <w:rPr>
                <w:rFonts w:ascii="Times New Roman" w:hAnsi="Times New Roman" w:cs="Times New Roman"/>
                <w:sz w:val="24"/>
                <w:szCs w:val="24"/>
              </w:rPr>
              <w:t xml:space="preserve">№ 333-р «О создании рабочей группы по совершенствованию целевой подготовки медицинских кадров для нужд </w:t>
            </w:r>
            <w:bookmarkStart w:id="19" w:name="OLE_LINK67"/>
            <w:bookmarkStart w:id="20" w:name="OLE_LINK68"/>
            <w:bookmarkStart w:id="21" w:name="OLE_LINK69"/>
            <w:bookmarkStart w:id="22" w:name="OLE_LINK70"/>
            <w:r w:rsidRPr="00E660D2">
              <w:rPr>
                <w:rFonts w:ascii="Times New Roman" w:hAnsi="Times New Roman" w:cs="Times New Roman"/>
                <w:sz w:val="24"/>
                <w:szCs w:val="24"/>
              </w:rPr>
              <w:t>Забайкальского края</w:t>
            </w:r>
            <w:bookmarkEnd w:id="19"/>
            <w:bookmarkEnd w:id="20"/>
            <w:bookmarkEnd w:id="21"/>
            <w:bookmarkEnd w:id="22"/>
            <w:r w:rsidRPr="00E660D2">
              <w:rPr>
                <w:rFonts w:ascii="Times New Roman" w:hAnsi="Times New Roman" w:cs="Times New Roman"/>
                <w:sz w:val="24"/>
                <w:szCs w:val="24"/>
              </w:rPr>
              <w:t xml:space="preserve">» утверждена рабочая группа с участием представителей Министерства образования, науки и молодежной политики Забайкальского края, ФГБОУ </w:t>
            </w:r>
            <w:proofErr w:type="gramStart"/>
            <w:r w:rsidRPr="00E660D2">
              <w:rPr>
                <w:rFonts w:ascii="Times New Roman" w:hAnsi="Times New Roman" w:cs="Times New Roman"/>
                <w:sz w:val="24"/>
                <w:szCs w:val="24"/>
              </w:rPr>
              <w:t>ВО</w:t>
            </w:r>
            <w:proofErr w:type="gramEnd"/>
            <w:r w:rsidRPr="00E660D2">
              <w:rPr>
                <w:rFonts w:ascii="Times New Roman" w:hAnsi="Times New Roman" w:cs="Times New Roman"/>
                <w:sz w:val="24"/>
                <w:szCs w:val="24"/>
              </w:rPr>
              <w:t xml:space="preserve"> «Читинская государственная медицинская академия», Законодательного Собрания Забайкальского края.</w:t>
            </w:r>
          </w:p>
          <w:p w:rsidR="00F823FE" w:rsidRPr="00E660D2" w:rsidRDefault="00E660D2" w:rsidP="00E660D2">
            <w:pPr>
              <w:spacing w:after="0" w:line="240" w:lineRule="auto"/>
              <w:jc w:val="both"/>
              <w:rPr>
                <w:rFonts w:ascii="Times New Roman" w:hAnsi="Times New Roman" w:cs="Times New Roman"/>
                <w:sz w:val="24"/>
                <w:szCs w:val="24"/>
                <w:highlight w:val="yellow"/>
              </w:rPr>
            </w:pPr>
            <w:bookmarkStart w:id="23" w:name="OLE_LINK146"/>
            <w:bookmarkStart w:id="24" w:name="OLE_LINK147"/>
            <w:bookmarkStart w:id="25" w:name="OLE_LINK148"/>
            <w:bookmarkStart w:id="26" w:name="OLE_LINK149"/>
            <w:r w:rsidRPr="00E660D2">
              <w:rPr>
                <w:rFonts w:ascii="Times New Roman" w:hAnsi="Times New Roman" w:cs="Times New Roman"/>
                <w:sz w:val="24"/>
                <w:szCs w:val="24"/>
              </w:rPr>
              <w:t>В 2018 году в рамках реализации программы «Земский доктор»/«Земский фельдшер» единовременные компенсационные выплаты получили 53 врача и 20 фельдшеров, прибывшие на работу в 22 муниципальных образования Забайкальского края, относящихся к сельской местности и поселкам городского типа.</w:t>
            </w:r>
            <w:bookmarkEnd w:id="23"/>
            <w:bookmarkEnd w:id="24"/>
            <w:bookmarkEnd w:id="25"/>
            <w:bookmarkEnd w:id="26"/>
          </w:p>
        </w:tc>
        <w:tc>
          <w:tcPr>
            <w:tcW w:w="1340"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c>
          <w:tcPr>
            <w:tcW w:w="4188" w:type="dxa"/>
          </w:tcPr>
          <w:p w:rsidR="00F823FE" w:rsidRPr="00E660D2" w:rsidRDefault="00F823FE"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 xml:space="preserve">Мероприятие </w:t>
            </w:r>
            <w:r w:rsidR="00DD16A5" w:rsidRPr="00E660D2">
              <w:rPr>
                <w:rFonts w:ascii="Times New Roman" w:hAnsi="Times New Roman" w:cs="Times New Roman"/>
                <w:sz w:val="24"/>
                <w:szCs w:val="24"/>
              </w:rPr>
              <w:t>6.1.</w:t>
            </w:r>
            <w:r w:rsidRPr="00E660D2">
              <w:rPr>
                <w:rFonts w:ascii="Times New Roman" w:hAnsi="Times New Roman" w:cs="Times New Roman"/>
                <w:sz w:val="24"/>
                <w:szCs w:val="24"/>
              </w:rPr>
              <w:t>3</w:t>
            </w:r>
          </w:p>
          <w:p w:rsidR="00F823FE" w:rsidRPr="00E660D2" w:rsidRDefault="00F823FE"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w:t>
            </w:r>
          </w:p>
        </w:tc>
        <w:tc>
          <w:tcPr>
            <w:tcW w:w="8364" w:type="dxa"/>
          </w:tcPr>
          <w:p w:rsidR="00E660D2" w:rsidRPr="00E660D2" w:rsidRDefault="00E660D2"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 xml:space="preserve">В целях привлечения специалистов в сельскую местность Министерством здравоохранения Забайкальского края на протяжении более 20 лет осуществляется целевая подготовка специалистов на базе ФГБОУ </w:t>
            </w:r>
            <w:proofErr w:type="gramStart"/>
            <w:r w:rsidRPr="00E660D2">
              <w:rPr>
                <w:rFonts w:ascii="Times New Roman" w:hAnsi="Times New Roman" w:cs="Times New Roman"/>
                <w:sz w:val="24"/>
                <w:szCs w:val="24"/>
              </w:rPr>
              <w:t>ВО</w:t>
            </w:r>
            <w:proofErr w:type="gramEnd"/>
            <w:r w:rsidRPr="00E660D2">
              <w:rPr>
                <w:rFonts w:ascii="Times New Roman" w:hAnsi="Times New Roman" w:cs="Times New Roman"/>
                <w:sz w:val="24"/>
                <w:szCs w:val="24"/>
              </w:rPr>
              <w:t xml:space="preserve"> «Читинская государственная медицинская академия» и в образовательных организациях среднего профессионального образования. В 2018 году организована работа по формированию целевого потока абитуриентов для поступления в образовательные организации высшего и среднего профессионального образования с учетом имеющегося дефицита медицинских кадров, в том числе проведена </w:t>
            </w:r>
            <w:proofErr w:type="spellStart"/>
            <w:r w:rsidRPr="00E660D2">
              <w:rPr>
                <w:rFonts w:ascii="Times New Roman" w:hAnsi="Times New Roman" w:cs="Times New Roman"/>
                <w:sz w:val="24"/>
                <w:szCs w:val="24"/>
              </w:rPr>
              <w:t>профориентационная</w:t>
            </w:r>
            <w:proofErr w:type="spellEnd"/>
            <w:r w:rsidRPr="00E660D2">
              <w:rPr>
                <w:rFonts w:ascii="Times New Roman" w:hAnsi="Times New Roman" w:cs="Times New Roman"/>
                <w:sz w:val="24"/>
                <w:szCs w:val="24"/>
              </w:rPr>
              <w:t xml:space="preserve"> работа среди учащихся средних школ. В Читинскую государственную медицинскую академию в 2018 году поступили по целевому направлению 96 абитуриентов из сельской местности (34% от общего набора на бюджетные места в рамках государственного задания на подготовку специалистов) и 55 абитуриентов в образовательные организации среднего профессионального образования, подведомственные Министерству здравоохранения</w:t>
            </w:r>
            <w:r>
              <w:rPr>
                <w:rFonts w:ascii="Times New Roman" w:hAnsi="Times New Roman" w:cs="Times New Roman"/>
                <w:sz w:val="24"/>
                <w:szCs w:val="24"/>
              </w:rPr>
              <w:t xml:space="preserve"> </w:t>
            </w:r>
            <w:r w:rsidRPr="00E660D2">
              <w:rPr>
                <w:rFonts w:ascii="Times New Roman" w:hAnsi="Times New Roman" w:cs="Times New Roman"/>
                <w:sz w:val="24"/>
                <w:szCs w:val="24"/>
              </w:rPr>
              <w:t>Забайкальского края.</w:t>
            </w:r>
          </w:p>
          <w:p w:rsidR="00E9353E" w:rsidRPr="00E660D2" w:rsidRDefault="00E660D2"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В настоящее время обучается на целевой основе 530 студентов в Читинской государственной медицинской академии, 238 студентов в образовательных организациях среднего профессионального образования.</w:t>
            </w:r>
          </w:p>
        </w:tc>
        <w:tc>
          <w:tcPr>
            <w:tcW w:w="1340"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c>
          <w:tcPr>
            <w:tcW w:w="4188" w:type="dxa"/>
          </w:tcPr>
          <w:p w:rsidR="00F823FE" w:rsidRPr="00E660D2" w:rsidRDefault="00F823FE"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 xml:space="preserve">Мероприятие </w:t>
            </w:r>
            <w:r w:rsidR="00DD16A5" w:rsidRPr="00E660D2">
              <w:rPr>
                <w:rFonts w:ascii="Times New Roman" w:hAnsi="Times New Roman" w:cs="Times New Roman"/>
                <w:sz w:val="24"/>
                <w:szCs w:val="24"/>
              </w:rPr>
              <w:t>6.1.</w:t>
            </w:r>
            <w:r w:rsidRPr="00E660D2">
              <w:rPr>
                <w:rFonts w:ascii="Times New Roman" w:hAnsi="Times New Roman" w:cs="Times New Roman"/>
                <w:sz w:val="24"/>
                <w:szCs w:val="24"/>
              </w:rPr>
              <w:t>4</w:t>
            </w:r>
          </w:p>
          <w:p w:rsidR="00F823FE" w:rsidRPr="00E660D2" w:rsidRDefault="00F823FE"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 xml:space="preserve">Создание условий для планомерного роста профессионального уровня </w:t>
            </w:r>
            <w:r w:rsidRPr="00E660D2">
              <w:rPr>
                <w:rFonts w:ascii="Times New Roman" w:hAnsi="Times New Roman" w:cs="Times New Roman"/>
                <w:sz w:val="24"/>
                <w:szCs w:val="24"/>
              </w:rPr>
              <w:lastRenderedPageBreak/>
              <w:t>знаний и умений медицинских работников</w:t>
            </w:r>
          </w:p>
        </w:tc>
        <w:tc>
          <w:tcPr>
            <w:tcW w:w="8364" w:type="dxa"/>
          </w:tcPr>
          <w:p w:rsidR="00E660D2" w:rsidRPr="00E660D2" w:rsidRDefault="00E660D2"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lastRenderedPageBreak/>
              <w:t>В целях повышения квалификации медицинских работников на этапе последипломной подготовки в 2018 году подготовлено на циклах повышения квалификации 1164 врач</w:t>
            </w:r>
            <w:r>
              <w:rPr>
                <w:rFonts w:ascii="Times New Roman" w:hAnsi="Times New Roman" w:cs="Times New Roman"/>
                <w:sz w:val="24"/>
                <w:szCs w:val="24"/>
              </w:rPr>
              <w:t>а</w:t>
            </w:r>
            <w:r w:rsidRPr="00E660D2">
              <w:rPr>
                <w:rFonts w:ascii="Times New Roman" w:hAnsi="Times New Roman" w:cs="Times New Roman"/>
                <w:sz w:val="24"/>
                <w:szCs w:val="24"/>
              </w:rPr>
              <w:t xml:space="preserve">, на циклах профессиональной переподготовки – 138 </w:t>
            </w:r>
            <w:r w:rsidRPr="00E660D2">
              <w:rPr>
                <w:rFonts w:ascii="Times New Roman" w:hAnsi="Times New Roman" w:cs="Times New Roman"/>
                <w:sz w:val="24"/>
                <w:szCs w:val="24"/>
              </w:rPr>
              <w:lastRenderedPageBreak/>
              <w:t>врачей.</w:t>
            </w:r>
          </w:p>
          <w:p w:rsidR="00E660D2" w:rsidRPr="00E660D2" w:rsidRDefault="00E660D2"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Основной базой последипломного обучения врачей является факультет повышения квалификации и профессиональной переподготовки специалистов Читинской государственной медицинской академии. Обучение врачей за пределами Забайкальского края осуществляется на базе ведущих образовательных учреждений г. Москвы, Санкт-Петербурга, Новосибирска, Томска, Новокузнецка, Иркутска и других.</w:t>
            </w:r>
          </w:p>
          <w:p w:rsidR="00E660D2" w:rsidRPr="00E660D2" w:rsidRDefault="00E660D2"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 xml:space="preserve">Проучено на циклах дополнительного профессионального образования 3689 средних медицинских работников. Медицинские работники активно принимали участие в конгрессах, научно-практических конференциях, съездах по специальностям, проводимых на региональном, всероссийском и международном уровнях. </w:t>
            </w:r>
          </w:p>
          <w:p w:rsidR="00E9353E" w:rsidRPr="00E660D2" w:rsidRDefault="00E660D2" w:rsidP="00E660D2">
            <w:pPr>
              <w:spacing w:after="0" w:line="240" w:lineRule="auto"/>
              <w:jc w:val="both"/>
              <w:rPr>
                <w:rFonts w:ascii="Times New Roman" w:hAnsi="Times New Roman" w:cs="Times New Roman"/>
                <w:sz w:val="24"/>
                <w:szCs w:val="24"/>
                <w:highlight w:val="yellow"/>
              </w:rPr>
            </w:pPr>
            <w:r w:rsidRPr="00E660D2">
              <w:rPr>
                <w:rFonts w:ascii="Times New Roman" w:hAnsi="Times New Roman" w:cs="Times New Roman"/>
                <w:sz w:val="24"/>
                <w:szCs w:val="24"/>
              </w:rPr>
              <w:t xml:space="preserve">Аттестационной комиссией Министерства здравоохранения Забайкальского края за 2018 год аттестовано 765 врачей и 1672 средних медицинских работников, работающих в системе здравоохранения </w:t>
            </w:r>
            <w:bookmarkStart w:id="27" w:name="OLE_LINK74"/>
            <w:bookmarkStart w:id="28" w:name="OLE_LINK75"/>
            <w:bookmarkStart w:id="29" w:name="OLE_LINK76"/>
            <w:r w:rsidRPr="00E660D2">
              <w:rPr>
                <w:rFonts w:ascii="Times New Roman" w:hAnsi="Times New Roman" w:cs="Times New Roman"/>
                <w:sz w:val="24"/>
                <w:szCs w:val="24"/>
              </w:rPr>
              <w:t>Забайкальского края</w:t>
            </w:r>
            <w:bookmarkEnd w:id="27"/>
            <w:bookmarkEnd w:id="28"/>
            <w:bookmarkEnd w:id="29"/>
            <w:r w:rsidRPr="00E660D2">
              <w:rPr>
                <w:rFonts w:ascii="Times New Roman" w:hAnsi="Times New Roman" w:cs="Times New Roman"/>
                <w:sz w:val="24"/>
                <w:szCs w:val="24"/>
              </w:rPr>
              <w:t>. Доля врачей и средних медицинских работников, имеющих квалификационные категории, составила 53,3% и 74% соответственно.</w:t>
            </w:r>
          </w:p>
        </w:tc>
        <w:tc>
          <w:tcPr>
            <w:tcW w:w="1340"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r>
      <w:tr w:rsidR="005D227B" w:rsidRPr="005D227B" w:rsidTr="00641722">
        <w:trPr>
          <w:trHeight w:val="614"/>
        </w:trPr>
        <w:tc>
          <w:tcPr>
            <w:tcW w:w="529"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c>
          <w:tcPr>
            <w:tcW w:w="4188" w:type="dxa"/>
          </w:tcPr>
          <w:p w:rsidR="00F823FE" w:rsidRPr="00E660D2" w:rsidRDefault="00F823FE" w:rsidP="00E660D2">
            <w:pPr>
              <w:spacing w:after="0" w:line="240" w:lineRule="auto"/>
              <w:rPr>
                <w:rFonts w:ascii="Times New Roman" w:hAnsi="Times New Roman" w:cs="Times New Roman"/>
                <w:sz w:val="24"/>
                <w:szCs w:val="24"/>
              </w:rPr>
            </w:pPr>
            <w:r w:rsidRPr="00E660D2">
              <w:rPr>
                <w:rFonts w:ascii="Times New Roman" w:hAnsi="Times New Roman" w:cs="Times New Roman"/>
                <w:sz w:val="24"/>
                <w:szCs w:val="24"/>
              </w:rPr>
              <w:t xml:space="preserve">Мероприятие </w:t>
            </w:r>
            <w:r w:rsidR="00DD16A5" w:rsidRPr="00E660D2">
              <w:rPr>
                <w:rFonts w:ascii="Times New Roman" w:hAnsi="Times New Roman" w:cs="Times New Roman"/>
                <w:sz w:val="24"/>
                <w:szCs w:val="24"/>
              </w:rPr>
              <w:t>6.1.</w:t>
            </w:r>
            <w:r w:rsidRPr="00E660D2">
              <w:rPr>
                <w:rFonts w:ascii="Times New Roman" w:hAnsi="Times New Roman" w:cs="Times New Roman"/>
                <w:sz w:val="24"/>
                <w:szCs w:val="24"/>
              </w:rPr>
              <w:t>5</w:t>
            </w:r>
          </w:p>
          <w:p w:rsidR="00F823FE" w:rsidRPr="00E660D2" w:rsidRDefault="00F823FE" w:rsidP="00E660D2">
            <w:pPr>
              <w:spacing w:after="0" w:line="240" w:lineRule="auto"/>
              <w:jc w:val="both"/>
              <w:rPr>
                <w:rFonts w:ascii="Times New Roman" w:hAnsi="Times New Roman" w:cs="Times New Roman"/>
                <w:sz w:val="24"/>
                <w:szCs w:val="24"/>
              </w:rPr>
            </w:pPr>
            <w:r w:rsidRPr="00E660D2">
              <w:rPr>
                <w:rFonts w:ascii="Times New Roman" w:hAnsi="Times New Roman" w:cs="Times New Roman"/>
                <w:sz w:val="24"/>
                <w:szCs w:val="24"/>
              </w:rPr>
              <w:t>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w:t>
            </w:r>
          </w:p>
        </w:tc>
        <w:tc>
          <w:tcPr>
            <w:tcW w:w="8364" w:type="dxa"/>
          </w:tcPr>
          <w:p w:rsidR="00F823FE" w:rsidRPr="00E660D2" w:rsidRDefault="00E660D2" w:rsidP="00E660D2">
            <w:pPr>
              <w:spacing w:after="0" w:line="240" w:lineRule="auto"/>
              <w:jc w:val="both"/>
              <w:rPr>
                <w:rFonts w:ascii="Times New Roman" w:hAnsi="Times New Roman" w:cs="Times New Roman"/>
                <w:sz w:val="24"/>
                <w:szCs w:val="24"/>
                <w:highlight w:val="yellow"/>
              </w:rPr>
            </w:pPr>
            <w:r w:rsidRPr="00E660D2">
              <w:rPr>
                <w:rFonts w:ascii="Times New Roman" w:hAnsi="Times New Roman" w:cs="Times New Roman"/>
                <w:sz w:val="24"/>
                <w:szCs w:val="24"/>
              </w:rPr>
              <w:t>В соответствии с приказом Министерства здравоохранения Российской Федерации от 31 декабря 2013 года № 1159н «Об утверждении Порядка ведения персонифицированного учета при осуществлении медицинской деятельности лиц, участвующих в оказании медицинских услуг» Министерство здравоохранения Забайкальского края осуществляет ведение регионального сегмента Федерального регистра медицинских и фармацевтических работников и ежемесячно актуализирует сведения.</w:t>
            </w:r>
          </w:p>
        </w:tc>
        <w:tc>
          <w:tcPr>
            <w:tcW w:w="1340"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r>
      <w:tr w:rsidR="005D227B" w:rsidRPr="005D227B" w:rsidTr="00E660D2">
        <w:trPr>
          <w:trHeight w:val="2544"/>
        </w:trPr>
        <w:tc>
          <w:tcPr>
            <w:tcW w:w="529" w:type="dxa"/>
            <w:vAlign w:val="center"/>
          </w:tcPr>
          <w:p w:rsidR="00F823FE" w:rsidRPr="00E660D2" w:rsidRDefault="00F823FE" w:rsidP="007F0B80">
            <w:pPr>
              <w:spacing w:after="0" w:line="240" w:lineRule="auto"/>
              <w:jc w:val="center"/>
              <w:rPr>
                <w:rFonts w:ascii="Times New Roman" w:hAnsi="Times New Roman" w:cs="Times New Roman"/>
                <w:b/>
                <w:sz w:val="24"/>
                <w:szCs w:val="24"/>
              </w:rPr>
            </w:pPr>
          </w:p>
        </w:tc>
        <w:tc>
          <w:tcPr>
            <w:tcW w:w="4188" w:type="dxa"/>
          </w:tcPr>
          <w:p w:rsidR="00F823FE" w:rsidRPr="00E660D2" w:rsidRDefault="00F823FE" w:rsidP="00F823FE">
            <w:pPr>
              <w:spacing w:after="0" w:line="240" w:lineRule="auto"/>
              <w:rPr>
                <w:rFonts w:ascii="Times New Roman" w:hAnsi="Times New Roman" w:cs="Times New Roman"/>
                <w:sz w:val="24"/>
                <w:szCs w:val="24"/>
              </w:rPr>
            </w:pPr>
            <w:r w:rsidRPr="00E660D2">
              <w:rPr>
                <w:rFonts w:ascii="Times New Roman" w:hAnsi="Times New Roman" w:cs="Times New Roman"/>
                <w:sz w:val="24"/>
                <w:szCs w:val="24"/>
              </w:rPr>
              <w:t>Мероприятие 6</w:t>
            </w:r>
            <w:r w:rsidR="00DD16A5" w:rsidRPr="00E660D2">
              <w:rPr>
                <w:rFonts w:ascii="Times New Roman" w:hAnsi="Times New Roman" w:cs="Times New Roman"/>
                <w:sz w:val="24"/>
                <w:szCs w:val="24"/>
              </w:rPr>
              <w:t>.1.6</w:t>
            </w:r>
          </w:p>
          <w:p w:rsidR="00F823FE" w:rsidRPr="00E660D2" w:rsidRDefault="00F823FE" w:rsidP="00F823FE">
            <w:pPr>
              <w:spacing w:after="0" w:line="240" w:lineRule="auto"/>
              <w:rPr>
                <w:rFonts w:ascii="Times New Roman" w:hAnsi="Times New Roman" w:cs="Times New Roman"/>
                <w:sz w:val="24"/>
                <w:szCs w:val="24"/>
              </w:rPr>
            </w:pPr>
            <w:r w:rsidRPr="00E660D2">
              <w:rPr>
                <w:rFonts w:ascii="Times New Roman" w:hAnsi="Times New Roman" w:cs="Times New Roman"/>
                <w:sz w:val="24"/>
                <w:szCs w:val="24"/>
              </w:rPr>
              <w:t>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8364" w:type="dxa"/>
          </w:tcPr>
          <w:p w:rsidR="00F823FE" w:rsidRDefault="00E660D2" w:rsidP="00E462F0">
            <w:pPr>
              <w:spacing w:after="0" w:line="240" w:lineRule="auto"/>
              <w:jc w:val="both"/>
              <w:rPr>
                <w:rFonts w:ascii="Times New Roman" w:hAnsi="Times New Roman" w:cs="Times New Roman"/>
                <w:sz w:val="24"/>
                <w:szCs w:val="24"/>
              </w:rPr>
            </w:pPr>
            <w:proofErr w:type="gramStart"/>
            <w:r w:rsidRPr="00E660D2">
              <w:rPr>
                <w:rFonts w:ascii="Times New Roman" w:hAnsi="Times New Roman" w:cs="Times New Roman"/>
                <w:sz w:val="24"/>
                <w:szCs w:val="24"/>
              </w:rPr>
              <w:t>В 2018 году 225 студентам Читинской государственной медицинской академии и 12 студентам образовательных организаций среднего профессионального образования осуществлялись выплаты дополнительной стипендии в размере 1320 рублей, производилась оплата проживания в общежитии на период обучения, оплата проезда к месту прохождения производственной практики, возмещение расходов, по переезду обучающегося, членов его семьи и провозу имущества, а также расходов по обустройству на новом месте жительства</w:t>
            </w:r>
            <w:proofErr w:type="gramEnd"/>
            <w:r w:rsidRPr="00E660D2">
              <w:rPr>
                <w:rFonts w:ascii="Times New Roman" w:hAnsi="Times New Roman" w:cs="Times New Roman"/>
                <w:sz w:val="24"/>
                <w:szCs w:val="24"/>
              </w:rPr>
              <w:t>; 29 молодым специалистам при трудоустройстве были выплачены «подъемные» средства.</w:t>
            </w:r>
          </w:p>
          <w:p w:rsidR="00E660D2" w:rsidRDefault="00E660D2" w:rsidP="00E462F0">
            <w:pPr>
              <w:spacing w:after="0" w:line="240" w:lineRule="auto"/>
              <w:jc w:val="both"/>
              <w:rPr>
                <w:rFonts w:ascii="Times New Roman" w:hAnsi="Times New Roman" w:cs="Times New Roman"/>
                <w:sz w:val="24"/>
                <w:szCs w:val="24"/>
              </w:rPr>
            </w:pPr>
          </w:p>
          <w:p w:rsidR="00E660D2" w:rsidRPr="00E660D2" w:rsidRDefault="00E660D2" w:rsidP="00E462F0">
            <w:pPr>
              <w:spacing w:after="0" w:line="240" w:lineRule="auto"/>
              <w:jc w:val="both"/>
              <w:rPr>
                <w:rFonts w:ascii="Times New Roman" w:hAnsi="Times New Roman" w:cs="Times New Roman"/>
                <w:sz w:val="24"/>
                <w:szCs w:val="24"/>
                <w:highlight w:val="yellow"/>
              </w:rPr>
            </w:pPr>
          </w:p>
        </w:tc>
        <w:tc>
          <w:tcPr>
            <w:tcW w:w="1340" w:type="dxa"/>
            <w:vAlign w:val="center"/>
          </w:tcPr>
          <w:p w:rsidR="00F823FE" w:rsidRPr="005D227B" w:rsidRDefault="00F823FE" w:rsidP="007F0B80">
            <w:pPr>
              <w:spacing w:after="0" w:line="240" w:lineRule="auto"/>
              <w:jc w:val="center"/>
              <w:rPr>
                <w:rFonts w:ascii="Times New Roman" w:hAnsi="Times New Roman" w:cs="Times New Roman"/>
                <w:b/>
                <w:color w:val="FF0000"/>
              </w:rPr>
            </w:pPr>
          </w:p>
        </w:tc>
      </w:tr>
      <w:tr w:rsidR="00ED6726" w:rsidRPr="00ED6726" w:rsidTr="00641722">
        <w:trPr>
          <w:trHeight w:val="614"/>
        </w:trPr>
        <w:tc>
          <w:tcPr>
            <w:tcW w:w="529" w:type="dxa"/>
            <w:vAlign w:val="center"/>
          </w:tcPr>
          <w:p w:rsidR="00E36152" w:rsidRPr="00ED6726" w:rsidRDefault="00E36152" w:rsidP="007F0B80">
            <w:pPr>
              <w:spacing w:after="0" w:line="240" w:lineRule="auto"/>
              <w:jc w:val="center"/>
              <w:rPr>
                <w:rFonts w:ascii="Times New Roman" w:hAnsi="Times New Roman" w:cs="Times New Roman"/>
                <w:b/>
              </w:rPr>
            </w:pPr>
          </w:p>
        </w:tc>
        <w:tc>
          <w:tcPr>
            <w:tcW w:w="4188" w:type="dxa"/>
          </w:tcPr>
          <w:p w:rsidR="00E36152" w:rsidRPr="00ED6726" w:rsidRDefault="0089175E" w:rsidP="00E36152">
            <w:pPr>
              <w:spacing w:after="0" w:line="240" w:lineRule="auto"/>
              <w:rPr>
                <w:rFonts w:ascii="Times New Roman" w:hAnsi="Times New Roman" w:cs="Times New Roman"/>
                <w:b/>
              </w:rPr>
            </w:pPr>
            <w:r>
              <w:rPr>
                <w:rFonts w:ascii="Times New Roman" w:hAnsi="Times New Roman" w:cs="Times New Roman"/>
                <w:b/>
              </w:rPr>
              <w:t>Подпрограмма 7</w:t>
            </w:r>
          </w:p>
          <w:p w:rsidR="00E36152" w:rsidRPr="00ED6726" w:rsidRDefault="00F823FE" w:rsidP="006335B2">
            <w:pPr>
              <w:spacing w:after="0" w:line="240" w:lineRule="auto"/>
              <w:jc w:val="both"/>
              <w:rPr>
                <w:rFonts w:ascii="Times New Roman" w:hAnsi="Times New Roman" w:cs="Times New Roman"/>
                <w:highlight w:val="red"/>
              </w:rPr>
            </w:pPr>
            <w:r w:rsidRPr="00ED6726">
              <w:rPr>
                <w:rFonts w:ascii="Times New Roman" w:hAnsi="Times New Roman" w:cs="Times New Roman"/>
                <w:b/>
              </w:rPr>
              <w:t>Совершенствование системы лекарственного обеспечения, в том числе в амбулаторных условиях</w:t>
            </w:r>
          </w:p>
        </w:tc>
        <w:tc>
          <w:tcPr>
            <w:tcW w:w="8364" w:type="dxa"/>
          </w:tcPr>
          <w:p w:rsidR="00E36152" w:rsidRPr="00ED6726" w:rsidRDefault="001E0F8E" w:rsidP="00ED6726">
            <w:pPr>
              <w:spacing w:after="0" w:line="240" w:lineRule="auto"/>
              <w:jc w:val="both"/>
              <w:rPr>
                <w:rFonts w:ascii="Times New Roman" w:hAnsi="Times New Roman" w:cs="Times New Roman"/>
                <w:highlight w:val="yellow"/>
              </w:rPr>
            </w:pPr>
            <w:r w:rsidRPr="00ED6726">
              <w:rPr>
                <w:rFonts w:ascii="Times New Roman" w:hAnsi="Times New Roman" w:cs="Times New Roman"/>
              </w:rPr>
              <w:t>Аптечная сеть государственных аптек на территории Забайкальского края представлена государственной оптово - розничной сетью ГУП Забайкальского края «Аптечный склад». В 201</w:t>
            </w:r>
            <w:r w:rsidR="00ED6726" w:rsidRPr="00ED6726">
              <w:rPr>
                <w:rFonts w:ascii="Times New Roman" w:hAnsi="Times New Roman" w:cs="Times New Roman"/>
              </w:rPr>
              <w:t>8</w:t>
            </w:r>
            <w:r w:rsidRPr="00ED6726">
              <w:rPr>
                <w:rFonts w:ascii="Times New Roman" w:hAnsi="Times New Roman" w:cs="Times New Roman"/>
              </w:rPr>
              <w:t xml:space="preserve"> году открыто </w:t>
            </w:r>
            <w:r w:rsidR="00ED6726" w:rsidRPr="00ED6726">
              <w:rPr>
                <w:rFonts w:ascii="Times New Roman" w:hAnsi="Times New Roman" w:cs="Times New Roman"/>
              </w:rPr>
              <w:t>4</w:t>
            </w:r>
            <w:r w:rsidRPr="00ED6726">
              <w:rPr>
                <w:rFonts w:ascii="Times New Roman" w:hAnsi="Times New Roman" w:cs="Times New Roman"/>
              </w:rPr>
              <w:t xml:space="preserve">4 аптечные организации (аптека и аптечные пункты), из них </w:t>
            </w:r>
            <w:r w:rsidR="00ED6726" w:rsidRPr="00ED6726">
              <w:rPr>
                <w:rFonts w:ascii="Times New Roman" w:hAnsi="Times New Roman" w:cs="Times New Roman"/>
              </w:rPr>
              <w:t>21</w:t>
            </w:r>
            <w:r w:rsidRPr="00ED6726">
              <w:rPr>
                <w:rFonts w:ascii="Times New Roman" w:hAnsi="Times New Roman" w:cs="Times New Roman"/>
              </w:rPr>
              <w:t xml:space="preserve"> аптечн</w:t>
            </w:r>
            <w:r w:rsidR="00ED6726" w:rsidRPr="00ED6726">
              <w:rPr>
                <w:rFonts w:ascii="Times New Roman" w:hAnsi="Times New Roman" w:cs="Times New Roman"/>
              </w:rPr>
              <w:t>ая организация производи</w:t>
            </w:r>
            <w:r w:rsidRPr="00ED6726">
              <w:rPr>
                <w:rFonts w:ascii="Times New Roman" w:hAnsi="Times New Roman" w:cs="Times New Roman"/>
              </w:rPr>
              <w:t>т амбулаторный отпуск наркотических и психотропных препаратов.</w:t>
            </w:r>
          </w:p>
        </w:tc>
        <w:tc>
          <w:tcPr>
            <w:tcW w:w="1340" w:type="dxa"/>
            <w:vAlign w:val="center"/>
          </w:tcPr>
          <w:p w:rsidR="00E36152" w:rsidRPr="00ED6726" w:rsidRDefault="00E36152" w:rsidP="007F0B80">
            <w:pPr>
              <w:spacing w:after="0" w:line="240" w:lineRule="auto"/>
              <w:jc w:val="center"/>
              <w:rPr>
                <w:rFonts w:ascii="Times New Roman" w:hAnsi="Times New Roman" w:cs="Times New Roman"/>
                <w:b/>
              </w:rPr>
            </w:pPr>
          </w:p>
        </w:tc>
      </w:tr>
      <w:tr w:rsidR="00ED6726" w:rsidRPr="00ED6726" w:rsidTr="00641722">
        <w:trPr>
          <w:trHeight w:val="614"/>
        </w:trPr>
        <w:tc>
          <w:tcPr>
            <w:tcW w:w="529" w:type="dxa"/>
            <w:vAlign w:val="center"/>
          </w:tcPr>
          <w:p w:rsidR="00CD5827" w:rsidRPr="00ED6726" w:rsidRDefault="00CD5827" w:rsidP="007F0B80">
            <w:pPr>
              <w:spacing w:after="0" w:line="240" w:lineRule="auto"/>
              <w:jc w:val="center"/>
              <w:rPr>
                <w:rFonts w:ascii="Times New Roman" w:hAnsi="Times New Roman" w:cs="Times New Roman"/>
                <w:b/>
              </w:rPr>
            </w:pPr>
          </w:p>
        </w:tc>
        <w:tc>
          <w:tcPr>
            <w:tcW w:w="4188" w:type="dxa"/>
          </w:tcPr>
          <w:p w:rsidR="00CD5827" w:rsidRPr="00ED6726" w:rsidRDefault="00CD5827" w:rsidP="005359EE">
            <w:pPr>
              <w:spacing w:after="0" w:line="240" w:lineRule="auto"/>
              <w:jc w:val="both"/>
              <w:rPr>
                <w:rFonts w:ascii="Times New Roman" w:hAnsi="Times New Roman" w:cs="Times New Roman"/>
              </w:rPr>
            </w:pPr>
            <w:r w:rsidRPr="00ED6726">
              <w:rPr>
                <w:rFonts w:ascii="Times New Roman" w:hAnsi="Times New Roman" w:cs="Times New Roman"/>
              </w:rPr>
              <w:t xml:space="preserve">Мероприятие </w:t>
            </w:r>
            <w:r w:rsidR="00DD16A5" w:rsidRPr="00ED6726">
              <w:rPr>
                <w:rFonts w:ascii="Times New Roman" w:hAnsi="Times New Roman" w:cs="Times New Roman"/>
              </w:rPr>
              <w:t>7.</w:t>
            </w:r>
            <w:r w:rsidR="00FC7386" w:rsidRPr="00ED6726">
              <w:rPr>
                <w:rFonts w:ascii="Times New Roman" w:hAnsi="Times New Roman" w:cs="Times New Roman"/>
              </w:rPr>
              <w:t>1</w:t>
            </w:r>
            <w:r w:rsidR="00DD16A5" w:rsidRPr="00ED6726">
              <w:rPr>
                <w:rFonts w:ascii="Times New Roman" w:hAnsi="Times New Roman" w:cs="Times New Roman"/>
              </w:rPr>
              <w:t>.</w:t>
            </w:r>
            <w:r w:rsidRPr="00ED6726">
              <w:rPr>
                <w:rFonts w:ascii="Times New Roman" w:hAnsi="Times New Roman" w:cs="Times New Roman"/>
              </w:rPr>
              <w:t>1</w:t>
            </w:r>
          </w:p>
          <w:p w:rsidR="00CD5827" w:rsidRPr="00ED6726" w:rsidRDefault="00CD5827" w:rsidP="005359EE">
            <w:pPr>
              <w:spacing w:after="0" w:line="240" w:lineRule="auto"/>
              <w:jc w:val="both"/>
              <w:rPr>
                <w:rFonts w:ascii="Times New Roman" w:hAnsi="Times New Roman" w:cs="Times New Roman"/>
              </w:rPr>
            </w:pPr>
            <w:r w:rsidRPr="00ED6726">
              <w:rPr>
                <w:rFonts w:ascii="Times New Roman" w:hAnsi="Times New Roman" w:cs="Times New Roman"/>
              </w:rPr>
              <w:t>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8364" w:type="dxa"/>
          </w:tcPr>
          <w:p w:rsidR="00CD5827" w:rsidRPr="00ED6726" w:rsidRDefault="009846A9" w:rsidP="00ED6726">
            <w:pPr>
              <w:spacing w:after="0" w:line="240" w:lineRule="auto"/>
              <w:jc w:val="both"/>
              <w:rPr>
                <w:rFonts w:ascii="Times New Roman" w:hAnsi="Times New Roman" w:cs="Times New Roman"/>
                <w:highlight w:val="yellow"/>
              </w:rPr>
            </w:pPr>
            <w:r w:rsidRPr="00ED6726">
              <w:rPr>
                <w:rFonts w:ascii="Times New Roman" w:hAnsi="Times New Roman" w:cs="Times New Roman"/>
              </w:rPr>
              <w:t xml:space="preserve">По состоянию на 31 декабря </w:t>
            </w:r>
            <w:r w:rsidR="00ED6726" w:rsidRPr="00ED6726">
              <w:rPr>
                <w:rFonts w:ascii="Times New Roman" w:hAnsi="Times New Roman" w:cs="Times New Roman"/>
              </w:rPr>
              <w:t>2018</w:t>
            </w:r>
            <w:r w:rsidR="001E0F8E" w:rsidRPr="00ED6726">
              <w:rPr>
                <w:rFonts w:ascii="Times New Roman" w:hAnsi="Times New Roman" w:cs="Times New Roman"/>
              </w:rPr>
              <w:t xml:space="preserve"> г</w:t>
            </w:r>
            <w:r w:rsidRPr="00ED6726">
              <w:rPr>
                <w:rFonts w:ascii="Times New Roman" w:hAnsi="Times New Roman" w:cs="Times New Roman"/>
              </w:rPr>
              <w:t>ода</w:t>
            </w:r>
            <w:r w:rsidR="001E0F8E" w:rsidRPr="00ED6726">
              <w:rPr>
                <w:rFonts w:ascii="Times New Roman" w:hAnsi="Times New Roman" w:cs="Times New Roman"/>
              </w:rPr>
              <w:t xml:space="preserve"> общее количество лиц, имеющих право на государственную социальную помощь, составляет </w:t>
            </w:r>
            <w:r w:rsidR="00ED6726" w:rsidRPr="00ED6726">
              <w:rPr>
                <w:rFonts w:ascii="Times New Roman" w:hAnsi="Times New Roman" w:cs="Times New Roman"/>
              </w:rPr>
              <w:t>31 998</w:t>
            </w:r>
            <w:r w:rsidR="001E0F8E" w:rsidRPr="00ED6726">
              <w:rPr>
                <w:rFonts w:ascii="Times New Roman" w:hAnsi="Times New Roman" w:cs="Times New Roman"/>
              </w:rPr>
              <w:t xml:space="preserve"> человек. В 201</w:t>
            </w:r>
            <w:r w:rsidR="00ED6726" w:rsidRPr="00ED6726">
              <w:rPr>
                <w:rFonts w:ascii="Times New Roman" w:hAnsi="Times New Roman" w:cs="Times New Roman"/>
              </w:rPr>
              <w:t>8</w:t>
            </w:r>
            <w:r w:rsidR="001E0F8E" w:rsidRPr="00ED6726">
              <w:rPr>
                <w:rFonts w:ascii="Times New Roman" w:hAnsi="Times New Roman" w:cs="Times New Roman"/>
              </w:rPr>
              <w:t xml:space="preserve"> году  обратились</w:t>
            </w:r>
            <w:r w:rsidR="00ED6726" w:rsidRPr="00ED6726">
              <w:rPr>
                <w:rFonts w:ascii="Times New Roman" w:hAnsi="Times New Roman" w:cs="Times New Roman"/>
              </w:rPr>
              <w:t xml:space="preserve"> за лекарственным обеспечением 19 147</w:t>
            </w:r>
            <w:r w:rsidR="001E0F8E" w:rsidRPr="00ED6726">
              <w:rPr>
                <w:rFonts w:ascii="Times New Roman" w:hAnsi="Times New Roman" w:cs="Times New Roman"/>
              </w:rPr>
              <w:t xml:space="preserve"> человек. Обслужено </w:t>
            </w:r>
            <w:r w:rsidR="00ED6726" w:rsidRPr="00ED6726">
              <w:rPr>
                <w:rFonts w:ascii="Times New Roman" w:hAnsi="Times New Roman" w:cs="Times New Roman"/>
              </w:rPr>
              <w:t xml:space="preserve">362 256 </w:t>
            </w:r>
            <w:r w:rsidRPr="00ED6726">
              <w:rPr>
                <w:rFonts w:ascii="Times New Roman" w:hAnsi="Times New Roman" w:cs="Times New Roman"/>
              </w:rPr>
              <w:t xml:space="preserve"> </w:t>
            </w:r>
            <w:r w:rsidR="001E0F8E" w:rsidRPr="00ED6726">
              <w:rPr>
                <w:rFonts w:ascii="Times New Roman" w:hAnsi="Times New Roman" w:cs="Times New Roman"/>
              </w:rPr>
              <w:t xml:space="preserve"> рецептов на сумму </w:t>
            </w:r>
            <w:r w:rsidR="00ED6726" w:rsidRPr="00ED6726">
              <w:rPr>
                <w:rFonts w:ascii="Times New Roman" w:hAnsi="Times New Roman" w:cs="Times New Roman"/>
              </w:rPr>
              <w:t>319 256,0</w:t>
            </w:r>
            <w:r w:rsidR="001E0F8E" w:rsidRPr="00ED6726">
              <w:rPr>
                <w:rFonts w:ascii="Times New Roman" w:hAnsi="Times New Roman" w:cs="Times New Roman"/>
              </w:rPr>
              <w:t xml:space="preserve"> тыс. рублей. Необеспеченных рецептов не зарегистрировано. Средняя стоимость рецепта </w:t>
            </w:r>
            <w:r w:rsidR="00ED6726" w:rsidRPr="00ED6726">
              <w:rPr>
                <w:rFonts w:ascii="Times New Roman" w:hAnsi="Times New Roman" w:cs="Times New Roman"/>
              </w:rPr>
              <w:t>составила 881</w:t>
            </w:r>
            <w:r w:rsidR="001E0F8E" w:rsidRPr="00ED6726">
              <w:rPr>
                <w:rFonts w:ascii="Times New Roman" w:hAnsi="Times New Roman" w:cs="Times New Roman"/>
              </w:rPr>
              <w:t xml:space="preserve"> руб.</w:t>
            </w:r>
          </w:p>
        </w:tc>
        <w:tc>
          <w:tcPr>
            <w:tcW w:w="1340" w:type="dxa"/>
            <w:vAlign w:val="center"/>
          </w:tcPr>
          <w:p w:rsidR="00CD5827" w:rsidRPr="00ED6726" w:rsidRDefault="00CD5827" w:rsidP="007F0B80">
            <w:pPr>
              <w:spacing w:after="0" w:line="240" w:lineRule="auto"/>
              <w:jc w:val="center"/>
              <w:rPr>
                <w:rFonts w:ascii="Times New Roman" w:hAnsi="Times New Roman" w:cs="Times New Roman"/>
                <w:b/>
              </w:rPr>
            </w:pPr>
          </w:p>
        </w:tc>
      </w:tr>
      <w:tr w:rsidR="00ED6726" w:rsidRPr="00ED6726" w:rsidTr="00A62134">
        <w:trPr>
          <w:trHeight w:val="614"/>
        </w:trPr>
        <w:tc>
          <w:tcPr>
            <w:tcW w:w="529" w:type="dxa"/>
            <w:vAlign w:val="center"/>
          </w:tcPr>
          <w:p w:rsidR="001E0F8E" w:rsidRPr="00ED6726" w:rsidRDefault="001E0F8E" w:rsidP="001E0F8E">
            <w:pPr>
              <w:spacing w:after="0" w:line="240" w:lineRule="auto"/>
              <w:jc w:val="both"/>
              <w:rPr>
                <w:rFonts w:ascii="Times New Roman" w:hAnsi="Times New Roman" w:cs="Times New Roman"/>
                <w:b/>
              </w:rPr>
            </w:pPr>
          </w:p>
        </w:tc>
        <w:tc>
          <w:tcPr>
            <w:tcW w:w="4188" w:type="dxa"/>
          </w:tcPr>
          <w:p w:rsidR="001E0F8E" w:rsidRPr="00ED6726" w:rsidRDefault="001E0F8E" w:rsidP="001E0F8E">
            <w:pPr>
              <w:spacing w:after="0" w:line="240" w:lineRule="auto"/>
              <w:jc w:val="both"/>
              <w:rPr>
                <w:rFonts w:ascii="Times New Roman" w:hAnsi="Times New Roman" w:cs="Times New Roman"/>
              </w:rPr>
            </w:pPr>
            <w:r w:rsidRPr="00ED6726">
              <w:rPr>
                <w:rFonts w:ascii="Times New Roman" w:hAnsi="Times New Roman" w:cs="Times New Roman"/>
              </w:rPr>
              <w:t>Мероприятие 7.1.2</w:t>
            </w:r>
          </w:p>
          <w:p w:rsidR="001E0F8E" w:rsidRPr="00ED6726" w:rsidRDefault="001E0F8E" w:rsidP="001E0F8E">
            <w:pPr>
              <w:spacing w:after="0" w:line="240" w:lineRule="auto"/>
              <w:jc w:val="both"/>
              <w:rPr>
                <w:rFonts w:ascii="Times New Roman" w:hAnsi="Times New Roman" w:cs="Times New Roman"/>
              </w:rPr>
            </w:pPr>
            <w:r w:rsidRPr="00ED6726">
              <w:rPr>
                <w:rFonts w:ascii="Times New Roman" w:hAnsi="Times New Roman" w:cs="Times New Roman"/>
              </w:rPr>
              <w:t xml:space="preserve">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ED6726">
              <w:rPr>
                <w:rFonts w:ascii="Times New Roman" w:hAnsi="Times New Roman" w:cs="Times New Roman"/>
              </w:rPr>
              <w:t>муковисцидозом</w:t>
            </w:r>
            <w:proofErr w:type="spellEnd"/>
            <w:r w:rsidRPr="00ED6726">
              <w:rPr>
                <w:rFonts w:ascii="Times New Roman" w:hAnsi="Times New Roman" w:cs="Times New Roman"/>
              </w:rPr>
              <w:t>, гипофизарным нанизмом, болезнью Гоше, рассеянным склерозом, а также после трансплантации органов и (или) тканей</w:t>
            </w:r>
          </w:p>
        </w:tc>
        <w:tc>
          <w:tcPr>
            <w:tcW w:w="8364" w:type="dxa"/>
            <w:vAlign w:val="center"/>
          </w:tcPr>
          <w:p w:rsidR="001E0F8E" w:rsidRPr="00ED6726" w:rsidRDefault="001E0F8E" w:rsidP="00ED6726">
            <w:pPr>
              <w:spacing w:line="240" w:lineRule="auto"/>
              <w:jc w:val="both"/>
              <w:rPr>
                <w:rFonts w:ascii="Times New Roman" w:hAnsi="Times New Roman" w:cs="Times New Roman"/>
                <w:highlight w:val="yellow"/>
              </w:rPr>
            </w:pPr>
            <w:r w:rsidRPr="00ED6726">
              <w:rPr>
                <w:rFonts w:ascii="Times New Roman" w:hAnsi="Times New Roman" w:cs="Times New Roman"/>
              </w:rPr>
              <w:t xml:space="preserve">По программе «Семь </w:t>
            </w:r>
            <w:proofErr w:type="spellStart"/>
            <w:r w:rsidRPr="00ED6726">
              <w:rPr>
                <w:rFonts w:ascii="Times New Roman" w:hAnsi="Times New Roman" w:cs="Times New Roman"/>
              </w:rPr>
              <w:t>высокозатратны</w:t>
            </w:r>
            <w:r w:rsidR="009846A9" w:rsidRPr="00ED6726">
              <w:rPr>
                <w:rFonts w:ascii="Times New Roman" w:hAnsi="Times New Roman" w:cs="Times New Roman"/>
              </w:rPr>
              <w:t>х</w:t>
            </w:r>
            <w:proofErr w:type="spellEnd"/>
            <w:r w:rsidR="009846A9" w:rsidRPr="00ED6726">
              <w:rPr>
                <w:rFonts w:ascii="Times New Roman" w:hAnsi="Times New Roman" w:cs="Times New Roman"/>
              </w:rPr>
              <w:t xml:space="preserve"> нозологий» по состоянию на 31 декабря </w:t>
            </w:r>
            <w:r w:rsidR="00ED6726" w:rsidRPr="00ED6726">
              <w:rPr>
                <w:rFonts w:ascii="Times New Roman" w:hAnsi="Times New Roman" w:cs="Times New Roman"/>
              </w:rPr>
              <w:t>2018</w:t>
            </w:r>
            <w:r w:rsidRPr="00ED6726">
              <w:rPr>
                <w:rFonts w:ascii="Times New Roman" w:hAnsi="Times New Roman" w:cs="Times New Roman"/>
              </w:rPr>
              <w:t xml:space="preserve"> г</w:t>
            </w:r>
            <w:r w:rsidR="009846A9" w:rsidRPr="00ED6726">
              <w:rPr>
                <w:rFonts w:ascii="Times New Roman" w:hAnsi="Times New Roman" w:cs="Times New Roman"/>
              </w:rPr>
              <w:t>ода</w:t>
            </w:r>
            <w:r w:rsidRPr="00ED6726">
              <w:rPr>
                <w:rFonts w:ascii="Times New Roman" w:hAnsi="Times New Roman" w:cs="Times New Roman"/>
              </w:rPr>
              <w:t xml:space="preserve"> обратились за лекарственным обеспечением 42</w:t>
            </w:r>
            <w:r w:rsidR="00ED6726" w:rsidRPr="00ED6726">
              <w:rPr>
                <w:rFonts w:ascii="Times New Roman" w:hAnsi="Times New Roman" w:cs="Times New Roman"/>
              </w:rPr>
              <w:t>8</w:t>
            </w:r>
            <w:r w:rsidRPr="00ED6726">
              <w:rPr>
                <w:rFonts w:ascii="Times New Roman" w:hAnsi="Times New Roman" w:cs="Times New Roman"/>
              </w:rPr>
              <w:t xml:space="preserve"> человек, выписано и обслужено 4</w:t>
            </w:r>
            <w:r w:rsidR="00ED6726" w:rsidRPr="00ED6726">
              <w:rPr>
                <w:rFonts w:ascii="Times New Roman" w:hAnsi="Times New Roman" w:cs="Times New Roman"/>
              </w:rPr>
              <w:t>231 рецепт</w:t>
            </w:r>
            <w:r w:rsidRPr="00ED6726">
              <w:rPr>
                <w:rFonts w:ascii="Times New Roman" w:hAnsi="Times New Roman" w:cs="Times New Roman"/>
              </w:rPr>
              <w:t xml:space="preserve"> на сумму </w:t>
            </w:r>
            <w:r w:rsidR="00ED6726" w:rsidRPr="00ED6726">
              <w:rPr>
                <w:rFonts w:ascii="Times New Roman" w:hAnsi="Times New Roman" w:cs="Times New Roman"/>
              </w:rPr>
              <w:t>224 988,3</w:t>
            </w:r>
            <w:r w:rsidRPr="00ED6726">
              <w:rPr>
                <w:rFonts w:ascii="Times New Roman" w:hAnsi="Times New Roman" w:cs="Times New Roman"/>
              </w:rPr>
              <w:t xml:space="preserve"> тыс. руб. Необеспеченных рецептов не зарегистрировано. Средняя стоимость рецепта </w:t>
            </w:r>
            <w:r w:rsidR="00ED6726" w:rsidRPr="00ED6726">
              <w:rPr>
                <w:rFonts w:ascii="Times New Roman" w:hAnsi="Times New Roman" w:cs="Times New Roman"/>
              </w:rPr>
              <w:t>составила 53 176</w:t>
            </w:r>
            <w:r w:rsidRPr="00ED6726">
              <w:rPr>
                <w:rFonts w:ascii="Times New Roman" w:hAnsi="Times New Roman" w:cs="Times New Roman"/>
              </w:rPr>
              <w:t xml:space="preserve"> руб.</w:t>
            </w:r>
          </w:p>
        </w:tc>
        <w:tc>
          <w:tcPr>
            <w:tcW w:w="1340" w:type="dxa"/>
            <w:vAlign w:val="center"/>
          </w:tcPr>
          <w:p w:rsidR="001E0F8E" w:rsidRPr="00ED6726" w:rsidRDefault="001E0F8E" w:rsidP="001E0F8E">
            <w:pPr>
              <w:spacing w:after="0" w:line="240" w:lineRule="auto"/>
              <w:jc w:val="both"/>
              <w:rPr>
                <w:rFonts w:ascii="Times New Roman" w:hAnsi="Times New Roman" w:cs="Times New Roman"/>
                <w:b/>
              </w:rPr>
            </w:pPr>
          </w:p>
        </w:tc>
      </w:tr>
      <w:tr w:rsidR="00ED6726" w:rsidRPr="00ED6726" w:rsidTr="00641722">
        <w:trPr>
          <w:trHeight w:val="614"/>
        </w:trPr>
        <w:tc>
          <w:tcPr>
            <w:tcW w:w="529" w:type="dxa"/>
            <w:vAlign w:val="center"/>
          </w:tcPr>
          <w:p w:rsidR="001E0F8E" w:rsidRPr="00ED6726" w:rsidRDefault="001E0F8E" w:rsidP="007F0B80">
            <w:pPr>
              <w:spacing w:after="0" w:line="240" w:lineRule="auto"/>
              <w:jc w:val="center"/>
              <w:rPr>
                <w:rFonts w:ascii="Times New Roman" w:hAnsi="Times New Roman" w:cs="Times New Roman"/>
                <w:b/>
              </w:rPr>
            </w:pPr>
          </w:p>
        </w:tc>
        <w:tc>
          <w:tcPr>
            <w:tcW w:w="4188" w:type="dxa"/>
          </w:tcPr>
          <w:p w:rsidR="001E0F8E" w:rsidRPr="00ED6726" w:rsidRDefault="001E0F8E" w:rsidP="005359EE">
            <w:pPr>
              <w:spacing w:after="0" w:line="240" w:lineRule="auto"/>
              <w:jc w:val="both"/>
              <w:rPr>
                <w:rFonts w:ascii="Times New Roman" w:hAnsi="Times New Roman" w:cs="Times New Roman"/>
              </w:rPr>
            </w:pPr>
            <w:r w:rsidRPr="00ED6726">
              <w:rPr>
                <w:rFonts w:ascii="Times New Roman" w:hAnsi="Times New Roman" w:cs="Times New Roman"/>
              </w:rPr>
              <w:t>Мероприятие 7.1.3</w:t>
            </w:r>
          </w:p>
          <w:p w:rsidR="001E0F8E" w:rsidRPr="00ED6726" w:rsidRDefault="001E0F8E" w:rsidP="005359EE">
            <w:pPr>
              <w:spacing w:after="0" w:line="240" w:lineRule="auto"/>
              <w:jc w:val="both"/>
              <w:rPr>
                <w:rFonts w:ascii="Times New Roman" w:hAnsi="Times New Roman" w:cs="Times New Roman"/>
              </w:rPr>
            </w:pPr>
            <w:r w:rsidRPr="00ED6726">
              <w:rPr>
                <w:rFonts w:ascii="Times New Roman" w:hAnsi="Times New Roman" w:cs="Times New Roman"/>
              </w:rPr>
              <w:t>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30.07.1994 № 890</w:t>
            </w:r>
          </w:p>
        </w:tc>
        <w:tc>
          <w:tcPr>
            <w:tcW w:w="8364" w:type="dxa"/>
          </w:tcPr>
          <w:p w:rsidR="001E0F8E" w:rsidRPr="00ED6726" w:rsidRDefault="001E0F8E" w:rsidP="00ED6726">
            <w:pPr>
              <w:spacing w:after="0" w:line="240" w:lineRule="auto"/>
              <w:jc w:val="both"/>
              <w:rPr>
                <w:rFonts w:ascii="Times New Roman" w:hAnsi="Times New Roman" w:cs="Times New Roman"/>
                <w:highlight w:val="yellow"/>
              </w:rPr>
            </w:pPr>
            <w:r w:rsidRPr="00ED6726">
              <w:rPr>
                <w:rFonts w:ascii="Times New Roman" w:hAnsi="Times New Roman" w:cs="Times New Roman"/>
              </w:rPr>
              <w:t>В Забайкальском крае постановление Правительства Рос</w:t>
            </w:r>
            <w:r w:rsidR="009846A9" w:rsidRPr="00ED6726">
              <w:rPr>
                <w:rFonts w:ascii="Times New Roman" w:hAnsi="Times New Roman" w:cs="Times New Roman"/>
              </w:rPr>
              <w:t xml:space="preserve">сийской Федерации от 30.07.1994 г. </w:t>
            </w:r>
            <w:r w:rsidRPr="00ED6726">
              <w:rPr>
                <w:rFonts w:ascii="Times New Roman" w:hAnsi="Times New Roman" w:cs="Times New Roman"/>
              </w:rPr>
              <w:t>№ 890 реализуется частично в соответствии с Законом Забайк</w:t>
            </w:r>
            <w:r w:rsidR="009846A9" w:rsidRPr="00ED6726">
              <w:rPr>
                <w:rFonts w:ascii="Times New Roman" w:hAnsi="Times New Roman" w:cs="Times New Roman"/>
              </w:rPr>
              <w:t>альского края от 25.11.2010 г.</w:t>
            </w:r>
            <w:r w:rsidRPr="00ED6726">
              <w:rPr>
                <w:rFonts w:ascii="Times New Roman" w:hAnsi="Times New Roman" w:cs="Times New Roman"/>
              </w:rPr>
              <w:t xml:space="preserve"> № 433-ЗЗК «О мерах социальной поддержки в оказании </w:t>
            </w:r>
            <w:proofErr w:type="gramStart"/>
            <w:r w:rsidRPr="00ED6726">
              <w:rPr>
                <w:rFonts w:ascii="Times New Roman" w:hAnsi="Times New Roman" w:cs="Times New Roman"/>
              </w:rPr>
              <w:t>медико-социальной</w:t>
            </w:r>
            <w:proofErr w:type="gramEnd"/>
            <w:r w:rsidRPr="00ED6726">
              <w:rPr>
                <w:rFonts w:ascii="Times New Roman" w:hAnsi="Times New Roman" w:cs="Times New Roman"/>
              </w:rPr>
              <w:t xml:space="preserve"> помощи и лекарственном  обеспечении отдельным категориям граждан», в пределах выделенных Министерству здравоохранения Забайкальского края бюджетных ассигнований на очередно</w:t>
            </w:r>
            <w:r w:rsidR="00ED6726" w:rsidRPr="00ED6726">
              <w:rPr>
                <w:rFonts w:ascii="Times New Roman" w:hAnsi="Times New Roman" w:cs="Times New Roman"/>
              </w:rPr>
              <w:t>й финансовый год. По итогам 2018</w:t>
            </w:r>
            <w:r w:rsidRPr="00ED6726">
              <w:rPr>
                <w:rFonts w:ascii="Times New Roman" w:hAnsi="Times New Roman" w:cs="Times New Roman"/>
              </w:rPr>
              <w:t xml:space="preserve"> года за счет средств бюджета субъекта выписано и обеспечено </w:t>
            </w:r>
            <w:r w:rsidR="00ED6726" w:rsidRPr="00ED6726">
              <w:rPr>
                <w:rFonts w:ascii="Times New Roman" w:hAnsi="Times New Roman" w:cs="Times New Roman"/>
              </w:rPr>
              <w:t xml:space="preserve">37 174 </w:t>
            </w:r>
            <w:r w:rsidRPr="00ED6726">
              <w:rPr>
                <w:rFonts w:ascii="Times New Roman" w:hAnsi="Times New Roman" w:cs="Times New Roman"/>
              </w:rPr>
              <w:t xml:space="preserve">рецепта на сумму </w:t>
            </w:r>
            <w:r w:rsidR="00ED6726" w:rsidRPr="00ED6726">
              <w:rPr>
                <w:rFonts w:ascii="Times New Roman" w:hAnsi="Times New Roman" w:cs="Times New Roman"/>
              </w:rPr>
              <w:t>80 539,8</w:t>
            </w:r>
            <w:r w:rsidRPr="00ED6726">
              <w:rPr>
                <w:rFonts w:ascii="Times New Roman" w:hAnsi="Times New Roman" w:cs="Times New Roman"/>
              </w:rPr>
              <w:t xml:space="preserve"> тыс. руб., средняя стоимость рецепта</w:t>
            </w:r>
            <w:r w:rsidR="00ED6726" w:rsidRPr="00ED6726">
              <w:rPr>
                <w:rFonts w:ascii="Times New Roman" w:hAnsi="Times New Roman" w:cs="Times New Roman"/>
              </w:rPr>
              <w:t xml:space="preserve"> составила</w:t>
            </w:r>
            <w:r w:rsidRPr="00ED6726">
              <w:rPr>
                <w:rFonts w:ascii="Times New Roman" w:hAnsi="Times New Roman" w:cs="Times New Roman"/>
              </w:rPr>
              <w:t xml:space="preserve"> </w:t>
            </w:r>
            <w:r w:rsidR="00ED6726" w:rsidRPr="00ED6726">
              <w:rPr>
                <w:rFonts w:ascii="Times New Roman" w:hAnsi="Times New Roman" w:cs="Times New Roman"/>
              </w:rPr>
              <w:t>2 166</w:t>
            </w:r>
            <w:r w:rsidRPr="00ED6726">
              <w:rPr>
                <w:rFonts w:ascii="Times New Roman" w:hAnsi="Times New Roman" w:cs="Times New Roman"/>
              </w:rPr>
              <w:t xml:space="preserve"> руб.</w:t>
            </w:r>
          </w:p>
        </w:tc>
        <w:tc>
          <w:tcPr>
            <w:tcW w:w="1340" w:type="dxa"/>
            <w:vAlign w:val="center"/>
          </w:tcPr>
          <w:p w:rsidR="001E0F8E" w:rsidRPr="00ED6726" w:rsidRDefault="001E0F8E" w:rsidP="007F0B80">
            <w:pPr>
              <w:spacing w:after="0" w:line="240" w:lineRule="auto"/>
              <w:jc w:val="center"/>
              <w:rPr>
                <w:rFonts w:ascii="Times New Roman" w:hAnsi="Times New Roman" w:cs="Times New Roman"/>
                <w:b/>
              </w:rPr>
            </w:pPr>
          </w:p>
        </w:tc>
      </w:tr>
      <w:tr w:rsidR="005D227B" w:rsidRPr="005D227B" w:rsidTr="009E5811">
        <w:trPr>
          <w:trHeight w:val="2262"/>
        </w:trPr>
        <w:tc>
          <w:tcPr>
            <w:tcW w:w="529" w:type="dxa"/>
            <w:vAlign w:val="center"/>
          </w:tcPr>
          <w:p w:rsidR="001E0F8E" w:rsidRPr="005D227B" w:rsidRDefault="001E0F8E" w:rsidP="007F0B80">
            <w:pPr>
              <w:spacing w:after="0" w:line="240" w:lineRule="auto"/>
              <w:jc w:val="center"/>
              <w:rPr>
                <w:rFonts w:ascii="Times New Roman" w:hAnsi="Times New Roman" w:cs="Times New Roman"/>
                <w:b/>
                <w:color w:val="FF0000"/>
              </w:rPr>
            </w:pPr>
          </w:p>
        </w:tc>
        <w:tc>
          <w:tcPr>
            <w:tcW w:w="4188" w:type="dxa"/>
          </w:tcPr>
          <w:p w:rsidR="001E0F8E" w:rsidRPr="009E5811" w:rsidRDefault="001E0F8E" w:rsidP="00CD5827">
            <w:pPr>
              <w:spacing w:after="0" w:line="240" w:lineRule="auto"/>
              <w:rPr>
                <w:rFonts w:ascii="Times New Roman" w:hAnsi="Times New Roman" w:cs="Times New Roman"/>
              </w:rPr>
            </w:pPr>
            <w:r w:rsidRPr="009E5811">
              <w:rPr>
                <w:rFonts w:ascii="Times New Roman" w:hAnsi="Times New Roman" w:cs="Times New Roman"/>
              </w:rPr>
              <w:t>Мероприятие 7.1.4</w:t>
            </w:r>
          </w:p>
          <w:p w:rsidR="001E0F8E" w:rsidRPr="009E5811" w:rsidRDefault="001E0F8E" w:rsidP="005359EE">
            <w:pPr>
              <w:spacing w:after="0" w:line="240" w:lineRule="auto"/>
              <w:jc w:val="both"/>
              <w:rPr>
                <w:rFonts w:ascii="Times New Roman" w:hAnsi="Times New Roman" w:cs="Times New Roman"/>
              </w:rPr>
            </w:pPr>
            <w:r w:rsidRPr="009E5811">
              <w:rPr>
                <w:rFonts w:ascii="Times New Roman" w:hAnsi="Times New Roman" w:cs="Times New Roman"/>
              </w:rPr>
              <w:t xml:space="preserve">Организация обеспечения качественными, эффективными и безопасными лекарственными препаратам лиц, страдающих </w:t>
            </w:r>
            <w:proofErr w:type="spellStart"/>
            <w:r w:rsidRPr="009E5811">
              <w:rPr>
                <w:rFonts w:ascii="Times New Roman" w:hAnsi="Times New Roman" w:cs="Times New Roman"/>
              </w:rPr>
              <w:t>жизнеугрожающими</w:t>
            </w:r>
            <w:proofErr w:type="spellEnd"/>
            <w:r w:rsidRPr="009E5811">
              <w:rPr>
                <w:rFonts w:ascii="Times New Roman" w:hAnsi="Times New Roman" w:cs="Times New Roman"/>
              </w:rPr>
              <w:t xml:space="preserve"> и хроническими прогрессирующими редкими (</w:t>
            </w:r>
            <w:proofErr w:type="spellStart"/>
            <w:r w:rsidRPr="009E5811">
              <w:rPr>
                <w:rFonts w:ascii="Times New Roman" w:hAnsi="Times New Roman" w:cs="Times New Roman"/>
              </w:rPr>
              <w:t>орфанными</w:t>
            </w:r>
            <w:proofErr w:type="spellEnd"/>
            <w:r w:rsidRPr="009E5811">
              <w:rPr>
                <w:rFonts w:ascii="Times New Roman" w:hAnsi="Times New Roman" w:cs="Times New Roman"/>
              </w:rPr>
              <w:t>) заболеваниями</w:t>
            </w:r>
          </w:p>
        </w:tc>
        <w:tc>
          <w:tcPr>
            <w:tcW w:w="8364" w:type="dxa"/>
          </w:tcPr>
          <w:p w:rsidR="001E0F8E" w:rsidRPr="009E5811" w:rsidRDefault="001E0F8E" w:rsidP="00FC7386">
            <w:pPr>
              <w:spacing w:after="0" w:line="240" w:lineRule="auto"/>
              <w:jc w:val="both"/>
              <w:rPr>
                <w:rFonts w:ascii="Times New Roman" w:hAnsi="Times New Roman" w:cs="Times New Roman"/>
                <w:b/>
                <w:highlight w:val="yellow"/>
              </w:rPr>
            </w:pPr>
            <w:r w:rsidRPr="009E5811">
              <w:rPr>
                <w:rFonts w:ascii="Times New Roman" w:hAnsi="Times New Roman" w:cs="Times New Roman"/>
              </w:rPr>
              <w:t xml:space="preserve">Руководствуясь приказом Министерства здравоохранения </w:t>
            </w:r>
            <w:r w:rsidR="009846A9" w:rsidRPr="009E5811">
              <w:rPr>
                <w:rFonts w:ascii="Times New Roman" w:hAnsi="Times New Roman" w:cs="Times New Roman"/>
              </w:rPr>
              <w:t>Российской Федерации</w:t>
            </w:r>
            <w:r w:rsidRPr="009E5811">
              <w:rPr>
                <w:rFonts w:ascii="Times New Roman" w:hAnsi="Times New Roman" w:cs="Times New Roman"/>
              </w:rPr>
              <w:t xml:space="preserve"> от 19.11.2012 г № 950н «О формах документов для ведения регионального сегмента Федерального регистра, лиц, страдающих </w:t>
            </w:r>
            <w:proofErr w:type="spellStart"/>
            <w:r w:rsidRPr="009E5811">
              <w:rPr>
                <w:rFonts w:ascii="Times New Roman" w:hAnsi="Times New Roman" w:cs="Times New Roman"/>
              </w:rPr>
              <w:t>жизнеугрожающими</w:t>
            </w:r>
            <w:proofErr w:type="spellEnd"/>
            <w:r w:rsidRPr="009E5811">
              <w:rPr>
                <w:rFonts w:ascii="Times New Roman" w:hAnsi="Times New Roman" w:cs="Times New Roman"/>
              </w:rPr>
              <w:t xml:space="preserve"> и хроническими прогрессирующими редкими (</w:t>
            </w:r>
            <w:proofErr w:type="spellStart"/>
            <w:r w:rsidRPr="009E5811">
              <w:rPr>
                <w:rFonts w:ascii="Times New Roman" w:hAnsi="Times New Roman" w:cs="Times New Roman"/>
              </w:rPr>
              <w:t>орфанными</w:t>
            </w:r>
            <w:proofErr w:type="spellEnd"/>
            <w:r w:rsidRPr="009E5811">
              <w:rPr>
                <w:rFonts w:ascii="Times New Roman" w:hAnsi="Times New Roman" w:cs="Times New Roman"/>
              </w:rPr>
              <w:t xml:space="preserve">) заболеваниями, приводящими к сокращению продолжительности жизни граждан или их инвалидности, Министерством здравоохранения </w:t>
            </w:r>
            <w:r w:rsidR="009846A9" w:rsidRPr="009E5811">
              <w:rPr>
                <w:rFonts w:ascii="Times New Roman" w:hAnsi="Times New Roman" w:cs="Times New Roman"/>
              </w:rPr>
              <w:t xml:space="preserve">Забайкальского края </w:t>
            </w:r>
            <w:proofErr w:type="spellStart"/>
            <w:proofErr w:type="gramStart"/>
            <w:r w:rsidRPr="009E5811">
              <w:rPr>
                <w:rFonts w:ascii="Times New Roman" w:hAnsi="Times New Roman" w:cs="Times New Roman"/>
              </w:rPr>
              <w:t>края</w:t>
            </w:r>
            <w:proofErr w:type="spellEnd"/>
            <w:proofErr w:type="gramEnd"/>
            <w:r w:rsidRPr="009E5811">
              <w:rPr>
                <w:rFonts w:ascii="Times New Roman" w:hAnsi="Times New Roman" w:cs="Times New Roman"/>
              </w:rPr>
              <w:t xml:space="preserve"> сформирован региональный сегмент Федерального Регистра. В региональный сегме</w:t>
            </w:r>
            <w:r w:rsidR="009E5811" w:rsidRPr="009E5811">
              <w:rPr>
                <w:rFonts w:ascii="Times New Roman" w:hAnsi="Times New Roman" w:cs="Times New Roman"/>
              </w:rPr>
              <w:t>нт вошли 93</w:t>
            </w:r>
            <w:r w:rsidRPr="009E5811">
              <w:rPr>
                <w:rFonts w:ascii="Times New Roman" w:hAnsi="Times New Roman" w:cs="Times New Roman"/>
              </w:rPr>
              <w:t xml:space="preserve"> человека с редкими (</w:t>
            </w:r>
            <w:proofErr w:type="spellStart"/>
            <w:r w:rsidRPr="009E5811">
              <w:rPr>
                <w:rFonts w:ascii="Times New Roman" w:hAnsi="Times New Roman" w:cs="Times New Roman"/>
              </w:rPr>
              <w:t>орфанными</w:t>
            </w:r>
            <w:proofErr w:type="spellEnd"/>
            <w:r w:rsidRPr="009E5811">
              <w:rPr>
                <w:rFonts w:ascii="Times New Roman" w:hAnsi="Times New Roman" w:cs="Times New Roman"/>
              </w:rPr>
              <w:t>) заболеваниями, что составляет 0,008% от общего коли</w:t>
            </w:r>
            <w:r w:rsidR="009E5811" w:rsidRPr="009E5811">
              <w:rPr>
                <w:rFonts w:ascii="Times New Roman" w:hAnsi="Times New Roman" w:cs="Times New Roman"/>
              </w:rPr>
              <w:t>чества населения, в том числе 55</w:t>
            </w:r>
            <w:r w:rsidRPr="009E5811">
              <w:rPr>
                <w:rFonts w:ascii="Times New Roman" w:hAnsi="Times New Roman" w:cs="Times New Roman"/>
              </w:rPr>
              <w:t xml:space="preserve"> детей и 38 взрослых.</w:t>
            </w:r>
          </w:p>
        </w:tc>
        <w:tc>
          <w:tcPr>
            <w:tcW w:w="1340" w:type="dxa"/>
            <w:vAlign w:val="center"/>
          </w:tcPr>
          <w:p w:rsidR="001E0F8E" w:rsidRPr="005D227B" w:rsidRDefault="001E0F8E" w:rsidP="007F0B80">
            <w:pPr>
              <w:spacing w:after="0" w:line="240" w:lineRule="auto"/>
              <w:jc w:val="center"/>
              <w:rPr>
                <w:rFonts w:ascii="Times New Roman" w:hAnsi="Times New Roman" w:cs="Times New Roman"/>
                <w:b/>
                <w:color w:val="FF0000"/>
              </w:rPr>
            </w:pPr>
          </w:p>
        </w:tc>
      </w:tr>
      <w:tr w:rsidR="005D227B" w:rsidRPr="007405ED" w:rsidTr="00641722">
        <w:trPr>
          <w:trHeight w:val="614"/>
        </w:trPr>
        <w:tc>
          <w:tcPr>
            <w:tcW w:w="529" w:type="dxa"/>
            <w:vAlign w:val="center"/>
          </w:tcPr>
          <w:p w:rsidR="001E0F8E" w:rsidRPr="007405ED" w:rsidRDefault="001E0F8E" w:rsidP="007F0B80">
            <w:pPr>
              <w:spacing w:after="0" w:line="240" w:lineRule="auto"/>
              <w:jc w:val="center"/>
              <w:rPr>
                <w:rFonts w:ascii="Times New Roman" w:hAnsi="Times New Roman" w:cs="Times New Roman"/>
                <w:b/>
              </w:rPr>
            </w:pPr>
          </w:p>
        </w:tc>
        <w:tc>
          <w:tcPr>
            <w:tcW w:w="4188" w:type="dxa"/>
          </w:tcPr>
          <w:p w:rsidR="001E0F8E" w:rsidRPr="007405ED" w:rsidRDefault="001E0F8E" w:rsidP="00CD5827">
            <w:pPr>
              <w:spacing w:after="0" w:line="240" w:lineRule="auto"/>
              <w:rPr>
                <w:rFonts w:ascii="Times New Roman" w:hAnsi="Times New Roman" w:cs="Times New Roman"/>
              </w:rPr>
            </w:pPr>
            <w:r w:rsidRPr="007405ED">
              <w:rPr>
                <w:rFonts w:ascii="Times New Roman" w:hAnsi="Times New Roman" w:cs="Times New Roman"/>
              </w:rPr>
              <w:t>Мероприятие 7.1.5</w:t>
            </w:r>
          </w:p>
          <w:p w:rsidR="001E0F8E" w:rsidRPr="007405ED" w:rsidRDefault="001E0F8E" w:rsidP="005359EE">
            <w:pPr>
              <w:spacing w:after="0" w:line="240" w:lineRule="auto"/>
              <w:jc w:val="both"/>
              <w:rPr>
                <w:rFonts w:ascii="Times New Roman" w:hAnsi="Times New Roman" w:cs="Times New Roman"/>
              </w:rPr>
            </w:pPr>
            <w:r w:rsidRPr="007405ED">
              <w:rPr>
                <w:rFonts w:ascii="Times New Roman" w:hAnsi="Times New Roman" w:cs="Times New Roman"/>
              </w:rPr>
              <w:t>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 обеспечение равных условий отдельным категориям граждан, независимо от их места проживания</w:t>
            </w:r>
          </w:p>
        </w:tc>
        <w:tc>
          <w:tcPr>
            <w:tcW w:w="8364" w:type="dxa"/>
          </w:tcPr>
          <w:p w:rsidR="001E0F8E" w:rsidRPr="007405ED" w:rsidRDefault="001E0F8E" w:rsidP="007405ED">
            <w:pPr>
              <w:spacing w:after="0" w:line="240" w:lineRule="auto"/>
              <w:jc w:val="both"/>
              <w:rPr>
                <w:rFonts w:ascii="Times New Roman" w:hAnsi="Times New Roman" w:cs="Times New Roman"/>
                <w:b/>
                <w:highlight w:val="yellow"/>
              </w:rPr>
            </w:pPr>
            <w:r w:rsidRPr="007405ED">
              <w:rPr>
                <w:rFonts w:ascii="Times New Roman" w:hAnsi="Times New Roman" w:cs="Times New Roman"/>
              </w:rPr>
              <w:t>Продолжается работа по открытию государственных ап</w:t>
            </w:r>
            <w:r w:rsidR="00ED6726" w:rsidRPr="007405ED">
              <w:rPr>
                <w:rFonts w:ascii="Times New Roman" w:hAnsi="Times New Roman" w:cs="Times New Roman"/>
              </w:rPr>
              <w:t>тек в Забайкальском крае. На 31 декабря  2018 года</w:t>
            </w:r>
            <w:r w:rsidRPr="007405ED">
              <w:rPr>
                <w:rFonts w:ascii="Times New Roman" w:hAnsi="Times New Roman" w:cs="Times New Roman"/>
              </w:rPr>
              <w:t xml:space="preserve"> ГУП Забайкальског</w:t>
            </w:r>
            <w:r w:rsidR="00ED6726" w:rsidRPr="007405ED">
              <w:rPr>
                <w:rFonts w:ascii="Times New Roman" w:hAnsi="Times New Roman" w:cs="Times New Roman"/>
              </w:rPr>
              <w:t>о края «Аптечный склад» открыты 4</w:t>
            </w:r>
            <w:r w:rsidRPr="007405ED">
              <w:rPr>
                <w:rFonts w:ascii="Times New Roman" w:hAnsi="Times New Roman" w:cs="Times New Roman"/>
              </w:rPr>
              <w:t xml:space="preserve">4 аптечные организации (аптека и аптечные пункты), из них </w:t>
            </w:r>
            <w:r w:rsidR="007405ED" w:rsidRPr="007405ED">
              <w:rPr>
                <w:rFonts w:ascii="Times New Roman" w:hAnsi="Times New Roman" w:cs="Times New Roman"/>
              </w:rPr>
              <w:t>21 аптечная организация производи</w:t>
            </w:r>
            <w:r w:rsidRPr="007405ED">
              <w:rPr>
                <w:rFonts w:ascii="Times New Roman" w:hAnsi="Times New Roman" w:cs="Times New Roman"/>
              </w:rPr>
              <w:t>т амбулаторный отпуск наркотических и психотропных препаратов.</w:t>
            </w:r>
          </w:p>
        </w:tc>
        <w:tc>
          <w:tcPr>
            <w:tcW w:w="1340" w:type="dxa"/>
            <w:vAlign w:val="center"/>
          </w:tcPr>
          <w:p w:rsidR="001E0F8E" w:rsidRPr="007405ED" w:rsidRDefault="001E0F8E" w:rsidP="007F0B80">
            <w:pPr>
              <w:spacing w:after="0" w:line="240" w:lineRule="auto"/>
              <w:jc w:val="center"/>
              <w:rPr>
                <w:rFonts w:ascii="Times New Roman" w:hAnsi="Times New Roman" w:cs="Times New Roman"/>
                <w:b/>
              </w:rPr>
            </w:pPr>
          </w:p>
        </w:tc>
      </w:tr>
      <w:tr w:rsidR="005D227B" w:rsidRPr="005D227B" w:rsidTr="00641722">
        <w:trPr>
          <w:trHeight w:val="278"/>
        </w:trPr>
        <w:tc>
          <w:tcPr>
            <w:tcW w:w="529" w:type="dxa"/>
            <w:vAlign w:val="center"/>
          </w:tcPr>
          <w:p w:rsidR="001E0F8E" w:rsidRPr="005D227B" w:rsidRDefault="001E0F8E" w:rsidP="007F0B80">
            <w:pPr>
              <w:spacing w:after="0" w:line="240" w:lineRule="auto"/>
              <w:jc w:val="center"/>
              <w:rPr>
                <w:rFonts w:ascii="Times New Roman" w:hAnsi="Times New Roman" w:cs="Times New Roman"/>
                <w:b/>
                <w:color w:val="FF0000"/>
              </w:rPr>
            </w:pPr>
          </w:p>
        </w:tc>
        <w:tc>
          <w:tcPr>
            <w:tcW w:w="4188" w:type="dxa"/>
          </w:tcPr>
          <w:p w:rsidR="001E0F8E" w:rsidRPr="00FC3E81" w:rsidRDefault="001E0F8E" w:rsidP="00FC3E81">
            <w:pPr>
              <w:spacing w:after="0" w:line="240" w:lineRule="auto"/>
              <w:jc w:val="both"/>
              <w:rPr>
                <w:rFonts w:ascii="Times New Roman" w:hAnsi="Times New Roman" w:cs="Times New Roman"/>
                <w:b/>
                <w:sz w:val="24"/>
                <w:szCs w:val="24"/>
              </w:rPr>
            </w:pPr>
            <w:r w:rsidRPr="00FC3E81">
              <w:rPr>
                <w:rFonts w:ascii="Times New Roman" w:hAnsi="Times New Roman" w:cs="Times New Roman"/>
                <w:b/>
                <w:sz w:val="24"/>
                <w:szCs w:val="24"/>
              </w:rPr>
              <w:t>Подпрограмма 8.</w:t>
            </w:r>
          </w:p>
          <w:p w:rsidR="001E0F8E" w:rsidRPr="00FC3E81" w:rsidRDefault="001E0F8E" w:rsidP="00FC3E81">
            <w:pPr>
              <w:spacing w:after="0" w:line="240" w:lineRule="auto"/>
              <w:jc w:val="both"/>
              <w:rPr>
                <w:rFonts w:ascii="Times New Roman" w:hAnsi="Times New Roman" w:cs="Times New Roman"/>
                <w:sz w:val="24"/>
                <w:szCs w:val="24"/>
              </w:rPr>
            </w:pPr>
            <w:r w:rsidRPr="00FC3E81">
              <w:rPr>
                <w:rFonts w:ascii="Times New Roman" w:hAnsi="Times New Roman" w:cs="Times New Roman"/>
                <w:b/>
                <w:sz w:val="24"/>
                <w:szCs w:val="24"/>
              </w:rPr>
              <w:t>Развитие информатизации в здравоохранении</w:t>
            </w:r>
          </w:p>
        </w:tc>
        <w:tc>
          <w:tcPr>
            <w:tcW w:w="8364" w:type="dxa"/>
          </w:tcPr>
          <w:p w:rsidR="00FC3E81" w:rsidRPr="00FC3E81" w:rsidRDefault="00FC3E81" w:rsidP="00FC3E81">
            <w:pPr>
              <w:spacing w:after="0" w:line="240" w:lineRule="auto"/>
              <w:jc w:val="both"/>
              <w:rPr>
                <w:rFonts w:ascii="Times New Roman" w:hAnsi="Times New Roman" w:cs="Times New Roman"/>
                <w:sz w:val="24"/>
                <w:szCs w:val="24"/>
              </w:rPr>
            </w:pPr>
            <w:r w:rsidRPr="00FC3E81">
              <w:rPr>
                <w:rFonts w:ascii="Times New Roman" w:hAnsi="Times New Roman" w:cs="Times New Roman"/>
                <w:sz w:val="24"/>
                <w:szCs w:val="24"/>
              </w:rPr>
              <w:t xml:space="preserve">За период 2018 года организована работа региональной интеграционной шины, которая позволяет консолидировать данные из локальных МИС в единую информационную базу данных. Организована работа интеграционных сервисов в части записи на прием к врачу, управлению очередями и интегрированной электронной медицинской карты. Краевыми и городскими медицинскими организациями определены локальные медицинские информационные системы. </w:t>
            </w:r>
          </w:p>
          <w:p w:rsidR="001E0F8E" w:rsidRPr="00FC3E81" w:rsidRDefault="00FC3E81" w:rsidP="00FC3E81">
            <w:pPr>
              <w:spacing w:after="0" w:line="240" w:lineRule="auto"/>
              <w:jc w:val="both"/>
              <w:rPr>
                <w:rFonts w:ascii="Times New Roman" w:hAnsi="Times New Roman" w:cs="Times New Roman"/>
                <w:sz w:val="24"/>
                <w:szCs w:val="24"/>
                <w:highlight w:val="yellow"/>
              </w:rPr>
            </w:pPr>
            <w:r w:rsidRPr="00FC3E81">
              <w:rPr>
                <w:rFonts w:ascii="Times New Roman" w:hAnsi="Times New Roman" w:cs="Times New Roman"/>
                <w:sz w:val="24"/>
                <w:szCs w:val="24"/>
              </w:rPr>
              <w:lastRenderedPageBreak/>
              <w:t xml:space="preserve">В 4 районных медицинских организациях внедрена МИС «Медина» разработки ГУЗ «МИАЦ» Забайкальского края. </w:t>
            </w:r>
            <w:proofErr w:type="gramStart"/>
            <w:r w:rsidRPr="00FC3E81">
              <w:rPr>
                <w:rFonts w:ascii="Times New Roman" w:hAnsi="Times New Roman" w:cs="Times New Roman"/>
                <w:sz w:val="24"/>
                <w:szCs w:val="24"/>
              </w:rPr>
              <w:t>Медицинские организации, находящиеся на территории города Читы, также переходят на локальную МИС, проводят обучение сотрудников, проводят процедуры согласования заявок на закупку ПО и необходимой аппаратной части.</w:t>
            </w:r>
            <w:proofErr w:type="gramEnd"/>
          </w:p>
        </w:tc>
        <w:tc>
          <w:tcPr>
            <w:tcW w:w="1340" w:type="dxa"/>
            <w:vAlign w:val="center"/>
          </w:tcPr>
          <w:p w:rsidR="001E0F8E" w:rsidRPr="005D227B" w:rsidRDefault="001E0F8E" w:rsidP="007F0B80">
            <w:pPr>
              <w:spacing w:after="0" w:line="240" w:lineRule="auto"/>
              <w:jc w:val="center"/>
              <w:rPr>
                <w:rFonts w:ascii="Times New Roman" w:hAnsi="Times New Roman" w:cs="Times New Roman"/>
                <w:b/>
                <w:color w:val="FF0000"/>
              </w:rPr>
            </w:pPr>
          </w:p>
        </w:tc>
      </w:tr>
      <w:tr w:rsidR="00FC3E81" w:rsidRPr="005D227B" w:rsidTr="00641722">
        <w:trPr>
          <w:trHeight w:val="614"/>
        </w:trPr>
        <w:tc>
          <w:tcPr>
            <w:tcW w:w="529"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c>
          <w:tcPr>
            <w:tcW w:w="4188" w:type="dxa"/>
          </w:tcPr>
          <w:p w:rsidR="00FC3E81" w:rsidRPr="00FC3E81" w:rsidRDefault="00FC3E81" w:rsidP="00CD5827">
            <w:pPr>
              <w:spacing w:after="0" w:line="240" w:lineRule="auto"/>
              <w:rPr>
                <w:rFonts w:ascii="Times New Roman" w:hAnsi="Times New Roman" w:cs="Times New Roman"/>
              </w:rPr>
            </w:pPr>
            <w:r w:rsidRPr="00FC3E81">
              <w:rPr>
                <w:rFonts w:ascii="Times New Roman" w:hAnsi="Times New Roman" w:cs="Times New Roman"/>
              </w:rPr>
              <w:t>Мероприятие 8.1.1</w:t>
            </w:r>
          </w:p>
          <w:p w:rsidR="00FC3E81" w:rsidRPr="00FC3E81" w:rsidRDefault="00FC3E81" w:rsidP="00E36152">
            <w:pPr>
              <w:spacing w:after="0" w:line="240" w:lineRule="auto"/>
              <w:rPr>
                <w:rFonts w:ascii="Times New Roman" w:hAnsi="Times New Roman" w:cs="Times New Roman"/>
              </w:rPr>
            </w:pPr>
            <w:r w:rsidRPr="00FC3E81">
              <w:rPr>
                <w:rFonts w:ascii="Times New Roman" w:hAnsi="Times New Roman" w:cs="Times New Roman"/>
              </w:rPr>
              <w:t>Персонифицированный учет оказания медицинских услуг, внедрение электронной медицинской карты</w:t>
            </w:r>
          </w:p>
        </w:tc>
        <w:tc>
          <w:tcPr>
            <w:tcW w:w="8364" w:type="dxa"/>
          </w:tcPr>
          <w:p w:rsidR="00FC3E81" w:rsidRPr="00FC3E81" w:rsidRDefault="00FC3E81" w:rsidP="00FC3E81">
            <w:pPr>
              <w:spacing w:after="0" w:line="240" w:lineRule="auto"/>
              <w:jc w:val="both"/>
              <w:rPr>
                <w:rFonts w:ascii="Times New Roman" w:hAnsi="Times New Roman" w:cs="Times New Roman"/>
                <w:sz w:val="24"/>
                <w:szCs w:val="24"/>
                <w:highlight w:val="yellow"/>
              </w:rPr>
            </w:pPr>
            <w:r w:rsidRPr="00FC3E81">
              <w:rPr>
                <w:rFonts w:ascii="Times New Roman" w:hAnsi="Times New Roman" w:cs="Times New Roman"/>
                <w:sz w:val="24"/>
                <w:szCs w:val="24"/>
              </w:rPr>
              <w:t>На каждого пациента, внесенного в базу данных медицинской информационной системы, заведена электронная медицинская карта (далее – ЭМК). Врачами в ЭМК оформлено в 2018 году более 770 тысяч амбулаторно-поликлинических посещений и более 230 тысяч случаев госпитализаций в медицинские организации.</w:t>
            </w:r>
          </w:p>
        </w:tc>
        <w:tc>
          <w:tcPr>
            <w:tcW w:w="1340"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r>
      <w:tr w:rsidR="00FC3E81" w:rsidRPr="005D227B" w:rsidTr="00641722">
        <w:trPr>
          <w:trHeight w:val="1196"/>
        </w:trPr>
        <w:tc>
          <w:tcPr>
            <w:tcW w:w="529"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c>
          <w:tcPr>
            <w:tcW w:w="4188" w:type="dxa"/>
          </w:tcPr>
          <w:p w:rsidR="00FC3E81" w:rsidRPr="00FC3E81" w:rsidRDefault="00FC3E81" w:rsidP="00CD5827">
            <w:pPr>
              <w:spacing w:after="0" w:line="240" w:lineRule="auto"/>
              <w:rPr>
                <w:rFonts w:ascii="Times New Roman" w:hAnsi="Times New Roman" w:cs="Times New Roman"/>
              </w:rPr>
            </w:pPr>
            <w:r w:rsidRPr="00FC3E81">
              <w:rPr>
                <w:rFonts w:ascii="Times New Roman" w:hAnsi="Times New Roman" w:cs="Times New Roman"/>
              </w:rPr>
              <w:t>Мероприятие 8.1.2</w:t>
            </w:r>
          </w:p>
          <w:p w:rsidR="00FC3E81" w:rsidRPr="00FC3E81" w:rsidRDefault="00FC3E81" w:rsidP="0035350F">
            <w:pPr>
              <w:spacing w:after="0" w:line="240" w:lineRule="auto"/>
              <w:jc w:val="both"/>
              <w:rPr>
                <w:rFonts w:ascii="Times New Roman" w:hAnsi="Times New Roman" w:cs="Times New Roman"/>
              </w:rPr>
            </w:pPr>
            <w:r w:rsidRPr="00FC3E81">
              <w:rPr>
                <w:rFonts w:ascii="Times New Roman" w:hAnsi="Times New Roman" w:cs="Times New Roman"/>
              </w:rPr>
              <w:t>Создание, наполнение и ведение регистров пациентов по основным нозологиям</w:t>
            </w:r>
          </w:p>
        </w:tc>
        <w:tc>
          <w:tcPr>
            <w:tcW w:w="8364" w:type="dxa"/>
          </w:tcPr>
          <w:p w:rsidR="00FC3E81" w:rsidRPr="00FC3E81" w:rsidRDefault="00FC3E81" w:rsidP="00FC3E81">
            <w:pPr>
              <w:spacing w:after="0" w:line="240" w:lineRule="auto"/>
              <w:jc w:val="both"/>
              <w:rPr>
                <w:rFonts w:ascii="Times New Roman" w:hAnsi="Times New Roman" w:cs="Times New Roman"/>
                <w:sz w:val="24"/>
                <w:szCs w:val="24"/>
                <w:highlight w:val="yellow"/>
              </w:rPr>
            </w:pPr>
            <w:r w:rsidRPr="00FC3E81">
              <w:rPr>
                <w:rFonts w:ascii="Times New Roman" w:hAnsi="Times New Roman" w:cs="Times New Roman"/>
                <w:sz w:val="24"/>
                <w:szCs w:val="24"/>
              </w:rPr>
              <w:t xml:space="preserve">В отчетном периоде в медицинских информационных системах на локальном уровне велись регистры по различным заболеваниям. На региональном уровне ведутся федеральные регистры по 7 ВЗН, регистр больных онкологическими заболеваниями, больных с ОКС и ОНМК. В 2018 году продолжена работа по ведению персонифицированной потребности. </w:t>
            </w:r>
          </w:p>
        </w:tc>
        <w:tc>
          <w:tcPr>
            <w:tcW w:w="1340"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r>
      <w:tr w:rsidR="00FC3E81" w:rsidRPr="005D227B" w:rsidTr="00641722">
        <w:trPr>
          <w:trHeight w:val="614"/>
        </w:trPr>
        <w:tc>
          <w:tcPr>
            <w:tcW w:w="529"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c>
          <w:tcPr>
            <w:tcW w:w="4188" w:type="dxa"/>
          </w:tcPr>
          <w:p w:rsidR="00FC3E81" w:rsidRPr="00FC3E81" w:rsidRDefault="00FC3E81" w:rsidP="00CD5827">
            <w:pPr>
              <w:spacing w:after="0" w:line="240" w:lineRule="auto"/>
              <w:rPr>
                <w:rFonts w:ascii="Times New Roman" w:hAnsi="Times New Roman" w:cs="Times New Roman"/>
              </w:rPr>
            </w:pPr>
            <w:r w:rsidRPr="00FC3E81">
              <w:rPr>
                <w:rFonts w:ascii="Times New Roman" w:hAnsi="Times New Roman" w:cs="Times New Roman"/>
              </w:rPr>
              <w:t>Мероприятие 8.1.3</w:t>
            </w:r>
          </w:p>
          <w:p w:rsidR="00FC3E81" w:rsidRPr="00FC3E81" w:rsidRDefault="00FC3E81" w:rsidP="0035350F">
            <w:pPr>
              <w:spacing w:after="0" w:line="240" w:lineRule="auto"/>
              <w:jc w:val="both"/>
              <w:rPr>
                <w:rFonts w:ascii="Times New Roman" w:hAnsi="Times New Roman" w:cs="Times New Roman"/>
              </w:rPr>
            </w:pPr>
            <w:r w:rsidRPr="00FC3E81">
              <w:rPr>
                <w:rFonts w:ascii="Times New Roman" w:hAnsi="Times New Roman" w:cs="Times New Roman"/>
              </w:rPr>
              <w:t>Развитие центрального архива медицинских изображений</w:t>
            </w:r>
          </w:p>
        </w:tc>
        <w:tc>
          <w:tcPr>
            <w:tcW w:w="8364" w:type="dxa"/>
          </w:tcPr>
          <w:p w:rsidR="00FC3E81" w:rsidRPr="00FC3E81" w:rsidRDefault="00FC3E81" w:rsidP="00FC3E81">
            <w:pPr>
              <w:spacing w:after="0" w:line="240" w:lineRule="auto"/>
              <w:jc w:val="both"/>
              <w:rPr>
                <w:rFonts w:ascii="Times New Roman" w:hAnsi="Times New Roman" w:cs="Times New Roman"/>
                <w:sz w:val="24"/>
                <w:szCs w:val="24"/>
                <w:highlight w:val="yellow"/>
              </w:rPr>
            </w:pPr>
            <w:r w:rsidRPr="00FC3E81">
              <w:rPr>
                <w:rFonts w:ascii="Times New Roman" w:hAnsi="Times New Roman" w:cs="Times New Roman"/>
                <w:sz w:val="24"/>
                <w:szCs w:val="24"/>
              </w:rPr>
              <w:t>В связи с недостаточным финансированием</w:t>
            </w:r>
            <w:r>
              <w:rPr>
                <w:rFonts w:ascii="Times New Roman" w:hAnsi="Times New Roman" w:cs="Times New Roman"/>
                <w:sz w:val="24"/>
                <w:szCs w:val="24"/>
              </w:rPr>
              <w:t>,</w:t>
            </w:r>
            <w:r w:rsidRPr="00FC3E81">
              <w:rPr>
                <w:rFonts w:ascii="Times New Roman" w:hAnsi="Times New Roman" w:cs="Times New Roman"/>
                <w:sz w:val="24"/>
                <w:szCs w:val="24"/>
              </w:rPr>
              <w:t xml:space="preserve"> в т</w:t>
            </w:r>
            <w:r>
              <w:rPr>
                <w:rFonts w:ascii="Times New Roman" w:hAnsi="Times New Roman" w:cs="Times New Roman"/>
                <w:sz w:val="24"/>
                <w:szCs w:val="24"/>
              </w:rPr>
              <w:t xml:space="preserve">ом </w:t>
            </w:r>
            <w:r w:rsidRPr="00FC3E81">
              <w:rPr>
                <w:rFonts w:ascii="Times New Roman" w:hAnsi="Times New Roman" w:cs="Times New Roman"/>
                <w:sz w:val="24"/>
                <w:szCs w:val="24"/>
              </w:rPr>
              <w:t>ч</w:t>
            </w:r>
            <w:r>
              <w:rPr>
                <w:rFonts w:ascii="Times New Roman" w:hAnsi="Times New Roman" w:cs="Times New Roman"/>
                <w:sz w:val="24"/>
                <w:szCs w:val="24"/>
              </w:rPr>
              <w:t>исле</w:t>
            </w:r>
            <w:r w:rsidRPr="00FC3E81">
              <w:rPr>
                <w:rFonts w:ascii="Times New Roman" w:hAnsi="Times New Roman" w:cs="Times New Roman"/>
                <w:sz w:val="24"/>
                <w:szCs w:val="24"/>
              </w:rPr>
              <w:t xml:space="preserve"> из средств ОМС и краевого бюджета</w:t>
            </w:r>
            <w:r>
              <w:rPr>
                <w:rFonts w:ascii="Times New Roman" w:hAnsi="Times New Roman" w:cs="Times New Roman"/>
                <w:sz w:val="24"/>
                <w:szCs w:val="24"/>
              </w:rPr>
              <w:t>,</w:t>
            </w:r>
            <w:r w:rsidRPr="00FC3E81">
              <w:rPr>
                <w:rFonts w:ascii="Times New Roman" w:hAnsi="Times New Roman" w:cs="Times New Roman"/>
                <w:sz w:val="24"/>
                <w:szCs w:val="24"/>
              </w:rPr>
              <w:t xml:space="preserve"> внедрение </w:t>
            </w:r>
            <w:r w:rsidRPr="00FC3E81">
              <w:rPr>
                <w:rFonts w:ascii="Times New Roman" w:hAnsi="Times New Roman" w:cs="Times New Roman"/>
                <w:sz w:val="24"/>
                <w:szCs w:val="24"/>
                <w:lang w:val="en-US"/>
              </w:rPr>
              <w:t>PACS</w:t>
            </w:r>
            <w:r w:rsidRPr="00FC3E81">
              <w:rPr>
                <w:rFonts w:ascii="Times New Roman" w:hAnsi="Times New Roman" w:cs="Times New Roman"/>
                <w:sz w:val="24"/>
                <w:szCs w:val="24"/>
              </w:rPr>
              <w:t xml:space="preserve">-сервера в 2018 году не представлялось возможным. Подключение медицинских организаций к централизованной системе (подсистеме) «Центральный архив медицинских изображений» запланировано в рамках реализации мероприятий по созданию единого цифрового контура в сфере здравоохранения </w:t>
            </w:r>
          </w:p>
        </w:tc>
        <w:tc>
          <w:tcPr>
            <w:tcW w:w="1340"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r>
      <w:tr w:rsidR="00FC3E81" w:rsidRPr="005D227B" w:rsidTr="00641722">
        <w:trPr>
          <w:trHeight w:val="614"/>
        </w:trPr>
        <w:tc>
          <w:tcPr>
            <w:tcW w:w="529"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c>
          <w:tcPr>
            <w:tcW w:w="4188" w:type="dxa"/>
          </w:tcPr>
          <w:p w:rsidR="00FC3E81" w:rsidRPr="00FC3E81" w:rsidRDefault="00FC3E81" w:rsidP="00CD5827">
            <w:pPr>
              <w:spacing w:after="0" w:line="240" w:lineRule="auto"/>
              <w:rPr>
                <w:rFonts w:ascii="Times New Roman" w:hAnsi="Times New Roman" w:cs="Times New Roman"/>
              </w:rPr>
            </w:pPr>
            <w:r w:rsidRPr="00FC3E81">
              <w:rPr>
                <w:rFonts w:ascii="Times New Roman" w:hAnsi="Times New Roman" w:cs="Times New Roman"/>
              </w:rPr>
              <w:t>Мероприятие 8.1.4</w:t>
            </w:r>
          </w:p>
          <w:p w:rsidR="00FC3E81" w:rsidRPr="00FC3E81" w:rsidRDefault="00FC3E81" w:rsidP="00CD5827">
            <w:pPr>
              <w:spacing w:after="0" w:line="240" w:lineRule="auto"/>
              <w:rPr>
                <w:rFonts w:ascii="Times New Roman" w:hAnsi="Times New Roman" w:cs="Times New Roman"/>
              </w:rPr>
            </w:pPr>
            <w:r w:rsidRPr="00FC3E81">
              <w:rPr>
                <w:rFonts w:ascii="Times New Roman" w:hAnsi="Times New Roman" w:cs="Times New Roman"/>
              </w:rPr>
              <w:t>Обмен телемедицинскими данными</w:t>
            </w:r>
          </w:p>
        </w:tc>
        <w:tc>
          <w:tcPr>
            <w:tcW w:w="8364" w:type="dxa"/>
          </w:tcPr>
          <w:p w:rsidR="00FC3E81" w:rsidRPr="00FC3E81" w:rsidRDefault="00FC3E81" w:rsidP="00FC3E81">
            <w:pPr>
              <w:spacing w:after="0" w:line="240" w:lineRule="auto"/>
              <w:jc w:val="both"/>
              <w:rPr>
                <w:rFonts w:ascii="Times New Roman" w:hAnsi="Times New Roman" w:cs="Times New Roman"/>
                <w:sz w:val="24"/>
                <w:szCs w:val="24"/>
              </w:rPr>
            </w:pPr>
            <w:r w:rsidRPr="00FC3E81">
              <w:rPr>
                <w:rFonts w:ascii="Times New Roman" w:hAnsi="Times New Roman" w:cs="Times New Roman"/>
                <w:sz w:val="24"/>
                <w:szCs w:val="24"/>
              </w:rPr>
              <w:t>Всего в Забайкальском крае за 2018 год зарегистрировано – 6116 телемедицинских консультаций. В связи с изменением законодательства были изменены критерии учета ТМК, что привело к снижению количества консультаций, по сравнению с 2017 годом.</w:t>
            </w:r>
          </w:p>
          <w:p w:rsidR="00FC3E81" w:rsidRPr="00FC3E81" w:rsidRDefault="00FC3E81" w:rsidP="00FC3E81">
            <w:pPr>
              <w:spacing w:after="0" w:line="240" w:lineRule="auto"/>
              <w:jc w:val="both"/>
              <w:rPr>
                <w:rFonts w:ascii="Times New Roman" w:hAnsi="Times New Roman" w:cs="Times New Roman"/>
                <w:sz w:val="24"/>
                <w:szCs w:val="24"/>
              </w:rPr>
            </w:pPr>
            <w:r w:rsidRPr="00FC3E81">
              <w:rPr>
                <w:rFonts w:ascii="Times New Roman" w:hAnsi="Times New Roman" w:cs="Times New Roman"/>
                <w:sz w:val="24"/>
                <w:szCs w:val="24"/>
              </w:rPr>
              <w:t>К Региональной телемедицинской информационной системе имеют доступ 48 медицинских организаций и 100 структурных подразделений (ВА, УБ, ФАП, отделений ССМП).</w:t>
            </w:r>
          </w:p>
          <w:p w:rsidR="00FC3E81" w:rsidRPr="00FC3E81" w:rsidRDefault="00FC3E81" w:rsidP="00FC3E81">
            <w:pPr>
              <w:spacing w:after="0" w:line="240" w:lineRule="auto"/>
              <w:jc w:val="both"/>
              <w:rPr>
                <w:rFonts w:ascii="Times New Roman" w:hAnsi="Times New Roman" w:cs="Times New Roman"/>
                <w:sz w:val="24"/>
                <w:szCs w:val="24"/>
              </w:rPr>
            </w:pPr>
            <w:r w:rsidRPr="00FC3E81">
              <w:rPr>
                <w:rFonts w:ascii="Times New Roman" w:hAnsi="Times New Roman" w:cs="Times New Roman"/>
                <w:sz w:val="24"/>
                <w:szCs w:val="24"/>
              </w:rPr>
              <w:t>За 2018 год в Региональной телемедицинской информационной системе всего проведено – 661 ТМК, из них:</w:t>
            </w:r>
          </w:p>
          <w:p w:rsidR="00FC3E81" w:rsidRPr="00FC3E81" w:rsidRDefault="00FC3E81" w:rsidP="00FC3E81">
            <w:pPr>
              <w:spacing w:after="0" w:line="240" w:lineRule="auto"/>
              <w:jc w:val="both"/>
              <w:rPr>
                <w:rFonts w:ascii="Times New Roman" w:hAnsi="Times New Roman" w:cs="Times New Roman"/>
                <w:sz w:val="24"/>
                <w:szCs w:val="24"/>
              </w:rPr>
            </w:pPr>
            <w:r w:rsidRPr="00FC3E81">
              <w:rPr>
                <w:rFonts w:ascii="Times New Roman" w:hAnsi="Times New Roman" w:cs="Times New Roman"/>
                <w:sz w:val="24"/>
                <w:szCs w:val="24"/>
              </w:rPr>
              <w:t>- 554 телемедицинских консультаций формата «врач-врач» регионального уровня;</w:t>
            </w:r>
          </w:p>
          <w:p w:rsidR="00FC3E81" w:rsidRPr="00FC3E81" w:rsidRDefault="00FC3E81" w:rsidP="00FC3E81">
            <w:pPr>
              <w:spacing w:after="0" w:line="240" w:lineRule="auto"/>
              <w:jc w:val="both"/>
              <w:rPr>
                <w:rFonts w:ascii="Times New Roman" w:hAnsi="Times New Roman" w:cs="Times New Roman"/>
                <w:sz w:val="24"/>
                <w:szCs w:val="24"/>
              </w:rPr>
            </w:pPr>
            <w:r w:rsidRPr="00FC3E81">
              <w:rPr>
                <w:rFonts w:ascii="Times New Roman" w:hAnsi="Times New Roman" w:cs="Times New Roman"/>
                <w:sz w:val="24"/>
                <w:szCs w:val="24"/>
              </w:rPr>
              <w:t>- 107 телемедицинских консультаций федерального уровня.</w:t>
            </w:r>
          </w:p>
          <w:p w:rsidR="00FC3E81" w:rsidRPr="00FC3E81" w:rsidRDefault="00FC3E81" w:rsidP="00FC3E81">
            <w:pPr>
              <w:spacing w:after="0" w:line="240" w:lineRule="auto"/>
              <w:jc w:val="both"/>
              <w:rPr>
                <w:rFonts w:ascii="Times New Roman" w:hAnsi="Times New Roman" w:cs="Times New Roman"/>
                <w:sz w:val="24"/>
                <w:szCs w:val="24"/>
                <w:highlight w:val="yellow"/>
              </w:rPr>
            </w:pPr>
            <w:r w:rsidRPr="00FC3E81">
              <w:rPr>
                <w:rFonts w:ascii="Times New Roman" w:hAnsi="Times New Roman" w:cs="Times New Roman"/>
                <w:sz w:val="24"/>
                <w:szCs w:val="24"/>
              </w:rPr>
              <w:lastRenderedPageBreak/>
              <w:t>Специалисты Регионального сосудистого центра и первичных сосудистых центров осуществляют дистанционный анализ ЭКГ и принимают решение о маршрутизации госпитализации пациента. В 2018 году зарегистрировано 16 814 исследований.</w:t>
            </w:r>
          </w:p>
        </w:tc>
        <w:tc>
          <w:tcPr>
            <w:tcW w:w="1340"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r>
      <w:tr w:rsidR="00FC3E81" w:rsidRPr="005D227B" w:rsidTr="00641722">
        <w:trPr>
          <w:trHeight w:val="614"/>
        </w:trPr>
        <w:tc>
          <w:tcPr>
            <w:tcW w:w="529"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c>
          <w:tcPr>
            <w:tcW w:w="4188" w:type="dxa"/>
          </w:tcPr>
          <w:p w:rsidR="00FC3E81" w:rsidRPr="00FC3E81" w:rsidRDefault="00FC3E81" w:rsidP="00CD5827">
            <w:pPr>
              <w:spacing w:after="0" w:line="240" w:lineRule="auto"/>
              <w:rPr>
                <w:rFonts w:ascii="Times New Roman" w:hAnsi="Times New Roman" w:cs="Times New Roman"/>
              </w:rPr>
            </w:pPr>
            <w:r w:rsidRPr="00FC3E81">
              <w:rPr>
                <w:rFonts w:ascii="Times New Roman" w:hAnsi="Times New Roman" w:cs="Times New Roman"/>
              </w:rPr>
              <w:t>Мероприятие 8.1.5</w:t>
            </w:r>
          </w:p>
          <w:p w:rsidR="00FC3E81" w:rsidRPr="00FC3E81" w:rsidRDefault="00FC3E81" w:rsidP="0035350F">
            <w:pPr>
              <w:spacing w:after="0" w:line="240" w:lineRule="auto"/>
              <w:jc w:val="both"/>
              <w:rPr>
                <w:rFonts w:ascii="Times New Roman" w:hAnsi="Times New Roman" w:cs="Times New Roman"/>
              </w:rPr>
            </w:pPr>
            <w:r w:rsidRPr="00FC3E81">
              <w:rPr>
                <w:rFonts w:ascii="Times New Roman" w:hAnsi="Times New Roman" w:cs="Times New Roman"/>
              </w:rPr>
              <w:t>Развитие сетевой инфраструктуры учреждений здравоохранения</w:t>
            </w:r>
          </w:p>
        </w:tc>
        <w:tc>
          <w:tcPr>
            <w:tcW w:w="8364" w:type="dxa"/>
          </w:tcPr>
          <w:p w:rsidR="00FC3E81" w:rsidRPr="00FC3E81" w:rsidRDefault="00FC3E81" w:rsidP="00FC3E81">
            <w:pPr>
              <w:spacing w:after="0" w:line="240" w:lineRule="auto"/>
              <w:jc w:val="both"/>
              <w:rPr>
                <w:rFonts w:ascii="Times New Roman" w:hAnsi="Times New Roman" w:cs="Times New Roman"/>
                <w:sz w:val="24"/>
                <w:szCs w:val="24"/>
                <w:highlight w:val="yellow"/>
              </w:rPr>
            </w:pPr>
            <w:r w:rsidRPr="00FC3E81">
              <w:rPr>
                <w:rFonts w:ascii="Times New Roman" w:hAnsi="Times New Roman" w:cs="Times New Roman"/>
                <w:sz w:val="24"/>
                <w:szCs w:val="24"/>
              </w:rPr>
              <w:t xml:space="preserve">В 2018 году в рамках реализации Перечня поручений по реализации послания Президента </w:t>
            </w:r>
            <w:bookmarkStart w:id="30" w:name="OLE_LINK88"/>
            <w:bookmarkStart w:id="31" w:name="OLE_LINK89"/>
            <w:bookmarkStart w:id="32" w:name="OLE_LINK90"/>
            <w:r w:rsidRPr="00FC3E81">
              <w:rPr>
                <w:rFonts w:ascii="Times New Roman" w:hAnsi="Times New Roman" w:cs="Times New Roman"/>
                <w:sz w:val="24"/>
                <w:szCs w:val="24"/>
              </w:rPr>
              <w:t>Р</w:t>
            </w:r>
            <w:r>
              <w:rPr>
                <w:rFonts w:ascii="Times New Roman" w:hAnsi="Times New Roman" w:cs="Times New Roman"/>
                <w:sz w:val="24"/>
                <w:szCs w:val="24"/>
              </w:rPr>
              <w:t xml:space="preserve">оссийской </w:t>
            </w:r>
            <w:r w:rsidRPr="00FC3E81">
              <w:rPr>
                <w:rFonts w:ascii="Times New Roman" w:hAnsi="Times New Roman" w:cs="Times New Roman"/>
                <w:sz w:val="24"/>
                <w:szCs w:val="24"/>
              </w:rPr>
              <w:t>Ф</w:t>
            </w:r>
            <w:r>
              <w:rPr>
                <w:rFonts w:ascii="Times New Roman" w:hAnsi="Times New Roman" w:cs="Times New Roman"/>
                <w:sz w:val="24"/>
                <w:szCs w:val="24"/>
              </w:rPr>
              <w:t>едерации</w:t>
            </w:r>
            <w:r w:rsidRPr="00FC3E81">
              <w:rPr>
                <w:rFonts w:ascii="Times New Roman" w:hAnsi="Times New Roman" w:cs="Times New Roman"/>
                <w:sz w:val="24"/>
                <w:szCs w:val="24"/>
              </w:rPr>
              <w:t xml:space="preserve"> </w:t>
            </w:r>
            <w:bookmarkEnd w:id="30"/>
            <w:bookmarkEnd w:id="31"/>
            <w:bookmarkEnd w:id="32"/>
            <w:r w:rsidRPr="00FC3E81">
              <w:rPr>
                <w:rFonts w:ascii="Times New Roman" w:hAnsi="Times New Roman" w:cs="Times New Roman"/>
                <w:sz w:val="24"/>
                <w:szCs w:val="24"/>
              </w:rPr>
              <w:t>Федеральному Собранию Р</w:t>
            </w:r>
            <w:r>
              <w:rPr>
                <w:rFonts w:ascii="Times New Roman" w:hAnsi="Times New Roman" w:cs="Times New Roman"/>
                <w:sz w:val="24"/>
                <w:szCs w:val="24"/>
              </w:rPr>
              <w:t xml:space="preserve">оссийской </w:t>
            </w:r>
            <w:r w:rsidRPr="00FC3E81">
              <w:rPr>
                <w:rFonts w:ascii="Times New Roman" w:hAnsi="Times New Roman" w:cs="Times New Roman"/>
                <w:sz w:val="24"/>
                <w:szCs w:val="24"/>
              </w:rPr>
              <w:t>Ф</w:t>
            </w:r>
            <w:r>
              <w:rPr>
                <w:rFonts w:ascii="Times New Roman" w:hAnsi="Times New Roman" w:cs="Times New Roman"/>
                <w:sz w:val="24"/>
                <w:szCs w:val="24"/>
              </w:rPr>
              <w:t>едерации</w:t>
            </w:r>
            <w:r w:rsidRPr="00FC3E81">
              <w:rPr>
                <w:rFonts w:ascii="Times New Roman" w:hAnsi="Times New Roman" w:cs="Times New Roman"/>
                <w:sz w:val="24"/>
                <w:szCs w:val="24"/>
              </w:rPr>
              <w:t xml:space="preserve"> было организовано подключение больниц и поликлиник к скоростному Интернету. Всего было подключено 86 объектов. Кроме этого</w:t>
            </w:r>
            <w:r>
              <w:rPr>
                <w:rFonts w:ascii="Times New Roman" w:hAnsi="Times New Roman" w:cs="Times New Roman"/>
                <w:sz w:val="24"/>
                <w:szCs w:val="24"/>
              </w:rPr>
              <w:t>,</w:t>
            </w:r>
            <w:r w:rsidRPr="00FC3E81">
              <w:rPr>
                <w:rFonts w:ascii="Times New Roman" w:hAnsi="Times New Roman" w:cs="Times New Roman"/>
                <w:sz w:val="24"/>
                <w:szCs w:val="24"/>
              </w:rPr>
              <w:t xml:space="preserve"> ведется работа по организации спутникового интернета в подразделениях медицинских организаций (ФАП и ФП)</w:t>
            </w:r>
          </w:p>
        </w:tc>
        <w:tc>
          <w:tcPr>
            <w:tcW w:w="1340" w:type="dxa"/>
            <w:vAlign w:val="center"/>
          </w:tcPr>
          <w:p w:rsidR="00FC3E81" w:rsidRPr="005D227B" w:rsidRDefault="00FC3E81" w:rsidP="007F0B80">
            <w:pPr>
              <w:spacing w:after="0" w:line="240" w:lineRule="auto"/>
              <w:jc w:val="center"/>
              <w:rPr>
                <w:rFonts w:ascii="Times New Roman" w:hAnsi="Times New Roman" w:cs="Times New Roman"/>
                <w:b/>
                <w:color w:val="FF0000"/>
              </w:rPr>
            </w:pPr>
          </w:p>
        </w:tc>
      </w:tr>
      <w:tr w:rsidR="00FC3E81" w:rsidRPr="00FC3E81" w:rsidTr="00641722">
        <w:trPr>
          <w:trHeight w:val="614"/>
        </w:trPr>
        <w:tc>
          <w:tcPr>
            <w:tcW w:w="529" w:type="dxa"/>
            <w:vAlign w:val="center"/>
          </w:tcPr>
          <w:p w:rsidR="001E0F8E" w:rsidRPr="00FC3E81" w:rsidRDefault="001E0F8E" w:rsidP="007F0B80">
            <w:pPr>
              <w:spacing w:after="0" w:line="240" w:lineRule="auto"/>
              <w:jc w:val="center"/>
              <w:rPr>
                <w:rFonts w:ascii="Times New Roman" w:hAnsi="Times New Roman" w:cs="Times New Roman"/>
                <w:b/>
              </w:rPr>
            </w:pPr>
          </w:p>
        </w:tc>
        <w:tc>
          <w:tcPr>
            <w:tcW w:w="4188" w:type="dxa"/>
          </w:tcPr>
          <w:p w:rsidR="001E0F8E" w:rsidRPr="00FC3E81" w:rsidRDefault="001E0F8E" w:rsidP="00E36152">
            <w:pPr>
              <w:spacing w:after="0" w:line="240" w:lineRule="auto"/>
              <w:rPr>
                <w:rFonts w:ascii="Times New Roman" w:hAnsi="Times New Roman" w:cs="Times New Roman"/>
                <w:b/>
              </w:rPr>
            </w:pPr>
            <w:bookmarkStart w:id="33" w:name="OLE_LINK91"/>
            <w:bookmarkStart w:id="34" w:name="OLE_LINK92"/>
            <w:bookmarkStart w:id="35" w:name="OLE_LINK93"/>
            <w:r w:rsidRPr="00FC3E81">
              <w:rPr>
                <w:rFonts w:ascii="Times New Roman" w:hAnsi="Times New Roman" w:cs="Times New Roman"/>
                <w:b/>
              </w:rPr>
              <w:t>Подпрограмма 9.</w:t>
            </w:r>
          </w:p>
          <w:bookmarkEnd w:id="33"/>
          <w:bookmarkEnd w:id="34"/>
          <w:bookmarkEnd w:id="35"/>
          <w:p w:rsidR="001E0F8E" w:rsidRPr="00FC3E81" w:rsidRDefault="001E0F8E" w:rsidP="00E36152">
            <w:pPr>
              <w:spacing w:after="0" w:line="240" w:lineRule="auto"/>
              <w:rPr>
                <w:rFonts w:ascii="Times New Roman" w:hAnsi="Times New Roman" w:cs="Times New Roman"/>
                <w:b/>
              </w:rPr>
            </w:pPr>
            <w:r w:rsidRPr="00FC3E81">
              <w:rPr>
                <w:rFonts w:ascii="Times New Roman" w:hAnsi="Times New Roman" w:cs="Times New Roman"/>
                <w:b/>
              </w:rPr>
              <w:t>Обеспечивающая подпрограмма</w:t>
            </w:r>
          </w:p>
        </w:tc>
        <w:tc>
          <w:tcPr>
            <w:tcW w:w="8364" w:type="dxa"/>
          </w:tcPr>
          <w:p w:rsidR="001E0F8E" w:rsidRPr="00FC3E81" w:rsidRDefault="001E0F8E" w:rsidP="00C30A50">
            <w:pPr>
              <w:spacing w:after="0" w:line="240" w:lineRule="auto"/>
              <w:jc w:val="both"/>
              <w:rPr>
                <w:rFonts w:ascii="Times New Roman" w:hAnsi="Times New Roman" w:cs="Times New Roman"/>
                <w:b/>
                <w:sz w:val="24"/>
                <w:szCs w:val="24"/>
              </w:rPr>
            </w:pPr>
            <w:proofErr w:type="gramStart"/>
            <w:r w:rsidRPr="00FC3E81">
              <w:rPr>
                <w:rFonts w:ascii="Times New Roman" w:hAnsi="Times New Roman" w:cs="Times New Roman"/>
                <w:sz w:val="24"/>
                <w:szCs w:val="24"/>
              </w:rPr>
              <w:t>Министерство здравоохранения Забайкальского края определяет перспективные направления развития в области охраны здоровья граждан, оказания государственной социальной помощи (в части обеспечения граждан лекарственными средствами, изделиями медицинского назначения, а также специализированными продуктами лечебного питания для детей-инвалидов), в том числе по полномочиям, переданным Российской Федерацией, а также в области санитарно-эпидемиологического благополучия населения, обязательного медицинского страхования и осуществляющим управление в установленной сфере деятельности, функции</w:t>
            </w:r>
            <w:proofErr w:type="gramEnd"/>
            <w:r w:rsidRPr="00FC3E81">
              <w:rPr>
                <w:rFonts w:ascii="Times New Roman" w:hAnsi="Times New Roman" w:cs="Times New Roman"/>
                <w:sz w:val="24"/>
                <w:szCs w:val="24"/>
              </w:rPr>
              <w:t xml:space="preserve"> по принятию нормативных правовых актов, функции по оказанию государственных услуг, а также функции по контролю в пределах установленных полномочий.</w:t>
            </w:r>
          </w:p>
        </w:tc>
        <w:tc>
          <w:tcPr>
            <w:tcW w:w="1340" w:type="dxa"/>
            <w:vAlign w:val="center"/>
          </w:tcPr>
          <w:p w:rsidR="001E0F8E" w:rsidRPr="00FC3E81" w:rsidRDefault="001E0F8E" w:rsidP="007F0B80">
            <w:pPr>
              <w:spacing w:after="0" w:line="240" w:lineRule="auto"/>
              <w:jc w:val="center"/>
              <w:rPr>
                <w:rFonts w:ascii="Times New Roman" w:hAnsi="Times New Roman" w:cs="Times New Roman"/>
                <w:b/>
              </w:rPr>
            </w:pPr>
          </w:p>
        </w:tc>
      </w:tr>
      <w:tr w:rsidR="00FC3E81" w:rsidRPr="00FC3E81" w:rsidTr="00641722">
        <w:trPr>
          <w:trHeight w:val="614"/>
        </w:trPr>
        <w:tc>
          <w:tcPr>
            <w:tcW w:w="529" w:type="dxa"/>
            <w:vAlign w:val="center"/>
          </w:tcPr>
          <w:p w:rsidR="001E0F8E" w:rsidRPr="00FC3E81" w:rsidRDefault="001E0F8E" w:rsidP="007F0B80">
            <w:pPr>
              <w:spacing w:after="0" w:line="240" w:lineRule="auto"/>
              <w:jc w:val="center"/>
              <w:rPr>
                <w:rFonts w:ascii="Times New Roman" w:hAnsi="Times New Roman" w:cs="Times New Roman"/>
                <w:b/>
              </w:rPr>
            </w:pPr>
          </w:p>
        </w:tc>
        <w:tc>
          <w:tcPr>
            <w:tcW w:w="4188" w:type="dxa"/>
          </w:tcPr>
          <w:p w:rsidR="001E0F8E" w:rsidRPr="00FC3E81" w:rsidRDefault="001E0F8E" w:rsidP="00CD5827">
            <w:pPr>
              <w:spacing w:after="0" w:line="240" w:lineRule="auto"/>
              <w:rPr>
                <w:rFonts w:ascii="Times New Roman" w:hAnsi="Times New Roman" w:cs="Times New Roman"/>
              </w:rPr>
            </w:pPr>
            <w:r w:rsidRPr="00FC3E81">
              <w:rPr>
                <w:rFonts w:ascii="Times New Roman" w:hAnsi="Times New Roman" w:cs="Times New Roman"/>
              </w:rPr>
              <w:t>Мероприятие 9.1.1</w:t>
            </w:r>
          </w:p>
          <w:p w:rsidR="001E0F8E" w:rsidRPr="00FC3E81" w:rsidRDefault="001E0F8E" w:rsidP="00053E33">
            <w:pPr>
              <w:spacing w:after="0" w:line="240" w:lineRule="auto"/>
              <w:jc w:val="both"/>
              <w:rPr>
                <w:rFonts w:ascii="Times New Roman" w:hAnsi="Times New Roman" w:cs="Times New Roman"/>
              </w:rPr>
            </w:pPr>
            <w:r w:rsidRPr="00FC3E81">
              <w:rPr>
                <w:rFonts w:ascii="Times New Roman" w:hAnsi="Times New Roman" w:cs="Times New Roman"/>
              </w:rPr>
              <w:t>Обеспечение деятельности Министерства здравоохранения Забайкальского края</w:t>
            </w:r>
          </w:p>
        </w:tc>
        <w:tc>
          <w:tcPr>
            <w:tcW w:w="8364" w:type="dxa"/>
          </w:tcPr>
          <w:p w:rsidR="001E0F8E" w:rsidRPr="00FC3E81" w:rsidRDefault="001E0F8E" w:rsidP="006412A2">
            <w:pPr>
              <w:spacing w:after="0" w:line="240" w:lineRule="auto"/>
              <w:jc w:val="both"/>
              <w:rPr>
                <w:rFonts w:ascii="Times New Roman" w:hAnsi="Times New Roman" w:cs="Times New Roman"/>
                <w:b/>
                <w:sz w:val="24"/>
                <w:szCs w:val="24"/>
              </w:rPr>
            </w:pPr>
            <w:r w:rsidRPr="00FC3E81">
              <w:rPr>
                <w:rFonts w:ascii="Times New Roman" w:hAnsi="Times New Roman" w:cs="Times New Roman"/>
                <w:sz w:val="24"/>
                <w:szCs w:val="24"/>
              </w:rPr>
              <w:t>Финансирование подпрограммы осуществляется за счет бюджетных ассигнований на содержание аппарата Министерства здравоохранения Забайкальского края из бюджета Забайкальского края.</w:t>
            </w:r>
          </w:p>
        </w:tc>
        <w:tc>
          <w:tcPr>
            <w:tcW w:w="1340" w:type="dxa"/>
            <w:vAlign w:val="center"/>
          </w:tcPr>
          <w:p w:rsidR="001E0F8E" w:rsidRPr="00FC3E81" w:rsidRDefault="001E0F8E" w:rsidP="007F0B80">
            <w:pPr>
              <w:spacing w:after="0" w:line="240" w:lineRule="auto"/>
              <w:jc w:val="center"/>
              <w:rPr>
                <w:rFonts w:ascii="Times New Roman" w:hAnsi="Times New Roman" w:cs="Times New Roman"/>
                <w:b/>
              </w:rPr>
            </w:pPr>
          </w:p>
        </w:tc>
      </w:tr>
      <w:tr w:rsidR="005D227B" w:rsidRPr="005D227B" w:rsidTr="00641722">
        <w:trPr>
          <w:trHeight w:val="614"/>
        </w:trPr>
        <w:tc>
          <w:tcPr>
            <w:tcW w:w="529" w:type="dxa"/>
            <w:vAlign w:val="center"/>
          </w:tcPr>
          <w:p w:rsidR="001E0F8E" w:rsidRPr="005D227B" w:rsidRDefault="001E0F8E" w:rsidP="007F0B80">
            <w:pPr>
              <w:spacing w:after="0" w:line="240" w:lineRule="auto"/>
              <w:jc w:val="center"/>
              <w:rPr>
                <w:rFonts w:ascii="Times New Roman" w:hAnsi="Times New Roman" w:cs="Times New Roman"/>
                <w:b/>
                <w:color w:val="FF0000"/>
              </w:rPr>
            </w:pPr>
          </w:p>
        </w:tc>
        <w:tc>
          <w:tcPr>
            <w:tcW w:w="4188" w:type="dxa"/>
          </w:tcPr>
          <w:p w:rsidR="001E0F8E" w:rsidRPr="005D4C2A" w:rsidRDefault="001E0F8E" w:rsidP="00CD5827">
            <w:pPr>
              <w:spacing w:after="0" w:line="240" w:lineRule="auto"/>
              <w:rPr>
                <w:rFonts w:ascii="Times New Roman" w:hAnsi="Times New Roman" w:cs="Times New Roman"/>
              </w:rPr>
            </w:pPr>
            <w:r w:rsidRPr="005D4C2A">
              <w:rPr>
                <w:rFonts w:ascii="Times New Roman" w:hAnsi="Times New Roman" w:cs="Times New Roman"/>
              </w:rPr>
              <w:t>Мероприятие 9.1.2</w:t>
            </w:r>
          </w:p>
          <w:p w:rsidR="001E0F8E" w:rsidRPr="005D4C2A" w:rsidRDefault="001E0F8E" w:rsidP="00053E33">
            <w:pPr>
              <w:spacing w:after="0" w:line="240" w:lineRule="auto"/>
              <w:jc w:val="both"/>
              <w:rPr>
                <w:rFonts w:ascii="Times New Roman" w:hAnsi="Times New Roman" w:cs="Times New Roman"/>
              </w:rPr>
            </w:pPr>
            <w:r w:rsidRPr="005D4C2A">
              <w:rPr>
                <w:rFonts w:ascii="Times New Roman" w:hAnsi="Times New Roman" w:cs="Times New Roman"/>
              </w:rPr>
              <w:t>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p w:rsidR="001E0F8E" w:rsidRPr="005D4C2A" w:rsidRDefault="001E0F8E" w:rsidP="00053E33">
            <w:pPr>
              <w:spacing w:after="0" w:line="240" w:lineRule="auto"/>
              <w:jc w:val="both"/>
              <w:rPr>
                <w:rFonts w:ascii="Times New Roman" w:hAnsi="Times New Roman" w:cs="Times New Roman"/>
              </w:rPr>
            </w:pPr>
          </w:p>
        </w:tc>
        <w:tc>
          <w:tcPr>
            <w:tcW w:w="8364" w:type="dxa"/>
          </w:tcPr>
          <w:p w:rsidR="001E0F8E" w:rsidRPr="005D4C2A" w:rsidRDefault="00080EB4" w:rsidP="005D4C2A">
            <w:pPr>
              <w:spacing w:after="0" w:line="240" w:lineRule="auto"/>
              <w:jc w:val="both"/>
              <w:rPr>
                <w:rFonts w:ascii="Times New Roman" w:hAnsi="Times New Roman" w:cs="Times New Roman"/>
                <w:b/>
              </w:rPr>
            </w:pPr>
            <w:r w:rsidRPr="005D4C2A">
              <w:rPr>
                <w:rFonts w:ascii="Times New Roman" w:hAnsi="Times New Roman" w:cs="Times New Roman"/>
              </w:rPr>
              <w:lastRenderedPageBreak/>
              <w:t>Законом Забайкальского края от 2</w:t>
            </w:r>
            <w:r w:rsidR="005D4C2A" w:rsidRPr="005D4C2A">
              <w:rPr>
                <w:rFonts w:ascii="Times New Roman" w:hAnsi="Times New Roman" w:cs="Times New Roman"/>
              </w:rPr>
              <w:t>6</w:t>
            </w:r>
            <w:r w:rsidRPr="005D4C2A">
              <w:rPr>
                <w:rFonts w:ascii="Times New Roman" w:hAnsi="Times New Roman" w:cs="Times New Roman"/>
              </w:rPr>
              <w:t xml:space="preserve"> декабря 201</w:t>
            </w:r>
            <w:r w:rsidR="005D4C2A" w:rsidRPr="005D4C2A">
              <w:rPr>
                <w:rFonts w:ascii="Times New Roman" w:hAnsi="Times New Roman" w:cs="Times New Roman"/>
              </w:rPr>
              <w:t>7</w:t>
            </w:r>
            <w:r w:rsidRPr="005D4C2A">
              <w:rPr>
                <w:rFonts w:ascii="Times New Roman" w:hAnsi="Times New Roman" w:cs="Times New Roman"/>
              </w:rPr>
              <w:t xml:space="preserve"> года № 1</w:t>
            </w:r>
            <w:r w:rsidR="005D4C2A" w:rsidRPr="005D4C2A">
              <w:rPr>
                <w:rFonts w:ascii="Times New Roman" w:hAnsi="Times New Roman" w:cs="Times New Roman"/>
              </w:rPr>
              <w:t>544</w:t>
            </w:r>
            <w:r w:rsidRPr="005D4C2A">
              <w:rPr>
                <w:rFonts w:ascii="Times New Roman" w:hAnsi="Times New Roman" w:cs="Times New Roman"/>
              </w:rPr>
              <w:t>-ЗЗК «О бюджете Забайкальского края на 201</w:t>
            </w:r>
            <w:r w:rsidR="005D4C2A" w:rsidRPr="005D4C2A">
              <w:rPr>
                <w:rFonts w:ascii="Times New Roman" w:hAnsi="Times New Roman" w:cs="Times New Roman"/>
              </w:rPr>
              <w:t>8</w:t>
            </w:r>
            <w:r w:rsidRPr="005D4C2A">
              <w:rPr>
                <w:rFonts w:ascii="Times New Roman" w:hAnsi="Times New Roman" w:cs="Times New Roman"/>
              </w:rPr>
              <w:t xml:space="preserve"> год и плановый период 201</w:t>
            </w:r>
            <w:r w:rsidR="005D4C2A" w:rsidRPr="005D4C2A">
              <w:rPr>
                <w:rFonts w:ascii="Times New Roman" w:hAnsi="Times New Roman" w:cs="Times New Roman"/>
              </w:rPr>
              <w:t>9 и 2020</w:t>
            </w:r>
            <w:r w:rsidRPr="005D4C2A">
              <w:rPr>
                <w:rFonts w:ascii="Times New Roman" w:hAnsi="Times New Roman" w:cs="Times New Roman"/>
              </w:rPr>
              <w:t xml:space="preserve"> годов» </w:t>
            </w:r>
            <w:r w:rsidR="001E0F8E" w:rsidRPr="005D4C2A">
              <w:rPr>
                <w:rFonts w:ascii="Times New Roman" w:hAnsi="Times New Roman" w:cs="Times New Roman"/>
              </w:rPr>
              <w:t>предусмотрены межбюджетные трансферты бюджету Федерального фонда обязательного медицинского страхования на обязательное медицинское страхование неработающего населения в размере</w:t>
            </w:r>
            <w:r w:rsidR="009846A9" w:rsidRPr="005D4C2A">
              <w:rPr>
                <w:rFonts w:ascii="Times New Roman" w:hAnsi="Times New Roman" w:cs="Times New Roman"/>
              </w:rPr>
              <w:t xml:space="preserve"> </w:t>
            </w:r>
            <w:r w:rsidR="005D4C2A" w:rsidRPr="005D4C2A">
              <w:rPr>
                <w:rFonts w:ascii="Times New Roman" w:hAnsi="Times New Roman" w:cs="Times New Roman"/>
              </w:rPr>
              <w:t>7 220,1</w:t>
            </w:r>
            <w:r w:rsidR="001E0F8E" w:rsidRPr="005D4C2A">
              <w:rPr>
                <w:rFonts w:ascii="Times New Roman" w:hAnsi="Times New Roman" w:cs="Times New Roman"/>
              </w:rPr>
              <w:t xml:space="preserve"> млн. рублей. Страховые взносы на обязательное медицинское страхование неработающего населения в 201</w:t>
            </w:r>
            <w:r w:rsidR="005D4C2A" w:rsidRPr="005D4C2A">
              <w:rPr>
                <w:rFonts w:ascii="Times New Roman" w:hAnsi="Times New Roman" w:cs="Times New Roman"/>
              </w:rPr>
              <w:t>8</w:t>
            </w:r>
            <w:r w:rsidR="001E0F8E" w:rsidRPr="005D4C2A">
              <w:rPr>
                <w:rFonts w:ascii="Times New Roman" w:hAnsi="Times New Roman" w:cs="Times New Roman"/>
              </w:rPr>
              <w:t xml:space="preserve"> году уплачены в бюджет Федерального фонда обязательного медицинского страхования в полном объеме.</w:t>
            </w:r>
          </w:p>
        </w:tc>
        <w:tc>
          <w:tcPr>
            <w:tcW w:w="1340" w:type="dxa"/>
            <w:vAlign w:val="center"/>
          </w:tcPr>
          <w:p w:rsidR="001E0F8E" w:rsidRPr="005D227B" w:rsidRDefault="001E0F8E" w:rsidP="007F0B80">
            <w:pPr>
              <w:spacing w:after="0" w:line="240" w:lineRule="auto"/>
              <w:jc w:val="center"/>
              <w:rPr>
                <w:rFonts w:ascii="Times New Roman" w:hAnsi="Times New Roman" w:cs="Times New Roman"/>
                <w:b/>
                <w:color w:val="FF0000"/>
              </w:rPr>
            </w:pPr>
          </w:p>
        </w:tc>
      </w:tr>
      <w:tr w:rsidR="00B56E44" w:rsidRPr="005D227B" w:rsidTr="00641722">
        <w:trPr>
          <w:trHeight w:val="614"/>
        </w:trPr>
        <w:tc>
          <w:tcPr>
            <w:tcW w:w="529" w:type="dxa"/>
            <w:vAlign w:val="center"/>
          </w:tcPr>
          <w:p w:rsidR="00B56E44" w:rsidRPr="005D227B" w:rsidRDefault="00B56E44" w:rsidP="007F0B80">
            <w:pPr>
              <w:spacing w:after="0" w:line="240" w:lineRule="auto"/>
              <w:jc w:val="center"/>
              <w:rPr>
                <w:rFonts w:ascii="Times New Roman" w:hAnsi="Times New Roman" w:cs="Times New Roman"/>
                <w:b/>
                <w:color w:val="FF0000"/>
              </w:rPr>
            </w:pPr>
          </w:p>
        </w:tc>
        <w:tc>
          <w:tcPr>
            <w:tcW w:w="4188" w:type="dxa"/>
          </w:tcPr>
          <w:p w:rsidR="00B56E44" w:rsidRPr="00CF09BD" w:rsidRDefault="00B56E44" w:rsidP="00B56E44">
            <w:pPr>
              <w:spacing w:after="0" w:line="240" w:lineRule="auto"/>
              <w:rPr>
                <w:rFonts w:ascii="Times New Roman" w:hAnsi="Times New Roman" w:cs="Times New Roman"/>
                <w:b/>
              </w:rPr>
            </w:pPr>
            <w:r w:rsidRPr="00CF09BD">
              <w:rPr>
                <w:rFonts w:ascii="Times New Roman" w:hAnsi="Times New Roman" w:cs="Times New Roman"/>
                <w:b/>
              </w:rPr>
              <w:t>Подпрограмма 10.</w:t>
            </w:r>
          </w:p>
          <w:p w:rsidR="00B56E44" w:rsidRPr="00CF09BD" w:rsidRDefault="00CF09BD" w:rsidP="00CD5827">
            <w:pPr>
              <w:spacing w:after="0" w:line="240" w:lineRule="auto"/>
              <w:rPr>
                <w:rFonts w:ascii="Times New Roman" w:hAnsi="Times New Roman" w:cs="Times New Roman"/>
                <w:color w:val="FF0000"/>
              </w:rPr>
            </w:pPr>
            <w:r w:rsidRPr="00CF09BD">
              <w:rPr>
                <w:rFonts w:ascii="Times New Roman" w:hAnsi="Times New Roman" w:cs="Times New Roman"/>
              </w:rPr>
              <w:t>Развитие материально-технической базы детских поликлиник и детских поликлинических отделений медицинских организаций</w:t>
            </w:r>
          </w:p>
        </w:tc>
        <w:tc>
          <w:tcPr>
            <w:tcW w:w="8364" w:type="dxa"/>
          </w:tcPr>
          <w:p w:rsidR="002502F0" w:rsidRDefault="002502F0" w:rsidP="00CF09B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 целях п</w:t>
            </w:r>
            <w:r w:rsidRPr="002502F0">
              <w:rPr>
                <w:rFonts w:ascii="Times New Roman" w:hAnsi="Times New Roman" w:cs="Times New Roman"/>
                <w:sz w:val="24"/>
                <w:szCs w:val="24"/>
              </w:rPr>
              <w:t>овышени</w:t>
            </w:r>
            <w:r>
              <w:rPr>
                <w:rFonts w:ascii="Times New Roman" w:hAnsi="Times New Roman" w:cs="Times New Roman"/>
                <w:sz w:val="24"/>
                <w:szCs w:val="24"/>
              </w:rPr>
              <w:t>я</w:t>
            </w:r>
            <w:r w:rsidRPr="002502F0">
              <w:rPr>
                <w:rFonts w:ascii="Times New Roman" w:hAnsi="Times New Roman" w:cs="Times New Roman"/>
                <w:sz w:val="24"/>
                <w:szCs w:val="24"/>
              </w:rPr>
              <w:t xml:space="preserve"> доступности и качества первичной медико-санитарной помощи детям на</w:t>
            </w:r>
            <w:r>
              <w:rPr>
                <w:rFonts w:ascii="Times New Roman" w:hAnsi="Times New Roman" w:cs="Times New Roman"/>
                <w:sz w:val="24"/>
                <w:szCs w:val="24"/>
              </w:rPr>
              <w:t xml:space="preserve"> территории Забайкальского края Министерством здравоохранения Забайкальского края внесены изменения в государственную программу «Развитие здравоохранения Забайкальского края», утвержденную постановлением Правительства Забайкальского края от 28 июля 2014 года №448, в части включения подпрограммы «</w:t>
            </w:r>
            <w:r w:rsidRPr="00CF09BD">
              <w:rPr>
                <w:rFonts w:ascii="Times New Roman" w:hAnsi="Times New Roman" w:cs="Times New Roman"/>
              </w:rPr>
              <w:t>Развитие материально-технической базы детских поликлиник и детских поликлинических отделений медицинских организаций</w:t>
            </w:r>
            <w:r>
              <w:rPr>
                <w:rFonts w:ascii="Times New Roman" w:hAnsi="Times New Roman" w:cs="Times New Roman"/>
              </w:rPr>
              <w:t>».</w:t>
            </w:r>
            <w:proofErr w:type="gramEnd"/>
            <w:r>
              <w:rPr>
                <w:rFonts w:ascii="Times New Roman" w:hAnsi="Times New Roman" w:cs="Times New Roman"/>
              </w:rPr>
              <w:t xml:space="preserve"> Задачи данной подпрограммы:</w:t>
            </w:r>
            <w:r>
              <w:rPr>
                <w:rFonts w:ascii="Times New Roman" w:hAnsi="Times New Roman" w:cs="Times New Roman"/>
                <w:sz w:val="24"/>
                <w:szCs w:val="24"/>
              </w:rPr>
              <w:t xml:space="preserve"> </w:t>
            </w:r>
          </w:p>
          <w:p w:rsidR="002502F0" w:rsidRPr="002502F0" w:rsidRDefault="002502F0" w:rsidP="002502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Pr="002502F0">
              <w:rPr>
                <w:rFonts w:ascii="Times New Roman" w:hAnsi="Times New Roman" w:cs="Times New Roman"/>
                <w:sz w:val="24"/>
                <w:szCs w:val="24"/>
              </w:rPr>
              <w:t>ооснащение детских поликлиник и детских поликлинических отделений медицинских организаций, подведомственных Министерству здравоохранения Забайкальского края, медицинскими изделиями с целью приведения их в соответствие с требованиями приказа Минздрава России от 07 марта 2018 года № 92н;</w:t>
            </w:r>
          </w:p>
          <w:p w:rsidR="002502F0" w:rsidRPr="002502F0" w:rsidRDefault="002502F0" w:rsidP="002502F0">
            <w:pPr>
              <w:spacing w:after="0" w:line="240" w:lineRule="auto"/>
              <w:jc w:val="both"/>
              <w:rPr>
                <w:rFonts w:ascii="Times New Roman" w:hAnsi="Times New Roman" w:cs="Times New Roman"/>
                <w:sz w:val="24"/>
                <w:szCs w:val="24"/>
              </w:rPr>
            </w:pPr>
            <w:r w:rsidRPr="002502F0">
              <w:rPr>
                <w:rFonts w:ascii="Times New Roman" w:hAnsi="Times New Roman" w:cs="Times New Roman"/>
                <w:sz w:val="24"/>
                <w:szCs w:val="24"/>
              </w:rPr>
              <w:t>развитие профилактической направленности педиатрической службы;</w:t>
            </w:r>
          </w:p>
          <w:p w:rsidR="002502F0" w:rsidRPr="002502F0" w:rsidRDefault="002502F0" w:rsidP="002502F0">
            <w:pPr>
              <w:spacing w:after="0" w:line="240" w:lineRule="auto"/>
              <w:jc w:val="both"/>
              <w:rPr>
                <w:rFonts w:ascii="Times New Roman" w:hAnsi="Times New Roman" w:cs="Times New Roman"/>
                <w:sz w:val="24"/>
                <w:szCs w:val="24"/>
              </w:rPr>
            </w:pPr>
            <w:r w:rsidRPr="002502F0">
              <w:rPr>
                <w:rFonts w:ascii="Times New Roman" w:hAnsi="Times New Roman" w:cs="Times New Roman"/>
                <w:sz w:val="24"/>
                <w:szCs w:val="24"/>
              </w:rPr>
              <w:t xml:space="preserve">внедрение </w:t>
            </w:r>
            <w:proofErr w:type="spellStart"/>
            <w:r w:rsidRPr="002502F0">
              <w:rPr>
                <w:rFonts w:ascii="Times New Roman" w:hAnsi="Times New Roman" w:cs="Times New Roman"/>
                <w:sz w:val="24"/>
                <w:szCs w:val="24"/>
              </w:rPr>
              <w:t>стационарозамещающих</w:t>
            </w:r>
            <w:proofErr w:type="spellEnd"/>
            <w:r w:rsidRPr="002502F0">
              <w:rPr>
                <w:rFonts w:ascii="Times New Roman" w:hAnsi="Times New Roman" w:cs="Times New Roman"/>
                <w:sz w:val="24"/>
                <w:szCs w:val="24"/>
              </w:rPr>
              <w:t xml:space="preserve"> технологий в амбулаторном звене;</w:t>
            </w:r>
          </w:p>
          <w:p w:rsidR="00B56E44" w:rsidRPr="005D227B" w:rsidRDefault="002502F0" w:rsidP="002502F0">
            <w:pPr>
              <w:spacing w:after="0" w:line="240" w:lineRule="auto"/>
              <w:jc w:val="both"/>
              <w:rPr>
                <w:rFonts w:ascii="Times New Roman" w:hAnsi="Times New Roman" w:cs="Times New Roman"/>
                <w:color w:val="FF0000"/>
              </w:rPr>
            </w:pPr>
            <w:r w:rsidRPr="002502F0">
              <w:rPr>
                <w:rFonts w:ascii="Times New Roman" w:hAnsi="Times New Roman" w:cs="Times New Roman"/>
                <w:sz w:val="24"/>
                <w:szCs w:val="24"/>
              </w:rPr>
              <w:t>создание комфортных условий пребывания детей и родителей в детских поликлиниках и детских поликлинических отделениях медицинских организаций, подведомственных Министерству здравоохранения Забайкальского края</w:t>
            </w:r>
            <w:r>
              <w:rPr>
                <w:rFonts w:ascii="Times New Roman" w:hAnsi="Times New Roman" w:cs="Times New Roman"/>
                <w:sz w:val="24"/>
                <w:szCs w:val="24"/>
              </w:rPr>
              <w:t>.</w:t>
            </w:r>
            <w:r w:rsidRPr="002502F0">
              <w:rPr>
                <w:rFonts w:ascii="Times New Roman" w:hAnsi="Times New Roman" w:cs="Times New Roman"/>
                <w:sz w:val="24"/>
                <w:szCs w:val="24"/>
              </w:rPr>
              <w:t xml:space="preserve"> </w:t>
            </w:r>
          </w:p>
        </w:tc>
        <w:tc>
          <w:tcPr>
            <w:tcW w:w="1340" w:type="dxa"/>
            <w:vAlign w:val="center"/>
          </w:tcPr>
          <w:p w:rsidR="00B56E44" w:rsidRPr="005D227B" w:rsidRDefault="00B56E44" w:rsidP="007F0B80">
            <w:pPr>
              <w:spacing w:after="0" w:line="240" w:lineRule="auto"/>
              <w:jc w:val="center"/>
              <w:rPr>
                <w:rFonts w:ascii="Times New Roman" w:hAnsi="Times New Roman" w:cs="Times New Roman"/>
                <w:b/>
                <w:color w:val="FF0000"/>
              </w:rPr>
            </w:pPr>
          </w:p>
        </w:tc>
      </w:tr>
      <w:tr w:rsidR="00CF09BD" w:rsidRPr="005D227B" w:rsidTr="00510ED5">
        <w:trPr>
          <w:trHeight w:val="614"/>
        </w:trPr>
        <w:tc>
          <w:tcPr>
            <w:tcW w:w="529" w:type="dxa"/>
            <w:vAlign w:val="center"/>
          </w:tcPr>
          <w:p w:rsidR="00CF09BD" w:rsidRPr="005D227B" w:rsidRDefault="00CF09BD" w:rsidP="007F0B80">
            <w:pPr>
              <w:spacing w:after="0" w:line="240" w:lineRule="auto"/>
              <w:jc w:val="center"/>
              <w:rPr>
                <w:rFonts w:ascii="Times New Roman" w:hAnsi="Times New Roman" w:cs="Times New Roman"/>
                <w:b/>
                <w:color w:val="FF0000"/>
              </w:rPr>
            </w:pPr>
          </w:p>
        </w:tc>
        <w:tc>
          <w:tcPr>
            <w:tcW w:w="4188" w:type="dxa"/>
            <w:vAlign w:val="center"/>
          </w:tcPr>
          <w:p w:rsidR="00CF09BD" w:rsidRDefault="00CF09BD" w:rsidP="00CF09BD">
            <w:pPr>
              <w:spacing w:after="0" w:line="240" w:lineRule="auto"/>
              <w:ind w:firstLine="57"/>
              <w:jc w:val="both"/>
              <w:rPr>
                <w:rFonts w:ascii="Times New Roman" w:hAnsi="Times New Roman" w:cs="Times New Roman"/>
              </w:rPr>
            </w:pPr>
            <w:r>
              <w:rPr>
                <w:rFonts w:ascii="Times New Roman" w:hAnsi="Times New Roman" w:cs="Times New Roman"/>
              </w:rPr>
              <w:t>М</w:t>
            </w:r>
            <w:r w:rsidRPr="00CF09BD">
              <w:rPr>
                <w:rFonts w:ascii="Times New Roman" w:hAnsi="Times New Roman" w:cs="Times New Roman"/>
              </w:rPr>
              <w:t xml:space="preserve">ероприятие </w:t>
            </w:r>
            <w:r>
              <w:rPr>
                <w:rFonts w:ascii="Times New Roman" w:hAnsi="Times New Roman" w:cs="Times New Roman"/>
              </w:rPr>
              <w:t>10.1.1</w:t>
            </w:r>
          </w:p>
          <w:p w:rsidR="00CF09BD" w:rsidRPr="00CF09BD" w:rsidRDefault="00CF09BD" w:rsidP="00CF09BD">
            <w:pPr>
              <w:spacing w:after="0" w:line="240" w:lineRule="auto"/>
              <w:ind w:firstLine="57"/>
              <w:jc w:val="both"/>
              <w:rPr>
                <w:rFonts w:ascii="Times New Roman" w:hAnsi="Times New Roman" w:cs="Times New Roman"/>
              </w:rPr>
            </w:pPr>
            <w:r w:rsidRPr="00CF09BD">
              <w:rPr>
                <w:rFonts w:ascii="Times New Roman" w:hAnsi="Times New Roman" w:cs="Times New Roman"/>
              </w:rPr>
              <w:t>Развитие материально-технической базы детских поликлиник и детских поликлинических отделений медицинских организаций, подведомственных Министерству здравоохранения Забайкальского края"</w:t>
            </w:r>
          </w:p>
        </w:tc>
        <w:tc>
          <w:tcPr>
            <w:tcW w:w="8364" w:type="dxa"/>
          </w:tcPr>
          <w:p w:rsidR="00CF09BD" w:rsidRPr="00CF09BD" w:rsidRDefault="00BD376B" w:rsidP="00BD376B">
            <w:pPr>
              <w:spacing w:after="0" w:line="240" w:lineRule="auto"/>
              <w:jc w:val="both"/>
              <w:rPr>
                <w:rFonts w:ascii="Times New Roman" w:hAnsi="Times New Roman" w:cs="Times New Roman"/>
                <w:color w:val="FF0000"/>
              </w:rPr>
            </w:pPr>
            <w:r>
              <w:rPr>
                <w:rFonts w:ascii="Times New Roman" w:eastAsia="Arial Unicode MS" w:hAnsi="Times New Roman" w:cs="Times New Roman"/>
                <w:bCs/>
                <w:color w:val="000000"/>
                <w:sz w:val="24"/>
                <w:szCs w:val="24"/>
                <w:u w:color="000000"/>
              </w:rPr>
              <w:t>В 2018 году осуществлялось д</w:t>
            </w:r>
            <w:r w:rsidR="00CF09BD" w:rsidRPr="00CF09BD">
              <w:rPr>
                <w:rFonts w:ascii="Times New Roman" w:eastAsia="Arial Unicode MS" w:hAnsi="Times New Roman" w:cs="Times New Roman"/>
                <w:bCs/>
                <w:color w:val="000000"/>
                <w:sz w:val="24"/>
                <w:szCs w:val="24"/>
                <w:u w:color="000000"/>
              </w:rPr>
              <w:t xml:space="preserve">ооснащение медицинскими </w:t>
            </w:r>
            <w:proofErr w:type="gramStart"/>
            <w:r w:rsidR="00CF09BD" w:rsidRPr="00CF09BD">
              <w:rPr>
                <w:rFonts w:ascii="Times New Roman" w:eastAsia="Arial Unicode MS" w:hAnsi="Times New Roman" w:cs="Times New Roman"/>
                <w:bCs/>
                <w:color w:val="000000"/>
                <w:sz w:val="24"/>
                <w:szCs w:val="24"/>
                <w:u w:color="000000"/>
              </w:rPr>
              <w:t>изделиями</w:t>
            </w:r>
            <w:proofErr w:type="gramEnd"/>
            <w:r w:rsidR="00CF09BD" w:rsidRPr="00CF09BD">
              <w:rPr>
                <w:rFonts w:ascii="Times New Roman" w:hAnsi="Times New Roman" w:cs="Times New Roman"/>
                <w:sz w:val="24"/>
                <w:szCs w:val="24"/>
              </w:rPr>
              <w:t xml:space="preserve"> и реализ</w:t>
            </w:r>
            <w:r>
              <w:rPr>
                <w:rFonts w:ascii="Times New Roman" w:hAnsi="Times New Roman" w:cs="Times New Roman"/>
                <w:sz w:val="24"/>
                <w:szCs w:val="24"/>
              </w:rPr>
              <w:t>овывались</w:t>
            </w:r>
            <w:r w:rsidR="00CF09BD" w:rsidRPr="00CF09BD">
              <w:rPr>
                <w:rFonts w:ascii="Times New Roman" w:hAnsi="Times New Roman" w:cs="Times New Roman"/>
                <w:sz w:val="24"/>
                <w:szCs w:val="24"/>
              </w:rPr>
              <w:t xml:space="preserve"> орга</w:t>
            </w:r>
            <w:r>
              <w:rPr>
                <w:rFonts w:ascii="Times New Roman" w:hAnsi="Times New Roman" w:cs="Times New Roman"/>
                <w:sz w:val="24"/>
                <w:szCs w:val="24"/>
              </w:rPr>
              <w:t>низационно-планировочных решения</w:t>
            </w:r>
            <w:r w:rsidR="00CF09BD" w:rsidRPr="00CF09BD">
              <w:rPr>
                <w:rFonts w:ascii="Times New Roman" w:hAnsi="Times New Roman" w:cs="Times New Roman"/>
                <w:sz w:val="24"/>
                <w:szCs w:val="24"/>
              </w:rPr>
              <w:t xml:space="preserve"> внутренних пространств,</w:t>
            </w:r>
            <w:r w:rsidR="00CF09BD" w:rsidRPr="00CF09BD">
              <w:rPr>
                <w:rFonts w:ascii="Times New Roman" w:eastAsia="Arial Unicode MS" w:hAnsi="Times New Roman" w:cs="Times New Roman"/>
                <w:bCs/>
                <w:color w:val="000000"/>
                <w:sz w:val="24"/>
                <w:szCs w:val="24"/>
                <w:u w:color="000000"/>
              </w:rPr>
              <w:t xml:space="preserve"> обеспечивающих комфортность пребывания детей в детских поликлиниках и детских поликлинических отделениях медицинских организаций, </w:t>
            </w:r>
            <w:r w:rsidR="00CF09BD" w:rsidRPr="00CF09BD">
              <w:rPr>
                <w:rFonts w:ascii="Times New Roman" w:hAnsi="Times New Roman" w:cs="Times New Roman"/>
                <w:sz w:val="24"/>
                <w:szCs w:val="24"/>
              </w:rPr>
              <w:t xml:space="preserve">подведомственных Министерству здравоохранения Забайкальского края </w:t>
            </w:r>
            <w:r w:rsidR="00CF09BD" w:rsidRPr="00CF09BD">
              <w:rPr>
                <w:rFonts w:ascii="Times New Roman" w:eastAsia="Arial Unicode MS" w:hAnsi="Times New Roman" w:cs="Times New Roman"/>
                <w:bCs/>
                <w:color w:val="000000"/>
                <w:sz w:val="24"/>
                <w:szCs w:val="24"/>
                <w:u w:color="000000"/>
              </w:rPr>
              <w:t>в соответствии с требованиями приказа Минздрава России от 7 марта 2018 г. № 92н</w:t>
            </w:r>
            <w:r w:rsidR="00CF09BD" w:rsidRPr="00CF09BD">
              <w:rPr>
                <w:rFonts w:ascii="Times New Roman" w:hAnsi="Times New Roman" w:cs="Times New Roman"/>
                <w:sz w:val="24"/>
                <w:szCs w:val="24"/>
              </w:rPr>
              <w:t xml:space="preserve"> «Об утверждении Положения об организации оказания первичной медико-санитарной помощи детям»</w:t>
            </w:r>
            <w:r>
              <w:rPr>
                <w:rFonts w:ascii="Times New Roman" w:hAnsi="Times New Roman" w:cs="Times New Roman"/>
                <w:sz w:val="24"/>
                <w:szCs w:val="24"/>
              </w:rPr>
              <w:t>.</w:t>
            </w:r>
          </w:p>
        </w:tc>
        <w:tc>
          <w:tcPr>
            <w:tcW w:w="1340" w:type="dxa"/>
            <w:vAlign w:val="center"/>
          </w:tcPr>
          <w:p w:rsidR="00CF09BD" w:rsidRPr="005D227B" w:rsidRDefault="00CF09BD" w:rsidP="007F0B80">
            <w:pPr>
              <w:spacing w:after="0" w:line="240" w:lineRule="auto"/>
              <w:jc w:val="center"/>
              <w:rPr>
                <w:rFonts w:ascii="Times New Roman" w:hAnsi="Times New Roman" w:cs="Times New Roman"/>
                <w:b/>
                <w:color w:val="FF0000"/>
              </w:rPr>
            </w:pPr>
          </w:p>
        </w:tc>
      </w:tr>
      <w:tr w:rsidR="00CF09BD" w:rsidRPr="005D227B" w:rsidTr="00510ED5">
        <w:trPr>
          <w:trHeight w:val="614"/>
        </w:trPr>
        <w:tc>
          <w:tcPr>
            <w:tcW w:w="529" w:type="dxa"/>
            <w:vAlign w:val="center"/>
          </w:tcPr>
          <w:p w:rsidR="00CF09BD" w:rsidRPr="005D227B" w:rsidRDefault="00CF09BD" w:rsidP="007F0B80">
            <w:pPr>
              <w:spacing w:after="0" w:line="240" w:lineRule="auto"/>
              <w:jc w:val="center"/>
              <w:rPr>
                <w:rFonts w:ascii="Times New Roman" w:hAnsi="Times New Roman" w:cs="Times New Roman"/>
                <w:b/>
                <w:color w:val="FF0000"/>
              </w:rPr>
            </w:pPr>
          </w:p>
        </w:tc>
        <w:tc>
          <w:tcPr>
            <w:tcW w:w="4188" w:type="dxa"/>
            <w:vAlign w:val="center"/>
          </w:tcPr>
          <w:p w:rsidR="00CF09BD" w:rsidRPr="00CF09BD" w:rsidRDefault="00CF09BD" w:rsidP="00CF09BD">
            <w:pPr>
              <w:spacing w:after="0" w:line="240" w:lineRule="auto"/>
              <w:ind w:firstLine="57"/>
              <w:jc w:val="both"/>
              <w:rPr>
                <w:rFonts w:ascii="Times New Roman" w:hAnsi="Times New Roman" w:cs="Times New Roman"/>
              </w:rPr>
            </w:pPr>
            <w:r>
              <w:rPr>
                <w:rFonts w:ascii="Times New Roman" w:hAnsi="Times New Roman" w:cs="Times New Roman"/>
              </w:rPr>
              <w:t>М</w:t>
            </w:r>
            <w:r w:rsidRPr="00CF09BD">
              <w:rPr>
                <w:rFonts w:ascii="Times New Roman" w:hAnsi="Times New Roman" w:cs="Times New Roman"/>
              </w:rPr>
              <w:t>ероприятие</w:t>
            </w:r>
            <w:r>
              <w:rPr>
                <w:rFonts w:ascii="Times New Roman" w:hAnsi="Times New Roman" w:cs="Times New Roman"/>
              </w:rPr>
              <w:t xml:space="preserve"> 10.1.2 </w:t>
            </w:r>
            <w:r w:rsidRPr="00CF09BD">
              <w:rPr>
                <w:rFonts w:ascii="Times New Roman" w:hAnsi="Times New Roman" w:cs="Times New Roman"/>
              </w:rPr>
              <w:t xml:space="preserve">Заключение с Минздравом России соглашений о предоставлении субсидий на </w:t>
            </w:r>
            <w:proofErr w:type="spellStart"/>
            <w:r w:rsidRPr="00CF09BD">
              <w:rPr>
                <w:rFonts w:ascii="Times New Roman" w:hAnsi="Times New Roman" w:cs="Times New Roman"/>
              </w:rPr>
              <w:t>софинансирование</w:t>
            </w:r>
            <w:proofErr w:type="spellEnd"/>
            <w:r w:rsidRPr="00CF09BD">
              <w:rPr>
                <w:rFonts w:ascii="Times New Roman" w:hAnsi="Times New Roman" w:cs="Times New Roman"/>
              </w:rPr>
              <w:t xml:space="preserve"> государственной программы Забайкальского края </w:t>
            </w:r>
            <w:r w:rsidRPr="00CF09BD">
              <w:rPr>
                <w:rFonts w:ascii="Times New Roman" w:hAnsi="Times New Roman" w:cs="Times New Roman"/>
              </w:rPr>
              <w:lastRenderedPageBreak/>
              <w:t>"Развитие здравоохранения Забайкальского края" в части приобретения медицинских изделий для медицинских организаций, подведомственных Министерству здравоохранения Забайкальского края</w:t>
            </w:r>
          </w:p>
        </w:tc>
        <w:tc>
          <w:tcPr>
            <w:tcW w:w="8364" w:type="dxa"/>
          </w:tcPr>
          <w:p w:rsidR="00BD376B" w:rsidRPr="00CF09BD" w:rsidRDefault="00BD376B" w:rsidP="00BD376B">
            <w:pPr>
              <w:spacing w:after="0" w:line="240" w:lineRule="auto"/>
              <w:jc w:val="both"/>
              <w:rPr>
                <w:rFonts w:ascii="Times New Roman" w:eastAsia="Arial Unicode MS" w:hAnsi="Times New Roman" w:cs="Times New Roman"/>
                <w:bCs/>
                <w:color w:val="000000"/>
                <w:sz w:val="24"/>
                <w:szCs w:val="24"/>
                <w:u w:color="000000"/>
              </w:rPr>
            </w:pPr>
            <w:r w:rsidRPr="00BD376B">
              <w:rPr>
                <w:rFonts w:ascii="Times New Roman" w:eastAsia="Arial Unicode MS" w:hAnsi="Times New Roman" w:cs="Times New Roman"/>
                <w:bCs/>
                <w:color w:val="000000"/>
                <w:sz w:val="24"/>
                <w:szCs w:val="24"/>
                <w:u w:color="000000"/>
              </w:rPr>
              <w:lastRenderedPageBreak/>
              <w:t>Заключено Соглашение от 10 августа 2018 года № 056-08-2018-353 о предоставлении субсидии из федерального бюджета бюджету Забайкальского края на развитие материально-технической базы детских поликлиник и детских поликлинических отделений медицинских организаций</w:t>
            </w:r>
            <w:r>
              <w:rPr>
                <w:rFonts w:ascii="Times New Roman" w:eastAsia="Arial Unicode MS" w:hAnsi="Times New Roman" w:cs="Times New Roman"/>
                <w:bCs/>
                <w:color w:val="000000"/>
                <w:sz w:val="24"/>
                <w:szCs w:val="24"/>
                <w:u w:color="000000"/>
              </w:rPr>
              <w:t xml:space="preserve"> (</w:t>
            </w:r>
            <w:r>
              <w:rPr>
                <w:rFonts w:ascii="Times New Roman" w:hAnsi="Times New Roman" w:cs="Times New Roman"/>
                <w:sz w:val="24"/>
                <w:szCs w:val="24"/>
              </w:rPr>
              <w:t>приобретение</w:t>
            </w:r>
            <w:r w:rsidRPr="00CF09BD">
              <w:rPr>
                <w:rFonts w:ascii="Times New Roman" w:hAnsi="Times New Roman" w:cs="Times New Roman"/>
                <w:sz w:val="24"/>
                <w:szCs w:val="24"/>
              </w:rPr>
              <w:t xml:space="preserve"> </w:t>
            </w:r>
            <w:r w:rsidRPr="00CF09BD">
              <w:rPr>
                <w:rFonts w:ascii="Times New Roman" w:hAnsi="Times New Roman" w:cs="Times New Roman"/>
                <w:sz w:val="24"/>
                <w:szCs w:val="24"/>
              </w:rPr>
              <w:lastRenderedPageBreak/>
              <w:t>медицинских изделий для медицинских организаций, подведомственных Министерству здравоохранения Забайкальского края</w:t>
            </w:r>
            <w:r>
              <w:rPr>
                <w:rFonts w:ascii="Times New Roman" w:eastAsia="Arial Unicode MS" w:hAnsi="Times New Roman" w:cs="Times New Roman"/>
                <w:bCs/>
                <w:color w:val="000000"/>
                <w:sz w:val="24"/>
                <w:szCs w:val="24"/>
                <w:u w:color="000000"/>
              </w:rPr>
              <w:t>).</w:t>
            </w:r>
          </w:p>
        </w:tc>
        <w:tc>
          <w:tcPr>
            <w:tcW w:w="1340" w:type="dxa"/>
            <w:vAlign w:val="center"/>
          </w:tcPr>
          <w:p w:rsidR="00CF09BD" w:rsidRPr="005D227B" w:rsidRDefault="00CF09BD" w:rsidP="007F0B80">
            <w:pPr>
              <w:spacing w:after="0" w:line="240" w:lineRule="auto"/>
              <w:jc w:val="center"/>
              <w:rPr>
                <w:rFonts w:ascii="Times New Roman" w:hAnsi="Times New Roman" w:cs="Times New Roman"/>
                <w:b/>
                <w:color w:val="FF0000"/>
              </w:rPr>
            </w:pPr>
          </w:p>
        </w:tc>
      </w:tr>
    </w:tbl>
    <w:p w:rsidR="00520D09" w:rsidRPr="005D227B" w:rsidRDefault="00520D09" w:rsidP="000C5F4E">
      <w:pPr>
        <w:widowControl w:val="0"/>
        <w:tabs>
          <w:tab w:val="left" w:pos="1134"/>
        </w:tabs>
        <w:spacing w:after="0" w:line="240" w:lineRule="auto"/>
        <w:jc w:val="center"/>
        <w:rPr>
          <w:rFonts w:ascii="Times New Roman" w:hAnsi="Times New Roman" w:cs="Times New Roman"/>
          <w:color w:val="FF0000"/>
          <w:spacing w:val="-2"/>
          <w:sz w:val="28"/>
          <w:szCs w:val="28"/>
        </w:rPr>
      </w:pPr>
    </w:p>
    <w:sectPr w:rsidR="00520D09" w:rsidRPr="005D227B" w:rsidSect="000C5F4E">
      <w:headerReference w:type="default" r:id="rId9"/>
      <w:pgSz w:w="16838" w:h="11906" w:orient="landscape"/>
      <w:pgMar w:top="1701" w:right="1134" w:bottom="851" w:left="127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E60" w:rsidRDefault="00BF4E60" w:rsidP="00655D45">
      <w:pPr>
        <w:spacing w:after="0" w:line="240" w:lineRule="auto"/>
      </w:pPr>
      <w:r>
        <w:separator/>
      </w:r>
    </w:p>
  </w:endnote>
  <w:endnote w:type="continuationSeparator" w:id="0">
    <w:p w:rsidR="00BF4E60" w:rsidRDefault="00BF4E60"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altName w:val=" MS Sans Serif"/>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E60" w:rsidRDefault="00BF4E60" w:rsidP="00655D45">
      <w:pPr>
        <w:spacing w:after="0" w:line="240" w:lineRule="auto"/>
      </w:pPr>
      <w:r>
        <w:separator/>
      </w:r>
    </w:p>
  </w:footnote>
  <w:footnote w:type="continuationSeparator" w:id="0">
    <w:p w:rsidR="00BF4E60" w:rsidRDefault="00BF4E60"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602740"/>
      <w:docPartObj>
        <w:docPartGallery w:val="Page Numbers (Top of Page)"/>
        <w:docPartUnique/>
      </w:docPartObj>
    </w:sdtPr>
    <w:sdtEndPr/>
    <w:sdtContent>
      <w:p w:rsidR="00090A0F" w:rsidRDefault="00090A0F">
        <w:pPr>
          <w:pStyle w:val="a8"/>
          <w:jc w:val="center"/>
        </w:pPr>
        <w:r>
          <w:fldChar w:fldCharType="begin"/>
        </w:r>
        <w:r>
          <w:instrText>PAGE   \* MERGEFORMAT</w:instrText>
        </w:r>
        <w:r>
          <w:fldChar w:fldCharType="separate"/>
        </w:r>
        <w:r w:rsidR="004A32DE">
          <w:rPr>
            <w:noProof/>
          </w:rPr>
          <w:t>29</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72BE"/>
    <w:rsid w:val="00012DEA"/>
    <w:rsid w:val="0001314F"/>
    <w:rsid w:val="00013185"/>
    <w:rsid w:val="000166B6"/>
    <w:rsid w:val="0001745E"/>
    <w:rsid w:val="00017EC1"/>
    <w:rsid w:val="00017FE2"/>
    <w:rsid w:val="0002178D"/>
    <w:rsid w:val="00021801"/>
    <w:rsid w:val="00025B08"/>
    <w:rsid w:val="000266E5"/>
    <w:rsid w:val="0002698D"/>
    <w:rsid w:val="00027129"/>
    <w:rsid w:val="00031DF6"/>
    <w:rsid w:val="00037B2B"/>
    <w:rsid w:val="00046571"/>
    <w:rsid w:val="0005155B"/>
    <w:rsid w:val="00051D19"/>
    <w:rsid w:val="000524AE"/>
    <w:rsid w:val="000539DD"/>
    <w:rsid w:val="00053E33"/>
    <w:rsid w:val="000541B1"/>
    <w:rsid w:val="00055931"/>
    <w:rsid w:val="00055EA0"/>
    <w:rsid w:val="00057D20"/>
    <w:rsid w:val="00057E04"/>
    <w:rsid w:val="00060AA4"/>
    <w:rsid w:val="00062588"/>
    <w:rsid w:val="0006394B"/>
    <w:rsid w:val="00063C2B"/>
    <w:rsid w:val="00077356"/>
    <w:rsid w:val="00080EB4"/>
    <w:rsid w:val="00081FB5"/>
    <w:rsid w:val="000836D3"/>
    <w:rsid w:val="000846A2"/>
    <w:rsid w:val="000863AC"/>
    <w:rsid w:val="00087591"/>
    <w:rsid w:val="00090A0F"/>
    <w:rsid w:val="00093F39"/>
    <w:rsid w:val="000A117C"/>
    <w:rsid w:val="000A3C39"/>
    <w:rsid w:val="000A560F"/>
    <w:rsid w:val="000A6243"/>
    <w:rsid w:val="000A7B34"/>
    <w:rsid w:val="000B2958"/>
    <w:rsid w:val="000B3999"/>
    <w:rsid w:val="000B42A7"/>
    <w:rsid w:val="000B55A5"/>
    <w:rsid w:val="000C19FC"/>
    <w:rsid w:val="000C1F53"/>
    <w:rsid w:val="000C5F4E"/>
    <w:rsid w:val="000C732D"/>
    <w:rsid w:val="000D4578"/>
    <w:rsid w:val="000D4592"/>
    <w:rsid w:val="000D504B"/>
    <w:rsid w:val="000D538C"/>
    <w:rsid w:val="000D53DE"/>
    <w:rsid w:val="000D58D7"/>
    <w:rsid w:val="000D61B7"/>
    <w:rsid w:val="000D7F43"/>
    <w:rsid w:val="000E2A67"/>
    <w:rsid w:val="000E49D6"/>
    <w:rsid w:val="000E7F54"/>
    <w:rsid w:val="000F0C1A"/>
    <w:rsid w:val="000F2FA7"/>
    <w:rsid w:val="000F53E4"/>
    <w:rsid w:val="000F59AD"/>
    <w:rsid w:val="000F7ACF"/>
    <w:rsid w:val="00105FB8"/>
    <w:rsid w:val="001073C9"/>
    <w:rsid w:val="00107D4C"/>
    <w:rsid w:val="001101C5"/>
    <w:rsid w:val="00111F90"/>
    <w:rsid w:val="00112208"/>
    <w:rsid w:val="00112E64"/>
    <w:rsid w:val="0012219E"/>
    <w:rsid w:val="00122E8E"/>
    <w:rsid w:val="00123863"/>
    <w:rsid w:val="00123BA5"/>
    <w:rsid w:val="00123C93"/>
    <w:rsid w:val="001241EB"/>
    <w:rsid w:val="00124D28"/>
    <w:rsid w:val="00124FB5"/>
    <w:rsid w:val="00140DD5"/>
    <w:rsid w:val="00141A89"/>
    <w:rsid w:val="00142B1F"/>
    <w:rsid w:val="00143C45"/>
    <w:rsid w:val="00146B9A"/>
    <w:rsid w:val="0014756E"/>
    <w:rsid w:val="00147DDB"/>
    <w:rsid w:val="00154EA9"/>
    <w:rsid w:val="00157797"/>
    <w:rsid w:val="001578E6"/>
    <w:rsid w:val="001606D1"/>
    <w:rsid w:val="00163E77"/>
    <w:rsid w:val="00164F14"/>
    <w:rsid w:val="0016597F"/>
    <w:rsid w:val="001704D9"/>
    <w:rsid w:val="00170949"/>
    <w:rsid w:val="00172FBB"/>
    <w:rsid w:val="00173B4F"/>
    <w:rsid w:val="00174065"/>
    <w:rsid w:val="00175CF9"/>
    <w:rsid w:val="001768D4"/>
    <w:rsid w:val="001771BE"/>
    <w:rsid w:val="0018052C"/>
    <w:rsid w:val="00182449"/>
    <w:rsid w:val="00183EBC"/>
    <w:rsid w:val="00186C35"/>
    <w:rsid w:val="001909C2"/>
    <w:rsid w:val="00191FD4"/>
    <w:rsid w:val="00194825"/>
    <w:rsid w:val="00197E0F"/>
    <w:rsid w:val="001A3311"/>
    <w:rsid w:val="001B1474"/>
    <w:rsid w:val="001B18B9"/>
    <w:rsid w:val="001B47E7"/>
    <w:rsid w:val="001B67D3"/>
    <w:rsid w:val="001B6C90"/>
    <w:rsid w:val="001C2821"/>
    <w:rsid w:val="001C2EA6"/>
    <w:rsid w:val="001C44DB"/>
    <w:rsid w:val="001C4763"/>
    <w:rsid w:val="001C5C61"/>
    <w:rsid w:val="001D395F"/>
    <w:rsid w:val="001D510C"/>
    <w:rsid w:val="001D6E3B"/>
    <w:rsid w:val="001E0996"/>
    <w:rsid w:val="001E0F8E"/>
    <w:rsid w:val="001E27C7"/>
    <w:rsid w:val="001E7AEC"/>
    <w:rsid w:val="001E7D89"/>
    <w:rsid w:val="001F2AA6"/>
    <w:rsid w:val="001F2D56"/>
    <w:rsid w:val="001F40F8"/>
    <w:rsid w:val="001F52F7"/>
    <w:rsid w:val="001F6FB9"/>
    <w:rsid w:val="00200647"/>
    <w:rsid w:val="00202C85"/>
    <w:rsid w:val="00204EEA"/>
    <w:rsid w:val="00205094"/>
    <w:rsid w:val="0020576D"/>
    <w:rsid w:val="00210C35"/>
    <w:rsid w:val="002123B4"/>
    <w:rsid w:val="00212BA8"/>
    <w:rsid w:val="00213C8A"/>
    <w:rsid w:val="0021453B"/>
    <w:rsid w:val="00221070"/>
    <w:rsid w:val="002259C4"/>
    <w:rsid w:val="00226CAB"/>
    <w:rsid w:val="00230F1A"/>
    <w:rsid w:val="00234F74"/>
    <w:rsid w:val="00241BE0"/>
    <w:rsid w:val="00244FF5"/>
    <w:rsid w:val="00247DF0"/>
    <w:rsid w:val="002502F0"/>
    <w:rsid w:val="00251DF5"/>
    <w:rsid w:val="00252727"/>
    <w:rsid w:val="00252AC9"/>
    <w:rsid w:val="00253978"/>
    <w:rsid w:val="002620E3"/>
    <w:rsid w:val="0026768B"/>
    <w:rsid w:val="00267F17"/>
    <w:rsid w:val="00270125"/>
    <w:rsid w:val="002725FF"/>
    <w:rsid w:val="002728B7"/>
    <w:rsid w:val="002749DE"/>
    <w:rsid w:val="002750CD"/>
    <w:rsid w:val="00276A63"/>
    <w:rsid w:val="002776D3"/>
    <w:rsid w:val="0027782A"/>
    <w:rsid w:val="0028057B"/>
    <w:rsid w:val="00280856"/>
    <w:rsid w:val="00282118"/>
    <w:rsid w:val="00282165"/>
    <w:rsid w:val="0028398E"/>
    <w:rsid w:val="00283F9B"/>
    <w:rsid w:val="00286D18"/>
    <w:rsid w:val="00287656"/>
    <w:rsid w:val="0028799C"/>
    <w:rsid w:val="00290332"/>
    <w:rsid w:val="002929EB"/>
    <w:rsid w:val="00293917"/>
    <w:rsid w:val="00297645"/>
    <w:rsid w:val="002A0A11"/>
    <w:rsid w:val="002A114E"/>
    <w:rsid w:val="002A2FF7"/>
    <w:rsid w:val="002A7C0D"/>
    <w:rsid w:val="002B082D"/>
    <w:rsid w:val="002B223D"/>
    <w:rsid w:val="002B2411"/>
    <w:rsid w:val="002B44AF"/>
    <w:rsid w:val="002B5BA2"/>
    <w:rsid w:val="002B6EFF"/>
    <w:rsid w:val="002B79A0"/>
    <w:rsid w:val="002C0C84"/>
    <w:rsid w:val="002C0DEB"/>
    <w:rsid w:val="002C1225"/>
    <w:rsid w:val="002C1312"/>
    <w:rsid w:val="002C15FB"/>
    <w:rsid w:val="002C1C91"/>
    <w:rsid w:val="002C3B30"/>
    <w:rsid w:val="002C6C7E"/>
    <w:rsid w:val="002C7EDD"/>
    <w:rsid w:val="002D34F2"/>
    <w:rsid w:val="002D35D5"/>
    <w:rsid w:val="002D444A"/>
    <w:rsid w:val="002D6CBD"/>
    <w:rsid w:val="002D6F14"/>
    <w:rsid w:val="002E03DB"/>
    <w:rsid w:val="002E1104"/>
    <w:rsid w:val="002E3797"/>
    <w:rsid w:val="002E72AC"/>
    <w:rsid w:val="002F41A3"/>
    <w:rsid w:val="002F496F"/>
    <w:rsid w:val="002F4AFC"/>
    <w:rsid w:val="002F6E8C"/>
    <w:rsid w:val="00300A08"/>
    <w:rsid w:val="00300F72"/>
    <w:rsid w:val="00303C3D"/>
    <w:rsid w:val="003068E8"/>
    <w:rsid w:val="00306DE5"/>
    <w:rsid w:val="0031424B"/>
    <w:rsid w:val="00317F2C"/>
    <w:rsid w:val="003221F1"/>
    <w:rsid w:val="00323959"/>
    <w:rsid w:val="003239DB"/>
    <w:rsid w:val="003270F5"/>
    <w:rsid w:val="003327EE"/>
    <w:rsid w:val="0033358F"/>
    <w:rsid w:val="00336658"/>
    <w:rsid w:val="00336EDC"/>
    <w:rsid w:val="0033761F"/>
    <w:rsid w:val="00344AFA"/>
    <w:rsid w:val="00344D27"/>
    <w:rsid w:val="0034710D"/>
    <w:rsid w:val="003506B7"/>
    <w:rsid w:val="0035350F"/>
    <w:rsid w:val="00353EAC"/>
    <w:rsid w:val="00355423"/>
    <w:rsid w:val="00360A3F"/>
    <w:rsid w:val="00360D6C"/>
    <w:rsid w:val="00364F78"/>
    <w:rsid w:val="00367627"/>
    <w:rsid w:val="00367BB5"/>
    <w:rsid w:val="0037493D"/>
    <w:rsid w:val="003751B0"/>
    <w:rsid w:val="00375638"/>
    <w:rsid w:val="0037564B"/>
    <w:rsid w:val="00377B39"/>
    <w:rsid w:val="0038047C"/>
    <w:rsid w:val="00381B2C"/>
    <w:rsid w:val="00382640"/>
    <w:rsid w:val="00383170"/>
    <w:rsid w:val="003854A3"/>
    <w:rsid w:val="00386DC3"/>
    <w:rsid w:val="00387702"/>
    <w:rsid w:val="003911A6"/>
    <w:rsid w:val="00391C82"/>
    <w:rsid w:val="00392813"/>
    <w:rsid w:val="00393AC8"/>
    <w:rsid w:val="00393B97"/>
    <w:rsid w:val="003943F7"/>
    <w:rsid w:val="003959BF"/>
    <w:rsid w:val="00396565"/>
    <w:rsid w:val="003A1921"/>
    <w:rsid w:val="003A452F"/>
    <w:rsid w:val="003A4B22"/>
    <w:rsid w:val="003A6723"/>
    <w:rsid w:val="003B154B"/>
    <w:rsid w:val="003B186B"/>
    <w:rsid w:val="003B294C"/>
    <w:rsid w:val="003B42BC"/>
    <w:rsid w:val="003B6125"/>
    <w:rsid w:val="003B6273"/>
    <w:rsid w:val="003B7406"/>
    <w:rsid w:val="003B7814"/>
    <w:rsid w:val="003C36A5"/>
    <w:rsid w:val="003C3F04"/>
    <w:rsid w:val="003C46FB"/>
    <w:rsid w:val="003C4EF0"/>
    <w:rsid w:val="003C7F17"/>
    <w:rsid w:val="003D06C1"/>
    <w:rsid w:val="003D4C00"/>
    <w:rsid w:val="003E0BE9"/>
    <w:rsid w:val="003E33AC"/>
    <w:rsid w:val="003E4FF3"/>
    <w:rsid w:val="003E764F"/>
    <w:rsid w:val="003E775A"/>
    <w:rsid w:val="003E79E4"/>
    <w:rsid w:val="003F0E2E"/>
    <w:rsid w:val="003F7499"/>
    <w:rsid w:val="00400B5B"/>
    <w:rsid w:val="0040668C"/>
    <w:rsid w:val="00411ED0"/>
    <w:rsid w:val="004147FE"/>
    <w:rsid w:val="004167A8"/>
    <w:rsid w:val="004213A6"/>
    <w:rsid w:val="00421D56"/>
    <w:rsid w:val="00422A50"/>
    <w:rsid w:val="00422ADF"/>
    <w:rsid w:val="004232B6"/>
    <w:rsid w:val="00424CC3"/>
    <w:rsid w:val="00425165"/>
    <w:rsid w:val="00427FFD"/>
    <w:rsid w:val="00432692"/>
    <w:rsid w:val="00433DBB"/>
    <w:rsid w:val="004342E2"/>
    <w:rsid w:val="00434463"/>
    <w:rsid w:val="00434550"/>
    <w:rsid w:val="00434C6D"/>
    <w:rsid w:val="00436D6A"/>
    <w:rsid w:val="00437F5F"/>
    <w:rsid w:val="00444ACC"/>
    <w:rsid w:val="00446EC5"/>
    <w:rsid w:val="00450458"/>
    <w:rsid w:val="00450F30"/>
    <w:rsid w:val="004514CD"/>
    <w:rsid w:val="0045250B"/>
    <w:rsid w:val="00452935"/>
    <w:rsid w:val="00452BDB"/>
    <w:rsid w:val="00454737"/>
    <w:rsid w:val="004557B7"/>
    <w:rsid w:val="0046002F"/>
    <w:rsid w:val="00463598"/>
    <w:rsid w:val="00463B39"/>
    <w:rsid w:val="004642DB"/>
    <w:rsid w:val="00471744"/>
    <w:rsid w:val="004726F0"/>
    <w:rsid w:val="00473E3C"/>
    <w:rsid w:val="00481E2C"/>
    <w:rsid w:val="004828A2"/>
    <w:rsid w:val="00482E91"/>
    <w:rsid w:val="00483FAA"/>
    <w:rsid w:val="00487709"/>
    <w:rsid w:val="00490CB9"/>
    <w:rsid w:val="00494A79"/>
    <w:rsid w:val="0049781C"/>
    <w:rsid w:val="00497DEB"/>
    <w:rsid w:val="004A03C7"/>
    <w:rsid w:val="004A1C76"/>
    <w:rsid w:val="004A32DE"/>
    <w:rsid w:val="004A51EB"/>
    <w:rsid w:val="004A55DD"/>
    <w:rsid w:val="004A6063"/>
    <w:rsid w:val="004A7D42"/>
    <w:rsid w:val="004B21EA"/>
    <w:rsid w:val="004B2AB1"/>
    <w:rsid w:val="004B3682"/>
    <w:rsid w:val="004B3994"/>
    <w:rsid w:val="004B3D60"/>
    <w:rsid w:val="004C05D9"/>
    <w:rsid w:val="004C236B"/>
    <w:rsid w:val="004C3444"/>
    <w:rsid w:val="004C4DD5"/>
    <w:rsid w:val="004C5DAD"/>
    <w:rsid w:val="004C5FFA"/>
    <w:rsid w:val="004C752F"/>
    <w:rsid w:val="004D0347"/>
    <w:rsid w:val="004D164C"/>
    <w:rsid w:val="004D2E17"/>
    <w:rsid w:val="004D405D"/>
    <w:rsid w:val="004D4945"/>
    <w:rsid w:val="004D4F6A"/>
    <w:rsid w:val="004D54C6"/>
    <w:rsid w:val="004D67F8"/>
    <w:rsid w:val="004E1AB2"/>
    <w:rsid w:val="004E319A"/>
    <w:rsid w:val="004E3CD3"/>
    <w:rsid w:val="004E547A"/>
    <w:rsid w:val="004E7199"/>
    <w:rsid w:val="004F057A"/>
    <w:rsid w:val="004F3453"/>
    <w:rsid w:val="004F6038"/>
    <w:rsid w:val="0050245A"/>
    <w:rsid w:val="00507EE4"/>
    <w:rsid w:val="00511DF0"/>
    <w:rsid w:val="005129A0"/>
    <w:rsid w:val="00515FF4"/>
    <w:rsid w:val="00516D26"/>
    <w:rsid w:val="00517074"/>
    <w:rsid w:val="00520C7C"/>
    <w:rsid w:val="00520D09"/>
    <w:rsid w:val="00521C8A"/>
    <w:rsid w:val="0052285D"/>
    <w:rsid w:val="0052514A"/>
    <w:rsid w:val="00526F70"/>
    <w:rsid w:val="00530342"/>
    <w:rsid w:val="005333C1"/>
    <w:rsid w:val="0053364E"/>
    <w:rsid w:val="005359EE"/>
    <w:rsid w:val="0054166D"/>
    <w:rsid w:val="00542FFB"/>
    <w:rsid w:val="005461B5"/>
    <w:rsid w:val="00546C02"/>
    <w:rsid w:val="00551E31"/>
    <w:rsid w:val="005524C1"/>
    <w:rsid w:val="005536C7"/>
    <w:rsid w:val="00555524"/>
    <w:rsid w:val="005607E0"/>
    <w:rsid w:val="00560B2F"/>
    <w:rsid w:val="00562193"/>
    <w:rsid w:val="005626EB"/>
    <w:rsid w:val="0056362D"/>
    <w:rsid w:val="00564AD6"/>
    <w:rsid w:val="0056615F"/>
    <w:rsid w:val="00567068"/>
    <w:rsid w:val="0057694E"/>
    <w:rsid w:val="005805CE"/>
    <w:rsid w:val="0058181C"/>
    <w:rsid w:val="0058506E"/>
    <w:rsid w:val="00587186"/>
    <w:rsid w:val="00587949"/>
    <w:rsid w:val="00587B07"/>
    <w:rsid w:val="00590FAC"/>
    <w:rsid w:val="00592501"/>
    <w:rsid w:val="00594A8B"/>
    <w:rsid w:val="005953FC"/>
    <w:rsid w:val="0059783A"/>
    <w:rsid w:val="00597DE2"/>
    <w:rsid w:val="005A0F47"/>
    <w:rsid w:val="005A2784"/>
    <w:rsid w:val="005A33A1"/>
    <w:rsid w:val="005A3F58"/>
    <w:rsid w:val="005A5999"/>
    <w:rsid w:val="005A5EFC"/>
    <w:rsid w:val="005B1198"/>
    <w:rsid w:val="005B7202"/>
    <w:rsid w:val="005C0066"/>
    <w:rsid w:val="005C0497"/>
    <w:rsid w:val="005C0713"/>
    <w:rsid w:val="005C1D06"/>
    <w:rsid w:val="005C26E2"/>
    <w:rsid w:val="005C7BF9"/>
    <w:rsid w:val="005D21EB"/>
    <w:rsid w:val="005D227B"/>
    <w:rsid w:val="005D30B5"/>
    <w:rsid w:val="005D3194"/>
    <w:rsid w:val="005D4C2A"/>
    <w:rsid w:val="005D66FB"/>
    <w:rsid w:val="005E02D8"/>
    <w:rsid w:val="005E0758"/>
    <w:rsid w:val="005E24E4"/>
    <w:rsid w:val="005E38FD"/>
    <w:rsid w:val="005E53FE"/>
    <w:rsid w:val="005E769E"/>
    <w:rsid w:val="005F02F1"/>
    <w:rsid w:val="005F08EA"/>
    <w:rsid w:val="005F2422"/>
    <w:rsid w:val="005F2948"/>
    <w:rsid w:val="005F395B"/>
    <w:rsid w:val="005F603B"/>
    <w:rsid w:val="006014A3"/>
    <w:rsid w:val="00602546"/>
    <w:rsid w:val="006074AF"/>
    <w:rsid w:val="00610194"/>
    <w:rsid w:val="00610795"/>
    <w:rsid w:val="00612780"/>
    <w:rsid w:val="00612BD8"/>
    <w:rsid w:val="00613079"/>
    <w:rsid w:val="00615E78"/>
    <w:rsid w:val="0062054C"/>
    <w:rsid w:val="00621191"/>
    <w:rsid w:val="006215AE"/>
    <w:rsid w:val="0062399D"/>
    <w:rsid w:val="00630DDB"/>
    <w:rsid w:val="00631597"/>
    <w:rsid w:val="006335B2"/>
    <w:rsid w:val="00634A46"/>
    <w:rsid w:val="00635DDB"/>
    <w:rsid w:val="006412A2"/>
    <w:rsid w:val="00641722"/>
    <w:rsid w:val="006449D4"/>
    <w:rsid w:val="0065400F"/>
    <w:rsid w:val="00654CBF"/>
    <w:rsid w:val="006558FE"/>
    <w:rsid w:val="00655D45"/>
    <w:rsid w:val="00656F33"/>
    <w:rsid w:val="00661E0E"/>
    <w:rsid w:val="00663043"/>
    <w:rsid w:val="0066561B"/>
    <w:rsid w:val="006714E9"/>
    <w:rsid w:val="006725A4"/>
    <w:rsid w:val="00673240"/>
    <w:rsid w:val="00673B19"/>
    <w:rsid w:val="00674120"/>
    <w:rsid w:val="0067516D"/>
    <w:rsid w:val="006752A3"/>
    <w:rsid w:val="006761C8"/>
    <w:rsid w:val="0067653F"/>
    <w:rsid w:val="00676F76"/>
    <w:rsid w:val="00680582"/>
    <w:rsid w:val="006829D8"/>
    <w:rsid w:val="00683F9F"/>
    <w:rsid w:val="00684753"/>
    <w:rsid w:val="00687C8D"/>
    <w:rsid w:val="00690E43"/>
    <w:rsid w:val="006935C9"/>
    <w:rsid w:val="0069467D"/>
    <w:rsid w:val="006A0031"/>
    <w:rsid w:val="006A2C44"/>
    <w:rsid w:val="006A32FD"/>
    <w:rsid w:val="006A6438"/>
    <w:rsid w:val="006B0B08"/>
    <w:rsid w:val="006B4BCA"/>
    <w:rsid w:val="006B74EE"/>
    <w:rsid w:val="006C0AED"/>
    <w:rsid w:val="006C0FF9"/>
    <w:rsid w:val="006C216D"/>
    <w:rsid w:val="006C2C5F"/>
    <w:rsid w:val="006C6A6B"/>
    <w:rsid w:val="006C6CE6"/>
    <w:rsid w:val="006D4909"/>
    <w:rsid w:val="006D6137"/>
    <w:rsid w:val="006D7C88"/>
    <w:rsid w:val="006E1949"/>
    <w:rsid w:val="006E57A6"/>
    <w:rsid w:val="006E6018"/>
    <w:rsid w:val="006E7AB4"/>
    <w:rsid w:val="006F185B"/>
    <w:rsid w:val="006F36EF"/>
    <w:rsid w:val="006F5E1B"/>
    <w:rsid w:val="006F6A0D"/>
    <w:rsid w:val="006F7BD9"/>
    <w:rsid w:val="0070047E"/>
    <w:rsid w:val="00702330"/>
    <w:rsid w:val="00703530"/>
    <w:rsid w:val="00705404"/>
    <w:rsid w:val="00706665"/>
    <w:rsid w:val="00706F88"/>
    <w:rsid w:val="00707C33"/>
    <w:rsid w:val="00713AAF"/>
    <w:rsid w:val="00716A91"/>
    <w:rsid w:val="00717464"/>
    <w:rsid w:val="007208C8"/>
    <w:rsid w:val="00720F53"/>
    <w:rsid w:val="00724783"/>
    <w:rsid w:val="00731520"/>
    <w:rsid w:val="00733C40"/>
    <w:rsid w:val="0073438F"/>
    <w:rsid w:val="00735383"/>
    <w:rsid w:val="007405ED"/>
    <w:rsid w:val="007409B9"/>
    <w:rsid w:val="00741BE2"/>
    <w:rsid w:val="007420AA"/>
    <w:rsid w:val="00747CE9"/>
    <w:rsid w:val="007531AF"/>
    <w:rsid w:val="007537A0"/>
    <w:rsid w:val="00756015"/>
    <w:rsid w:val="007572F3"/>
    <w:rsid w:val="007578B0"/>
    <w:rsid w:val="007641B7"/>
    <w:rsid w:val="00767FB8"/>
    <w:rsid w:val="00771547"/>
    <w:rsid w:val="00773296"/>
    <w:rsid w:val="00775CC9"/>
    <w:rsid w:val="007760DE"/>
    <w:rsid w:val="00776BA8"/>
    <w:rsid w:val="00777FDD"/>
    <w:rsid w:val="00780C11"/>
    <w:rsid w:val="00783257"/>
    <w:rsid w:val="00791EAB"/>
    <w:rsid w:val="00793959"/>
    <w:rsid w:val="007A0673"/>
    <w:rsid w:val="007A0E21"/>
    <w:rsid w:val="007A1DF9"/>
    <w:rsid w:val="007A1FE8"/>
    <w:rsid w:val="007A62F3"/>
    <w:rsid w:val="007A6F9C"/>
    <w:rsid w:val="007A7434"/>
    <w:rsid w:val="007A7CB5"/>
    <w:rsid w:val="007B28C7"/>
    <w:rsid w:val="007B38C3"/>
    <w:rsid w:val="007B3BD9"/>
    <w:rsid w:val="007B4EAE"/>
    <w:rsid w:val="007B6116"/>
    <w:rsid w:val="007B6884"/>
    <w:rsid w:val="007B696A"/>
    <w:rsid w:val="007B7400"/>
    <w:rsid w:val="007B7FEE"/>
    <w:rsid w:val="007C390B"/>
    <w:rsid w:val="007C6296"/>
    <w:rsid w:val="007C7F54"/>
    <w:rsid w:val="007D049E"/>
    <w:rsid w:val="007D52E4"/>
    <w:rsid w:val="007D7FDE"/>
    <w:rsid w:val="007E113E"/>
    <w:rsid w:val="007E256C"/>
    <w:rsid w:val="007E27A5"/>
    <w:rsid w:val="007E4373"/>
    <w:rsid w:val="007E45F2"/>
    <w:rsid w:val="007E512A"/>
    <w:rsid w:val="007E61D2"/>
    <w:rsid w:val="007F0B80"/>
    <w:rsid w:val="007F5141"/>
    <w:rsid w:val="007F5B21"/>
    <w:rsid w:val="007F66C3"/>
    <w:rsid w:val="00801EC3"/>
    <w:rsid w:val="0080296B"/>
    <w:rsid w:val="00804889"/>
    <w:rsid w:val="00807921"/>
    <w:rsid w:val="00807AD4"/>
    <w:rsid w:val="00810BDA"/>
    <w:rsid w:val="00813356"/>
    <w:rsid w:val="00814BEE"/>
    <w:rsid w:val="00816CDF"/>
    <w:rsid w:val="00823C38"/>
    <w:rsid w:val="0082722C"/>
    <w:rsid w:val="00827424"/>
    <w:rsid w:val="0083110A"/>
    <w:rsid w:val="00831A2B"/>
    <w:rsid w:val="008325D8"/>
    <w:rsid w:val="00832F5A"/>
    <w:rsid w:val="00836AB2"/>
    <w:rsid w:val="00842966"/>
    <w:rsid w:val="008439B1"/>
    <w:rsid w:val="008450D1"/>
    <w:rsid w:val="00845488"/>
    <w:rsid w:val="00845E5D"/>
    <w:rsid w:val="008506EB"/>
    <w:rsid w:val="0085087C"/>
    <w:rsid w:val="0085269F"/>
    <w:rsid w:val="008546D1"/>
    <w:rsid w:val="00854E5A"/>
    <w:rsid w:val="0085550A"/>
    <w:rsid w:val="0085562E"/>
    <w:rsid w:val="00855A2E"/>
    <w:rsid w:val="00864ACC"/>
    <w:rsid w:val="008657B7"/>
    <w:rsid w:val="00872304"/>
    <w:rsid w:val="00877D56"/>
    <w:rsid w:val="00880685"/>
    <w:rsid w:val="008813CF"/>
    <w:rsid w:val="00883802"/>
    <w:rsid w:val="00883A77"/>
    <w:rsid w:val="00886AD6"/>
    <w:rsid w:val="00886DE2"/>
    <w:rsid w:val="00890E61"/>
    <w:rsid w:val="0089175E"/>
    <w:rsid w:val="00893979"/>
    <w:rsid w:val="0089520F"/>
    <w:rsid w:val="00896A4F"/>
    <w:rsid w:val="00896EB6"/>
    <w:rsid w:val="00897089"/>
    <w:rsid w:val="008A0E93"/>
    <w:rsid w:val="008A2E47"/>
    <w:rsid w:val="008A34A1"/>
    <w:rsid w:val="008A3C46"/>
    <w:rsid w:val="008A5504"/>
    <w:rsid w:val="008A6319"/>
    <w:rsid w:val="008A7660"/>
    <w:rsid w:val="008B17C5"/>
    <w:rsid w:val="008B5807"/>
    <w:rsid w:val="008C2D06"/>
    <w:rsid w:val="008C2F77"/>
    <w:rsid w:val="008C3097"/>
    <w:rsid w:val="008C5333"/>
    <w:rsid w:val="008D1298"/>
    <w:rsid w:val="008D2421"/>
    <w:rsid w:val="008D5186"/>
    <w:rsid w:val="008D5B24"/>
    <w:rsid w:val="008D5C7A"/>
    <w:rsid w:val="008D6DD0"/>
    <w:rsid w:val="008E0692"/>
    <w:rsid w:val="008E0AEB"/>
    <w:rsid w:val="008E0DBF"/>
    <w:rsid w:val="008E22E2"/>
    <w:rsid w:val="008E38F0"/>
    <w:rsid w:val="008E4CE8"/>
    <w:rsid w:val="008E56D8"/>
    <w:rsid w:val="008F2710"/>
    <w:rsid w:val="008F473E"/>
    <w:rsid w:val="008F5C2D"/>
    <w:rsid w:val="008F7355"/>
    <w:rsid w:val="008F77AD"/>
    <w:rsid w:val="00900FCE"/>
    <w:rsid w:val="009010AC"/>
    <w:rsid w:val="00910FE3"/>
    <w:rsid w:val="00917A9B"/>
    <w:rsid w:val="009219EA"/>
    <w:rsid w:val="00922C6A"/>
    <w:rsid w:val="00923DA1"/>
    <w:rsid w:val="00924C9D"/>
    <w:rsid w:val="00925DAD"/>
    <w:rsid w:val="00925FAF"/>
    <w:rsid w:val="00933885"/>
    <w:rsid w:val="00935059"/>
    <w:rsid w:val="0093652E"/>
    <w:rsid w:val="00936709"/>
    <w:rsid w:val="009425DE"/>
    <w:rsid w:val="00942C2D"/>
    <w:rsid w:val="00945252"/>
    <w:rsid w:val="00945D28"/>
    <w:rsid w:val="00945D6B"/>
    <w:rsid w:val="0095106C"/>
    <w:rsid w:val="0095217F"/>
    <w:rsid w:val="00955C56"/>
    <w:rsid w:val="0095721A"/>
    <w:rsid w:val="00957CA5"/>
    <w:rsid w:val="00960D41"/>
    <w:rsid w:val="00961234"/>
    <w:rsid w:val="0096141A"/>
    <w:rsid w:val="0096163C"/>
    <w:rsid w:val="00963261"/>
    <w:rsid w:val="0096638C"/>
    <w:rsid w:val="00966917"/>
    <w:rsid w:val="00966DA3"/>
    <w:rsid w:val="00967CFF"/>
    <w:rsid w:val="009745FD"/>
    <w:rsid w:val="00977BBF"/>
    <w:rsid w:val="009846A9"/>
    <w:rsid w:val="009847FF"/>
    <w:rsid w:val="009853C8"/>
    <w:rsid w:val="00986930"/>
    <w:rsid w:val="00987D1E"/>
    <w:rsid w:val="00990A9F"/>
    <w:rsid w:val="00993F90"/>
    <w:rsid w:val="00994C1D"/>
    <w:rsid w:val="00996269"/>
    <w:rsid w:val="00997C92"/>
    <w:rsid w:val="009A2720"/>
    <w:rsid w:val="009A585E"/>
    <w:rsid w:val="009A60EA"/>
    <w:rsid w:val="009B2E6B"/>
    <w:rsid w:val="009B71B6"/>
    <w:rsid w:val="009C0CA7"/>
    <w:rsid w:val="009C2416"/>
    <w:rsid w:val="009C3269"/>
    <w:rsid w:val="009C55F2"/>
    <w:rsid w:val="009C59F7"/>
    <w:rsid w:val="009D1086"/>
    <w:rsid w:val="009D3983"/>
    <w:rsid w:val="009D628D"/>
    <w:rsid w:val="009D7712"/>
    <w:rsid w:val="009D7D18"/>
    <w:rsid w:val="009E07B7"/>
    <w:rsid w:val="009E44B9"/>
    <w:rsid w:val="009E5811"/>
    <w:rsid w:val="009F2DEE"/>
    <w:rsid w:val="009F2F57"/>
    <w:rsid w:val="009F3A9B"/>
    <w:rsid w:val="009F776D"/>
    <w:rsid w:val="009F7A0C"/>
    <w:rsid w:val="00A0340A"/>
    <w:rsid w:val="00A04A05"/>
    <w:rsid w:val="00A04B1C"/>
    <w:rsid w:val="00A05A69"/>
    <w:rsid w:val="00A05DD5"/>
    <w:rsid w:val="00A14EFD"/>
    <w:rsid w:val="00A157D9"/>
    <w:rsid w:val="00A16A23"/>
    <w:rsid w:val="00A2023B"/>
    <w:rsid w:val="00A213EB"/>
    <w:rsid w:val="00A2572E"/>
    <w:rsid w:val="00A3231E"/>
    <w:rsid w:val="00A33484"/>
    <w:rsid w:val="00A379AB"/>
    <w:rsid w:val="00A40259"/>
    <w:rsid w:val="00A40EFB"/>
    <w:rsid w:val="00A4112B"/>
    <w:rsid w:val="00A43AF3"/>
    <w:rsid w:val="00A44B91"/>
    <w:rsid w:val="00A45B19"/>
    <w:rsid w:val="00A46BBF"/>
    <w:rsid w:val="00A51548"/>
    <w:rsid w:val="00A52A12"/>
    <w:rsid w:val="00A54AD9"/>
    <w:rsid w:val="00A5779D"/>
    <w:rsid w:val="00A61E8D"/>
    <w:rsid w:val="00A62134"/>
    <w:rsid w:val="00A6241B"/>
    <w:rsid w:val="00A65E11"/>
    <w:rsid w:val="00A703E5"/>
    <w:rsid w:val="00A722E3"/>
    <w:rsid w:val="00A72A75"/>
    <w:rsid w:val="00A8076A"/>
    <w:rsid w:val="00A82CC7"/>
    <w:rsid w:val="00A85949"/>
    <w:rsid w:val="00A92C84"/>
    <w:rsid w:val="00A93B01"/>
    <w:rsid w:val="00A97961"/>
    <w:rsid w:val="00AA286B"/>
    <w:rsid w:val="00AA355A"/>
    <w:rsid w:val="00AA66B7"/>
    <w:rsid w:val="00AA7F25"/>
    <w:rsid w:val="00AB128C"/>
    <w:rsid w:val="00AB29D5"/>
    <w:rsid w:val="00AB3C2C"/>
    <w:rsid w:val="00AC049F"/>
    <w:rsid w:val="00AC06F8"/>
    <w:rsid w:val="00AC1164"/>
    <w:rsid w:val="00AC178A"/>
    <w:rsid w:val="00AC21C2"/>
    <w:rsid w:val="00AC4249"/>
    <w:rsid w:val="00AC5726"/>
    <w:rsid w:val="00AC7E90"/>
    <w:rsid w:val="00AD4690"/>
    <w:rsid w:val="00AD5A4E"/>
    <w:rsid w:val="00AE06B0"/>
    <w:rsid w:val="00AE0747"/>
    <w:rsid w:val="00AE40D2"/>
    <w:rsid w:val="00AF0AB0"/>
    <w:rsid w:val="00AF5DE3"/>
    <w:rsid w:val="00B0153C"/>
    <w:rsid w:val="00B03637"/>
    <w:rsid w:val="00B038D2"/>
    <w:rsid w:val="00B0460E"/>
    <w:rsid w:val="00B0488D"/>
    <w:rsid w:val="00B05976"/>
    <w:rsid w:val="00B11724"/>
    <w:rsid w:val="00B162CF"/>
    <w:rsid w:val="00B209D3"/>
    <w:rsid w:val="00B22FD2"/>
    <w:rsid w:val="00B24997"/>
    <w:rsid w:val="00B26D40"/>
    <w:rsid w:val="00B316A0"/>
    <w:rsid w:val="00B33122"/>
    <w:rsid w:val="00B33500"/>
    <w:rsid w:val="00B35683"/>
    <w:rsid w:val="00B36E33"/>
    <w:rsid w:val="00B36F8C"/>
    <w:rsid w:val="00B37B34"/>
    <w:rsid w:val="00B37F47"/>
    <w:rsid w:val="00B4153C"/>
    <w:rsid w:val="00B447DB"/>
    <w:rsid w:val="00B46997"/>
    <w:rsid w:val="00B527CB"/>
    <w:rsid w:val="00B52C20"/>
    <w:rsid w:val="00B52C2B"/>
    <w:rsid w:val="00B53271"/>
    <w:rsid w:val="00B567AC"/>
    <w:rsid w:val="00B56E44"/>
    <w:rsid w:val="00B6044B"/>
    <w:rsid w:val="00B60D7C"/>
    <w:rsid w:val="00B61572"/>
    <w:rsid w:val="00B61B09"/>
    <w:rsid w:val="00B65E59"/>
    <w:rsid w:val="00B67172"/>
    <w:rsid w:val="00B702A8"/>
    <w:rsid w:val="00B7247C"/>
    <w:rsid w:val="00B75916"/>
    <w:rsid w:val="00B77621"/>
    <w:rsid w:val="00B8629F"/>
    <w:rsid w:val="00B86CAF"/>
    <w:rsid w:val="00B94418"/>
    <w:rsid w:val="00B96EA6"/>
    <w:rsid w:val="00B97D41"/>
    <w:rsid w:val="00BA3D30"/>
    <w:rsid w:val="00BA4226"/>
    <w:rsid w:val="00BB0041"/>
    <w:rsid w:val="00BB1D83"/>
    <w:rsid w:val="00BB2EA8"/>
    <w:rsid w:val="00BB40E4"/>
    <w:rsid w:val="00BB5EFC"/>
    <w:rsid w:val="00BB7650"/>
    <w:rsid w:val="00BC79AB"/>
    <w:rsid w:val="00BD0EE8"/>
    <w:rsid w:val="00BD1039"/>
    <w:rsid w:val="00BD376B"/>
    <w:rsid w:val="00BD59DD"/>
    <w:rsid w:val="00BD7856"/>
    <w:rsid w:val="00BE033F"/>
    <w:rsid w:val="00BE3911"/>
    <w:rsid w:val="00BE4DFB"/>
    <w:rsid w:val="00BE6095"/>
    <w:rsid w:val="00BE6D92"/>
    <w:rsid w:val="00BE748C"/>
    <w:rsid w:val="00BE7AEA"/>
    <w:rsid w:val="00BF01AB"/>
    <w:rsid w:val="00BF1FE7"/>
    <w:rsid w:val="00BF385C"/>
    <w:rsid w:val="00BF4E60"/>
    <w:rsid w:val="00BF4FDD"/>
    <w:rsid w:val="00C029FE"/>
    <w:rsid w:val="00C0370E"/>
    <w:rsid w:val="00C04CB9"/>
    <w:rsid w:val="00C05402"/>
    <w:rsid w:val="00C11DD4"/>
    <w:rsid w:val="00C11E77"/>
    <w:rsid w:val="00C14CEC"/>
    <w:rsid w:val="00C15925"/>
    <w:rsid w:val="00C20077"/>
    <w:rsid w:val="00C20E32"/>
    <w:rsid w:val="00C21039"/>
    <w:rsid w:val="00C21413"/>
    <w:rsid w:val="00C238A8"/>
    <w:rsid w:val="00C23C77"/>
    <w:rsid w:val="00C249D7"/>
    <w:rsid w:val="00C24D24"/>
    <w:rsid w:val="00C27969"/>
    <w:rsid w:val="00C30A50"/>
    <w:rsid w:val="00C3118E"/>
    <w:rsid w:val="00C33FAC"/>
    <w:rsid w:val="00C4082C"/>
    <w:rsid w:val="00C41FF4"/>
    <w:rsid w:val="00C42307"/>
    <w:rsid w:val="00C4423E"/>
    <w:rsid w:val="00C44768"/>
    <w:rsid w:val="00C5082F"/>
    <w:rsid w:val="00C51446"/>
    <w:rsid w:val="00C516EB"/>
    <w:rsid w:val="00C53F9A"/>
    <w:rsid w:val="00C542A5"/>
    <w:rsid w:val="00C56EC7"/>
    <w:rsid w:val="00C61A47"/>
    <w:rsid w:val="00C62544"/>
    <w:rsid w:val="00C627F3"/>
    <w:rsid w:val="00C62BBE"/>
    <w:rsid w:val="00C6624E"/>
    <w:rsid w:val="00C72635"/>
    <w:rsid w:val="00C74C88"/>
    <w:rsid w:val="00C757E0"/>
    <w:rsid w:val="00C76E61"/>
    <w:rsid w:val="00C82950"/>
    <w:rsid w:val="00C85150"/>
    <w:rsid w:val="00C852F0"/>
    <w:rsid w:val="00C90CF6"/>
    <w:rsid w:val="00C916B7"/>
    <w:rsid w:val="00C91C38"/>
    <w:rsid w:val="00C9237B"/>
    <w:rsid w:val="00C9251F"/>
    <w:rsid w:val="00C96017"/>
    <w:rsid w:val="00C970A8"/>
    <w:rsid w:val="00C97D11"/>
    <w:rsid w:val="00CA2501"/>
    <w:rsid w:val="00CA6F0A"/>
    <w:rsid w:val="00CB1327"/>
    <w:rsid w:val="00CB1A54"/>
    <w:rsid w:val="00CB28BE"/>
    <w:rsid w:val="00CB28BF"/>
    <w:rsid w:val="00CB3C1D"/>
    <w:rsid w:val="00CB69C2"/>
    <w:rsid w:val="00CC0E79"/>
    <w:rsid w:val="00CC2188"/>
    <w:rsid w:val="00CC6293"/>
    <w:rsid w:val="00CC6D79"/>
    <w:rsid w:val="00CD039C"/>
    <w:rsid w:val="00CD11A4"/>
    <w:rsid w:val="00CD1979"/>
    <w:rsid w:val="00CD2022"/>
    <w:rsid w:val="00CD3B54"/>
    <w:rsid w:val="00CD5827"/>
    <w:rsid w:val="00CD6FE2"/>
    <w:rsid w:val="00CD704A"/>
    <w:rsid w:val="00CD7D02"/>
    <w:rsid w:val="00CE79A2"/>
    <w:rsid w:val="00CF09BD"/>
    <w:rsid w:val="00CF2A09"/>
    <w:rsid w:val="00CF3968"/>
    <w:rsid w:val="00CF484C"/>
    <w:rsid w:val="00CF5524"/>
    <w:rsid w:val="00CF77EB"/>
    <w:rsid w:val="00CF77F6"/>
    <w:rsid w:val="00D0146D"/>
    <w:rsid w:val="00D03CA6"/>
    <w:rsid w:val="00D10060"/>
    <w:rsid w:val="00D13654"/>
    <w:rsid w:val="00D138E8"/>
    <w:rsid w:val="00D13E9D"/>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013A"/>
    <w:rsid w:val="00D51C83"/>
    <w:rsid w:val="00D55311"/>
    <w:rsid w:val="00D55CDB"/>
    <w:rsid w:val="00D61351"/>
    <w:rsid w:val="00D62BF9"/>
    <w:rsid w:val="00D66E8D"/>
    <w:rsid w:val="00D71159"/>
    <w:rsid w:val="00D744A4"/>
    <w:rsid w:val="00D745ED"/>
    <w:rsid w:val="00D756F9"/>
    <w:rsid w:val="00D768CA"/>
    <w:rsid w:val="00D80430"/>
    <w:rsid w:val="00D812B3"/>
    <w:rsid w:val="00D84E07"/>
    <w:rsid w:val="00D8727F"/>
    <w:rsid w:val="00D87AB2"/>
    <w:rsid w:val="00D87CDE"/>
    <w:rsid w:val="00D913A3"/>
    <w:rsid w:val="00D9180C"/>
    <w:rsid w:val="00DA0171"/>
    <w:rsid w:val="00DA090A"/>
    <w:rsid w:val="00DA094C"/>
    <w:rsid w:val="00DA0A95"/>
    <w:rsid w:val="00DA0DB8"/>
    <w:rsid w:val="00DA0E5E"/>
    <w:rsid w:val="00DA115B"/>
    <w:rsid w:val="00DA11F1"/>
    <w:rsid w:val="00DA18C6"/>
    <w:rsid w:val="00DA29EF"/>
    <w:rsid w:val="00DA333A"/>
    <w:rsid w:val="00DA4C05"/>
    <w:rsid w:val="00DA4C98"/>
    <w:rsid w:val="00DA6EB7"/>
    <w:rsid w:val="00DB0B88"/>
    <w:rsid w:val="00DB1AB0"/>
    <w:rsid w:val="00DB2CF3"/>
    <w:rsid w:val="00DB4343"/>
    <w:rsid w:val="00DD043E"/>
    <w:rsid w:val="00DD0916"/>
    <w:rsid w:val="00DD16A5"/>
    <w:rsid w:val="00DD3492"/>
    <w:rsid w:val="00DD424D"/>
    <w:rsid w:val="00DD5836"/>
    <w:rsid w:val="00DE3C13"/>
    <w:rsid w:val="00DE3EF3"/>
    <w:rsid w:val="00DE64DE"/>
    <w:rsid w:val="00DF13A4"/>
    <w:rsid w:val="00DF2595"/>
    <w:rsid w:val="00DF365B"/>
    <w:rsid w:val="00DF3C05"/>
    <w:rsid w:val="00DF4A1A"/>
    <w:rsid w:val="00DF6A32"/>
    <w:rsid w:val="00DF756C"/>
    <w:rsid w:val="00E03951"/>
    <w:rsid w:val="00E05546"/>
    <w:rsid w:val="00E1013B"/>
    <w:rsid w:val="00E1232F"/>
    <w:rsid w:val="00E13BFB"/>
    <w:rsid w:val="00E16739"/>
    <w:rsid w:val="00E20ABE"/>
    <w:rsid w:val="00E20C71"/>
    <w:rsid w:val="00E218E0"/>
    <w:rsid w:val="00E23FAF"/>
    <w:rsid w:val="00E26561"/>
    <w:rsid w:val="00E328A1"/>
    <w:rsid w:val="00E32BB9"/>
    <w:rsid w:val="00E32DA9"/>
    <w:rsid w:val="00E36152"/>
    <w:rsid w:val="00E41653"/>
    <w:rsid w:val="00E449D9"/>
    <w:rsid w:val="00E45FD8"/>
    <w:rsid w:val="00E46022"/>
    <w:rsid w:val="00E462E8"/>
    <w:rsid w:val="00E462F0"/>
    <w:rsid w:val="00E502A3"/>
    <w:rsid w:val="00E51C28"/>
    <w:rsid w:val="00E51D78"/>
    <w:rsid w:val="00E54B0C"/>
    <w:rsid w:val="00E551F9"/>
    <w:rsid w:val="00E5572B"/>
    <w:rsid w:val="00E56C93"/>
    <w:rsid w:val="00E5760F"/>
    <w:rsid w:val="00E60B98"/>
    <w:rsid w:val="00E61075"/>
    <w:rsid w:val="00E61572"/>
    <w:rsid w:val="00E620A2"/>
    <w:rsid w:val="00E65D5D"/>
    <w:rsid w:val="00E660D2"/>
    <w:rsid w:val="00E66242"/>
    <w:rsid w:val="00E74912"/>
    <w:rsid w:val="00E74CED"/>
    <w:rsid w:val="00E74F54"/>
    <w:rsid w:val="00E766A0"/>
    <w:rsid w:val="00E76872"/>
    <w:rsid w:val="00E770D6"/>
    <w:rsid w:val="00E8428D"/>
    <w:rsid w:val="00E86FD0"/>
    <w:rsid w:val="00E913CD"/>
    <w:rsid w:val="00E9353E"/>
    <w:rsid w:val="00E93A98"/>
    <w:rsid w:val="00E93B05"/>
    <w:rsid w:val="00E93FF8"/>
    <w:rsid w:val="00E94FA3"/>
    <w:rsid w:val="00E95692"/>
    <w:rsid w:val="00E9715C"/>
    <w:rsid w:val="00E972BD"/>
    <w:rsid w:val="00E97CA7"/>
    <w:rsid w:val="00EA00A4"/>
    <w:rsid w:val="00EA1241"/>
    <w:rsid w:val="00EA153F"/>
    <w:rsid w:val="00EA2104"/>
    <w:rsid w:val="00EA2580"/>
    <w:rsid w:val="00EA428A"/>
    <w:rsid w:val="00EA4F91"/>
    <w:rsid w:val="00EA5441"/>
    <w:rsid w:val="00EA5C03"/>
    <w:rsid w:val="00EA7A29"/>
    <w:rsid w:val="00EB0249"/>
    <w:rsid w:val="00EB0CCD"/>
    <w:rsid w:val="00EB13EF"/>
    <w:rsid w:val="00EB1709"/>
    <w:rsid w:val="00EB2B94"/>
    <w:rsid w:val="00EB41B4"/>
    <w:rsid w:val="00EB66C9"/>
    <w:rsid w:val="00EB676A"/>
    <w:rsid w:val="00EB68CC"/>
    <w:rsid w:val="00EC34EC"/>
    <w:rsid w:val="00EC6020"/>
    <w:rsid w:val="00EC6B63"/>
    <w:rsid w:val="00ED06DD"/>
    <w:rsid w:val="00ED3074"/>
    <w:rsid w:val="00ED3628"/>
    <w:rsid w:val="00ED56AD"/>
    <w:rsid w:val="00ED6726"/>
    <w:rsid w:val="00ED7A06"/>
    <w:rsid w:val="00EE1B5B"/>
    <w:rsid w:val="00EE4436"/>
    <w:rsid w:val="00EE46AC"/>
    <w:rsid w:val="00EE4CBB"/>
    <w:rsid w:val="00EE556C"/>
    <w:rsid w:val="00EF063E"/>
    <w:rsid w:val="00EF4E06"/>
    <w:rsid w:val="00EF6A15"/>
    <w:rsid w:val="00EF77A6"/>
    <w:rsid w:val="00F0066D"/>
    <w:rsid w:val="00F022F3"/>
    <w:rsid w:val="00F0270E"/>
    <w:rsid w:val="00F03072"/>
    <w:rsid w:val="00F063B4"/>
    <w:rsid w:val="00F069C0"/>
    <w:rsid w:val="00F07FD2"/>
    <w:rsid w:val="00F13192"/>
    <w:rsid w:val="00F13471"/>
    <w:rsid w:val="00F147CC"/>
    <w:rsid w:val="00F16E4B"/>
    <w:rsid w:val="00F24236"/>
    <w:rsid w:val="00F24EC0"/>
    <w:rsid w:val="00F266B3"/>
    <w:rsid w:val="00F26CA2"/>
    <w:rsid w:val="00F275C4"/>
    <w:rsid w:val="00F31198"/>
    <w:rsid w:val="00F31AD3"/>
    <w:rsid w:val="00F31F03"/>
    <w:rsid w:val="00F33BA3"/>
    <w:rsid w:val="00F36358"/>
    <w:rsid w:val="00F36932"/>
    <w:rsid w:val="00F4652C"/>
    <w:rsid w:val="00F50F88"/>
    <w:rsid w:val="00F60922"/>
    <w:rsid w:val="00F6158B"/>
    <w:rsid w:val="00F61BC6"/>
    <w:rsid w:val="00F65149"/>
    <w:rsid w:val="00F65196"/>
    <w:rsid w:val="00F670DC"/>
    <w:rsid w:val="00F70D91"/>
    <w:rsid w:val="00F7136C"/>
    <w:rsid w:val="00F746E1"/>
    <w:rsid w:val="00F76A5B"/>
    <w:rsid w:val="00F77360"/>
    <w:rsid w:val="00F7740F"/>
    <w:rsid w:val="00F776FA"/>
    <w:rsid w:val="00F807EC"/>
    <w:rsid w:val="00F823FE"/>
    <w:rsid w:val="00F84C36"/>
    <w:rsid w:val="00F86109"/>
    <w:rsid w:val="00F8651E"/>
    <w:rsid w:val="00F86A1D"/>
    <w:rsid w:val="00F87771"/>
    <w:rsid w:val="00F87C14"/>
    <w:rsid w:val="00F90503"/>
    <w:rsid w:val="00F9109D"/>
    <w:rsid w:val="00F93511"/>
    <w:rsid w:val="00F94343"/>
    <w:rsid w:val="00F94A88"/>
    <w:rsid w:val="00FA0C82"/>
    <w:rsid w:val="00FA214B"/>
    <w:rsid w:val="00FA72E2"/>
    <w:rsid w:val="00FB136E"/>
    <w:rsid w:val="00FB5356"/>
    <w:rsid w:val="00FB713C"/>
    <w:rsid w:val="00FC0BB8"/>
    <w:rsid w:val="00FC0EAD"/>
    <w:rsid w:val="00FC3E81"/>
    <w:rsid w:val="00FC6A7A"/>
    <w:rsid w:val="00FC7386"/>
    <w:rsid w:val="00FD2D53"/>
    <w:rsid w:val="00FD518F"/>
    <w:rsid w:val="00FD7893"/>
    <w:rsid w:val="00FE426A"/>
    <w:rsid w:val="00FE762F"/>
    <w:rsid w:val="00FF3BBC"/>
    <w:rsid w:val="00FF494B"/>
    <w:rsid w:val="00FF56E5"/>
    <w:rsid w:val="00FF5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E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uiPriority w:val="99"/>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link w:val="af"/>
    <w:qFormat/>
    <w:rsid w:val="000F59AD"/>
    <w:pPr>
      <w:spacing w:after="0" w:line="240" w:lineRule="auto"/>
      <w:ind w:firstLine="709"/>
      <w:jc w:val="both"/>
    </w:pPr>
    <w:rPr>
      <w:rFonts w:ascii="Times New Roman" w:eastAsia="Calibri" w:hAnsi="Times New Roman" w:cs="Times New Roman"/>
      <w:sz w:val="28"/>
      <w:szCs w:val="28"/>
    </w:rPr>
  </w:style>
  <w:style w:type="character" w:customStyle="1" w:styleId="apple-converted-space">
    <w:name w:val="apple-converted-space"/>
    <w:basedOn w:val="a0"/>
    <w:rsid w:val="0027782A"/>
  </w:style>
  <w:style w:type="character" w:customStyle="1" w:styleId="af">
    <w:name w:val="Без интервала Знак"/>
    <w:link w:val="ae"/>
    <w:locked/>
    <w:rsid w:val="001B1474"/>
    <w:rPr>
      <w:rFonts w:ascii="Times New Roman" w:eastAsia="Calibri" w:hAnsi="Times New Roman" w:cs="Times New Roman"/>
      <w:sz w:val="28"/>
      <w:szCs w:val="28"/>
    </w:rPr>
  </w:style>
  <w:style w:type="paragraph" w:customStyle="1" w:styleId="Standard">
    <w:name w:val="Standard"/>
    <w:rsid w:val="00C9237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yle6">
    <w:name w:val="Style6"/>
    <w:basedOn w:val="a"/>
    <w:uiPriority w:val="99"/>
    <w:rsid w:val="00C9237B"/>
    <w:pPr>
      <w:spacing w:after="0" w:line="413" w:lineRule="exact"/>
      <w:ind w:firstLine="283"/>
      <w:jc w:val="right"/>
    </w:pPr>
    <w:rPr>
      <w:rFonts w:ascii="Times New Roman" w:eastAsia="Times New Roman" w:hAnsi="Times New Roman" w:cs="Times New Roman"/>
      <w:sz w:val="24"/>
      <w:szCs w:val="24"/>
      <w:lang w:eastAsia="ru-RU"/>
    </w:rPr>
  </w:style>
  <w:style w:type="paragraph" w:customStyle="1" w:styleId="11">
    <w:name w:val="Основной текст11"/>
    <w:basedOn w:val="a"/>
    <w:link w:val="af0"/>
    <w:rsid w:val="00090A0F"/>
    <w:pPr>
      <w:shd w:val="clear" w:color="auto" w:fill="FFFFFF"/>
      <w:spacing w:before="300" w:after="0" w:line="322" w:lineRule="exact"/>
      <w:jc w:val="both"/>
    </w:pPr>
    <w:rPr>
      <w:rFonts w:ascii="Times New Roman" w:eastAsia="Times New Roman" w:hAnsi="Times New Roman" w:cs="Times New Roman"/>
      <w:color w:val="000000"/>
      <w:sz w:val="27"/>
      <w:szCs w:val="27"/>
      <w:lang w:eastAsia="ru-RU"/>
    </w:rPr>
  </w:style>
  <w:style w:type="character" w:customStyle="1" w:styleId="14pt">
    <w:name w:val="Основной текст + 14 pt"/>
    <w:basedOn w:val="a0"/>
    <w:rsid w:val="00090A0F"/>
    <w:rPr>
      <w:rFonts w:ascii="Times New Roman" w:eastAsia="Times New Roman" w:hAnsi="Times New Roman" w:cs="Times New Roman"/>
      <w:b w:val="0"/>
      <w:bCs w:val="0"/>
      <w:i w:val="0"/>
      <w:iCs w:val="0"/>
      <w:smallCaps w:val="0"/>
      <w:strike w:val="0"/>
      <w:spacing w:val="0"/>
      <w:sz w:val="28"/>
      <w:szCs w:val="28"/>
      <w:shd w:val="clear" w:color="auto" w:fill="FFFFFF"/>
    </w:rPr>
  </w:style>
  <w:style w:type="character" w:customStyle="1" w:styleId="af0">
    <w:name w:val="Основной текст_"/>
    <w:basedOn w:val="a0"/>
    <w:link w:val="11"/>
    <w:rsid w:val="005A0F47"/>
    <w:rPr>
      <w:rFonts w:ascii="Times New Roman" w:eastAsia="Times New Roman" w:hAnsi="Times New Roman" w:cs="Times New Roman"/>
      <w:color w:val="000000"/>
      <w:sz w:val="27"/>
      <w:szCs w:val="27"/>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1"/>
    <w:rsid w:val="00452935"/>
    <w:rPr>
      <w:rFonts w:ascii="Times New Roman" w:eastAsia="Times New Roman" w:hAnsi="Times New Roman" w:cs="Times New Roman"/>
      <w:sz w:val="28"/>
      <w:szCs w:val="28"/>
      <w:shd w:val="clear" w:color="auto" w:fill="FFFFFF"/>
    </w:rPr>
  </w:style>
  <w:style w:type="character" w:customStyle="1" w:styleId="20">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paragraph" w:customStyle="1" w:styleId="10">
    <w:name w:val="Заголовок №1"/>
    <w:basedOn w:val="a"/>
    <w:link w:val="20"/>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804">
      <w:bodyDiv w:val="1"/>
      <w:marLeft w:val="0"/>
      <w:marRight w:val="0"/>
      <w:marTop w:val="0"/>
      <w:marBottom w:val="0"/>
      <w:divBdr>
        <w:top w:val="none" w:sz="0" w:space="0" w:color="auto"/>
        <w:left w:val="none" w:sz="0" w:space="0" w:color="auto"/>
        <w:bottom w:val="none" w:sz="0" w:space="0" w:color="auto"/>
        <w:right w:val="none" w:sz="0" w:space="0" w:color="auto"/>
      </w:divBdr>
    </w:div>
    <w:div w:id="94328644">
      <w:bodyDiv w:val="1"/>
      <w:marLeft w:val="0"/>
      <w:marRight w:val="0"/>
      <w:marTop w:val="0"/>
      <w:marBottom w:val="0"/>
      <w:divBdr>
        <w:top w:val="none" w:sz="0" w:space="0" w:color="auto"/>
        <w:left w:val="none" w:sz="0" w:space="0" w:color="auto"/>
        <w:bottom w:val="none" w:sz="0" w:space="0" w:color="auto"/>
        <w:right w:val="none" w:sz="0" w:space="0" w:color="auto"/>
      </w:divBdr>
    </w:div>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28626245">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578517478">
      <w:bodyDiv w:val="1"/>
      <w:marLeft w:val="0"/>
      <w:marRight w:val="0"/>
      <w:marTop w:val="0"/>
      <w:marBottom w:val="0"/>
      <w:divBdr>
        <w:top w:val="none" w:sz="0" w:space="0" w:color="auto"/>
        <w:left w:val="none" w:sz="0" w:space="0" w:color="auto"/>
        <w:bottom w:val="none" w:sz="0" w:space="0" w:color="auto"/>
        <w:right w:val="none" w:sz="0" w:space="0" w:color="auto"/>
      </w:divBdr>
    </w:div>
    <w:div w:id="618882240">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675964840">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930430683">
      <w:bodyDiv w:val="1"/>
      <w:marLeft w:val="0"/>
      <w:marRight w:val="0"/>
      <w:marTop w:val="0"/>
      <w:marBottom w:val="0"/>
      <w:divBdr>
        <w:top w:val="none" w:sz="0" w:space="0" w:color="auto"/>
        <w:left w:val="none" w:sz="0" w:space="0" w:color="auto"/>
        <w:bottom w:val="none" w:sz="0" w:space="0" w:color="auto"/>
        <w:right w:val="none" w:sz="0" w:space="0" w:color="auto"/>
      </w:divBdr>
    </w:div>
    <w:div w:id="953252174">
      <w:bodyDiv w:val="1"/>
      <w:marLeft w:val="0"/>
      <w:marRight w:val="0"/>
      <w:marTop w:val="0"/>
      <w:marBottom w:val="0"/>
      <w:divBdr>
        <w:top w:val="none" w:sz="0" w:space="0" w:color="auto"/>
        <w:left w:val="none" w:sz="0" w:space="0" w:color="auto"/>
        <w:bottom w:val="none" w:sz="0" w:space="0" w:color="auto"/>
        <w:right w:val="none" w:sz="0" w:space="0" w:color="auto"/>
      </w:divBdr>
    </w:div>
    <w:div w:id="1028291350">
      <w:bodyDiv w:val="1"/>
      <w:marLeft w:val="0"/>
      <w:marRight w:val="0"/>
      <w:marTop w:val="0"/>
      <w:marBottom w:val="0"/>
      <w:divBdr>
        <w:top w:val="none" w:sz="0" w:space="0" w:color="auto"/>
        <w:left w:val="none" w:sz="0" w:space="0" w:color="auto"/>
        <w:bottom w:val="none" w:sz="0" w:space="0" w:color="auto"/>
        <w:right w:val="none" w:sz="0" w:space="0" w:color="auto"/>
      </w:divBdr>
    </w:div>
    <w:div w:id="1075323141">
      <w:bodyDiv w:val="1"/>
      <w:marLeft w:val="0"/>
      <w:marRight w:val="0"/>
      <w:marTop w:val="0"/>
      <w:marBottom w:val="0"/>
      <w:divBdr>
        <w:top w:val="none" w:sz="0" w:space="0" w:color="auto"/>
        <w:left w:val="none" w:sz="0" w:space="0" w:color="auto"/>
        <w:bottom w:val="none" w:sz="0" w:space="0" w:color="auto"/>
        <w:right w:val="none" w:sz="0" w:space="0" w:color="auto"/>
      </w:divBdr>
    </w:div>
    <w:div w:id="1259752150">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351372479">
      <w:bodyDiv w:val="1"/>
      <w:marLeft w:val="0"/>
      <w:marRight w:val="0"/>
      <w:marTop w:val="0"/>
      <w:marBottom w:val="0"/>
      <w:divBdr>
        <w:top w:val="none" w:sz="0" w:space="0" w:color="auto"/>
        <w:left w:val="none" w:sz="0" w:space="0" w:color="auto"/>
        <w:bottom w:val="none" w:sz="0" w:space="0" w:color="auto"/>
        <w:right w:val="none" w:sz="0" w:space="0" w:color="auto"/>
      </w:divBdr>
    </w:div>
    <w:div w:id="1456945381">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1574774246">
      <w:bodyDiv w:val="1"/>
      <w:marLeft w:val="0"/>
      <w:marRight w:val="0"/>
      <w:marTop w:val="0"/>
      <w:marBottom w:val="0"/>
      <w:divBdr>
        <w:top w:val="none" w:sz="0" w:space="0" w:color="auto"/>
        <w:left w:val="none" w:sz="0" w:space="0" w:color="auto"/>
        <w:bottom w:val="none" w:sz="0" w:space="0" w:color="auto"/>
        <w:right w:val="none" w:sz="0" w:space="0" w:color="auto"/>
      </w:divBdr>
    </w:div>
    <w:div w:id="1634560526">
      <w:bodyDiv w:val="1"/>
      <w:marLeft w:val="0"/>
      <w:marRight w:val="0"/>
      <w:marTop w:val="0"/>
      <w:marBottom w:val="0"/>
      <w:divBdr>
        <w:top w:val="none" w:sz="0" w:space="0" w:color="auto"/>
        <w:left w:val="none" w:sz="0" w:space="0" w:color="auto"/>
        <w:bottom w:val="none" w:sz="0" w:space="0" w:color="auto"/>
        <w:right w:val="none" w:sz="0" w:space="0" w:color="auto"/>
      </w:divBdr>
    </w:div>
    <w:div w:id="1729105246">
      <w:bodyDiv w:val="1"/>
      <w:marLeft w:val="0"/>
      <w:marRight w:val="0"/>
      <w:marTop w:val="0"/>
      <w:marBottom w:val="0"/>
      <w:divBdr>
        <w:top w:val="none" w:sz="0" w:space="0" w:color="auto"/>
        <w:left w:val="none" w:sz="0" w:space="0" w:color="auto"/>
        <w:bottom w:val="none" w:sz="0" w:space="0" w:color="auto"/>
        <w:right w:val="none" w:sz="0" w:space="0" w:color="auto"/>
      </w:divBdr>
    </w:div>
    <w:div w:id="1891964559">
      <w:bodyDiv w:val="1"/>
      <w:marLeft w:val="0"/>
      <w:marRight w:val="0"/>
      <w:marTop w:val="0"/>
      <w:marBottom w:val="0"/>
      <w:divBdr>
        <w:top w:val="none" w:sz="0" w:space="0" w:color="auto"/>
        <w:left w:val="none" w:sz="0" w:space="0" w:color="auto"/>
        <w:bottom w:val="none" w:sz="0" w:space="0" w:color="auto"/>
        <w:right w:val="none" w:sz="0" w:space="0" w:color="auto"/>
      </w:divBdr>
    </w:div>
    <w:div w:id="2066180859">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8A9F-B9C4-4B61-91C9-9125D7BFD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39</Pages>
  <Words>13464</Words>
  <Characters>76751</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Александровна Кошевенко</dc:creator>
  <cp:lastModifiedBy>Татьяна Андреевна Рашевская</cp:lastModifiedBy>
  <cp:revision>65</cp:revision>
  <cp:lastPrinted>2019-02-28T00:57:00Z</cp:lastPrinted>
  <dcterms:created xsi:type="dcterms:W3CDTF">2017-02-24T05:47:00Z</dcterms:created>
  <dcterms:modified xsi:type="dcterms:W3CDTF">2019-05-13T01:44:00Z</dcterms:modified>
</cp:coreProperties>
</file>