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30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 w:rsidRPr="00AD7713">
        <w:rPr>
          <w:sz w:val="24"/>
          <w:szCs w:val="24"/>
        </w:rPr>
        <w:t xml:space="preserve">Приложение </w:t>
      </w:r>
    </w:p>
    <w:p w:rsidR="003E3E30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 w:rsidRPr="00AD7713">
        <w:rPr>
          <w:sz w:val="24"/>
          <w:szCs w:val="24"/>
        </w:rPr>
        <w:t xml:space="preserve">к </w:t>
      </w:r>
      <w:r w:rsidR="005C1341">
        <w:rPr>
          <w:sz w:val="24"/>
          <w:szCs w:val="24"/>
        </w:rPr>
        <w:t>Соглашению № 1</w:t>
      </w:r>
      <w:r w:rsidR="002F022B">
        <w:rPr>
          <w:sz w:val="24"/>
          <w:szCs w:val="24"/>
        </w:rPr>
        <w:t>0</w:t>
      </w:r>
      <w:r w:rsidRPr="00AD7713">
        <w:rPr>
          <w:sz w:val="24"/>
          <w:szCs w:val="24"/>
        </w:rPr>
        <w:t xml:space="preserve"> </w:t>
      </w:r>
    </w:p>
    <w:p w:rsidR="003E3E30" w:rsidRPr="00AD7713" w:rsidRDefault="005C1341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об утверждении</w:t>
      </w:r>
    </w:p>
    <w:p w:rsidR="003E3E30" w:rsidRPr="00AD7713" w:rsidRDefault="005C1341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Тарифного соглашения</w:t>
      </w:r>
      <w:r w:rsidR="003E3E30" w:rsidRPr="00AD7713">
        <w:rPr>
          <w:sz w:val="24"/>
          <w:szCs w:val="24"/>
        </w:rPr>
        <w:t xml:space="preserve"> </w:t>
      </w:r>
    </w:p>
    <w:p w:rsidR="003A0DD4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 w:rsidRPr="00AD7713">
        <w:rPr>
          <w:sz w:val="24"/>
          <w:szCs w:val="24"/>
        </w:rPr>
        <w:t xml:space="preserve">на медицинскую помощь </w:t>
      </w:r>
    </w:p>
    <w:p w:rsidR="003E3E30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 w:rsidRPr="00AD7713">
        <w:rPr>
          <w:sz w:val="24"/>
          <w:szCs w:val="24"/>
        </w:rPr>
        <w:t xml:space="preserve">в системе </w:t>
      </w:r>
      <w:proofErr w:type="gramStart"/>
      <w:r w:rsidRPr="00AD7713">
        <w:rPr>
          <w:sz w:val="24"/>
          <w:szCs w:val="24"/>
        </w:rPr>
        <w:t>обязательного</w:t>
      </w:r>
      <w:proofErr w:type="gramEnd"/>
    </w:p>
    <w:p w:rsidR="003E3E30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 w:rsidRPr="00AD7713">
        <w:rPr>
          <w:sz w:val="24"/>
          <w:szCs w:val="24"/>
        </w:rPr>
        <w:t xml:space="preserve"> медицинского страхования</w:t>
      </w:r>
    </w:p>
    <w:p w:rsidR="003E3E30" w:rsidRPr="00AD7713" w:rsidRDefault="005C1341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Забайкальского края на 2017</w:t>
      </w:r>
      <w:r w:rsidR="003E3E30" w:rsidRPr="00AD7713">
        <w:rPr>
          <w:sz w:val="24"/>
          <w:szCs w:val="24"/>
        </w:rPr>
        <w:t xml:space="preserve"> год </w:t>
      </w:r>
    </w:p>
    <w:p w:rsidR="003E3E30" w:rsidRPr="00AD7713" w:rsidRDefault="00EF177C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30</w:t>
      </w:r>
      <w:r w:rsidR="005C1341">
        <w:rPr>
          <w:sz w:val="24"/>
          <w:szCs w:val="24"/>
        </w:rPr>
        <w:t xml:space="preserve"> декабря</w:t>
      </w:r>
      <w:r w:rsidR="003E3E30" w:rsidRPr="00AD7713">
        <w:rPr>
          <w:sz w:val="24"/>
          <w:szCs w:val="24"/>
        </w:rPr>
        <w:t xml:space="preserve"> 2016 года</w:t>
      </w:r>
    </w:p>
    <w:p w:rsidR="003E3E30" w:rsidRPr="00AD7713" w:rsidRDefault="003E3E30" w:rsidP="006A6B47">
      <w:pPr>
        <w:pStyle w:val="a3"/>
        <w:tabs>
          <w:tab w:val="left" w:pos="3402"/>
        </w:tabs>
        <w:jc w:val="right"/>
        <w:rPr>
          <w:sz w:val="24"/>
          <w:szCs w:val="24"/>
        </w:rPr>
      </w:pPr>
    </w:p>
    <w:p w:rsidR="003E3E30" w:rsidRPr="00AD7713" w:rsidRDefault="003E3E30" w:rsidP="006A6B47">
      <w:pPr>
        <w:pStyle w:val="a3"/>
        <w:tabs>
          <w:tab w:val="left" w:pos="3402"/>
        </w:tabs>
        <w:jc w:val="left"/>
        <w:rPr>
          <w:sz w:val="24"/>
          <w:szCs w:val="24"/>
        </w:rPr>
      </w:pPr>
    </w:p>
    <w:p w:rsidR="003A0DD4" w:rsidRPr="00AD7713" w:rsidRDefault="003A0DD4" w:rsidP="006A6B47">
      <w:pPr>
        <w:pStyle w:val="a3"/>
        <w:tabs>
          <w:tab w:val="left" w:pos="3402"/>
        </w:tabs>
        <w:rPr>
          <w:b/>
          <w:szCs w:val="28"/>
        </w:rPr>
      </w:pPr>
      <w:r w:rsidRPr="00AD7713">
        <w:rPr>
          <w:b/>
          <w:szCs w:val="28"/>
        </w:rPr>
        <w:t>ТАРИФНОЕ СОГЛАШЕНИЕ</w:t>
      </w:r>
    </w:p>
    <w:p w:rsidR="00C13B7A" w:rsidRPr="00AD7713" w:rsidRDefault="003A0DD4" w:rsidP="006A6B47">
      <w:pPr>
        <w:pStyle w:val="a3"/>
        <w:tabs>
          <w:tab w:val="left" w:pos="3402"/>
        </w:tabs>
        <w:rPr>
          <w:b/>
          <w:szCs w:val="28"/>
        </w:rPr>
      </w:pPr>
      <w:r w:rsidRPr="00AD7713">
        <w:rPr>
          <w:b/>
          <w:szCs w:val="28"/>
        </w:rPr>
        <w:t>НА МЕДИЦИНСКУЮ ПОМОЩЬ В СИСТЕМЕ ОБЯЗАТЕЛЬНОГО МЕДИЦИНСКОГО СТРАХОВАНИЯ ЗАБАЙКАЛЬСКОГО КРАЯ</w:t>
      </w:r>
      <w:r w:rsidR="006F207E" w:rsidRPr="00AD7713">
        <w:rPr>
          <w:b/>
          <w:szCs w:val="28"/>
        </w:rPr>
        <w:t xml:space="preserve"> </w:t>
      </w:r>
    </w:p>
    <w:p w:rsidR="004A282D" w:rsidRPr="00AD7713" w:rsidRDefault="005C1341" w:rsidP="006A6B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</w:t>
      </w:r>
      <w:r w:rsidR="00C13B7A" w:rsidRPr="00AD7713">
        <w:rPr>
          <w:b/>
          <w:sz w:val="28"/>
          <w:szCs w:val="28"/>
        </w:rPr>
        <w:t xml:space="preserve"> ГОД</w:t>
      </w:r>
    </w:p>
    <w:p w:rsidR="00C13B7A" w:rsidRPr="00AD7713" w:rsidRDefault="00C13B7A" w:rsidP="006A6B47">
      <w:pPr>
        <w:jc w:val="center"/>
        <w:rPr>
          <w:b/>
          <w:sz w:val="28"/>
          <w:szCs w:val="28"/>
        </w:rPr>
      </w:pPr>
    </w:p>
    <w:p w:rsidR="004A282D" w:rsidRPr="00AD7713" w:rsidRDefault="004A282D" w:rsidP="006A6B47">
      <w:pPr>
        <w:jc w:val="center"/>
        <w:rPr>
          <w:b/>
          <w:caps/>
          <w:sz w:val="28"/>
          <w:szCs w:val="28"/>
        </w:rPr>
      </w:pPr>
      <w:proofErr w:type="gramStart"/>
      <w:r w:rsidRPr="00AD7713">
        <w:rPr>
          <w:b/>
          <w:caps/>
          <w:sz w:val="28"/>
          <w:szCs w:val="28"/>
          <w:lang w:val="en-US"/>
        </w:rPr>
        <w:t>I</w:t>
      </w:r>
      <w:r w:rsidRPr="00AD7713">
        <w:rPr>
          <w:b/>
          <w:caps/>
          <w:sz w:val="28"/>
          <w:szCs w:val="28"/>
        </w:rPr>
        <w:t>. Общие положения</w:t>
      </w:r>
      <w:r w:rsidR="00BE70A7" w:rsidRPr="00AD7713">
        <w:rPr>
          <w:b/>
          <w:caps/>
          <w:sz w:val="28"/>
          <w:szCs w:val="28"/>
        </w:rPr>
        <w:t>.</w:t>
      </w:r>
      <w:proofErr w:type="gramEnd"/>
    </w:p>
    <w:p w:rsidR="004A282D" w:rsidRPr="00AD7713" w:rsidRDefault="004A282D" w:rsidP="006A6B47">
      <w:pPr>
        <w:rPr>
          <w:sz w:val="28"/>
          <w:szCs w:val="28"/>
        </w:rPr>
      </w:pPr>
    </w:p>
    <w:p w:rsidR="003A0DD4" w:rsidRPr="00AD7713" w:rsidRDefault="00B85806" w:rsidP="006A6B47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</w:t>
      </w:r>
      <w:r w:rsidR="004A282D" w:rsidRPr="00AD7713">
        <w:rPr>
          <w:sz w:val="28"/>
          <w:szCs w:val="28"/>
        </w:rPr>
        <w:t xml:space="preserve">1. </w:t>
      </w:r>
      <w:proofErr w:type="gramStart"/>
      <w:r w:rsidR="003A0DD4" w:rsidRPr="00AD7713">
        <w:rPr>
          <w:sz w:val="28"/>
          <w:szCs w:val="28"/>
        </w:rPr>
        <w:t>Настоящее Тарифное соглашение на медицинскую помощь в системе обязательного медицинского страхования Забайкальского края (далее – Тарифное соглашение) разработано в соответствии с Федеральным законом от 29 ноября 2010 года №</w:t>
      </w:r>
      <w:r w:rsidR="00EF177C">
        <w:rPr>
          <w:sz w:val="28"/>
          <w:szCs w:val="28"/>
        </w:rPr>
        <w:t xml:space="preserve"> </w:t>
      </w:r>
      <w:r w:rsidR="003A0DD4" w:rsidRPr="00AD7713">
        <w:rPr>
          <w:sz w:val="28"/>
          <w:szCs w:val="28"/>
        </w:rPr>
        <w:t xml:space="preserve">326-ФЗ «Об обязательном медицинском страховании в Российской Федерации», Правилами обязательного медицинского страхования, утвержденными приказом </w:t>
      </w:r>
      <w:proofErr w:type="spellStart"/>
      <w:r w:rsidR="003A0DD4" w:rsidRPr="00AD7713">
        <w:rPr>
          <w:sz w:val="28"/>
          <w:szCs w:val="28"/>
        </w:rPr>
        <w:t>Минздравсоцразвития</w:t>
      </w:r>
      <w:proofErr w:type="spellEnd"/>
      <w:r w:rsidR="003A0DD4" w:rsidRPr="00AD7713">
        <w:rPr>
          <w:sz w:val="28"/>
          <w:szCs w:val="28"/>
        </w:rPr>
        <w:t xml:space="preserve"> России от 28 февраля 2011 года №158н, ежегодно утверждаемой Программой государственных гарантий оказания гражданам Российской Федерации бесплатной медицинской</w:t>
      </w:r>
      <w:proofErr w:type="gramEnd"/>
      <w:r w:rsidR="003A0DD4" w:rsidRPr="00AD7713">
        <w:rPr>
          <w:sz w:val="28"/>
          <w:szCs w:val="28"/>
        </w:rPr>
        <w:t xml:space="preserve"> помощи на территории Забайкальского края,</w:t>
      </w:r>
      <w:r w:rsidR="00C26D57" w:rsidRPr="00AD7713">
        <w:rPr>
          <w:sz w:val="28"/>
          <w:szCs w:val="28"/>
        </w:rPr>
        <w:t xml:space="preserve"> </w:t>
      </w:r>
      <w:r w:rsidR="003A0DD4" w:rsidRPr="00AD7713">
        <w:rPr>
          <w:sz w:val="28"/>
          <w:szCs w:val="28"/>
        </w:rPr>
        <w:t xml:space="preserve"> и другими нормативными правовыми актами, регулирующими отношения в системе обязательного медицинского страхования граждан.</w:t>
      </w:r>
    </w:p>
    <w:p w:rsidR="003A0DD4" w:rsidRPr="00AD7713" w:rsidRDefault="003A0DD4" w:rsidP="006A6B47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Тарифное соглашение разработано в целях установления общих принципов оплаты медицинской помощи, оказанной медицинскими организациями, осуществляющими деятельность в системе обязательного медицинского страхования Забайкальского края</w:t>
      </w:r>
      <w:r w:rsidR="00033228" w:rsidRPr="00AD7713">
        <w:rPr>
          <w:sz w:val="28"/>
          <w:szCs w:val="28"/>
        </w:rPr>
        <w:t>,</w:t>
      </w:r>
      <w:r w:rsidRPr="00AD7713">
        <w:rPr>
          <w:sz w:val="28"/>
          <w:szCs w:val="28"/>
        </w:rPr>
        <w:t xml:space="preserve"> в соответствии с ежегодно утверждаемой Программой государственных гарантий оказания гражданам Российской Федерации бесплатной медицинской помощи на территории Забайкальского края (далее – Территориальная программа).</w:t>
      </w:r>
    </w:p>
    <w:p w:rsidR="00415598" w:rsidRPr="00AD7713" w:rsidRDefault="00B85806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AD7713">
        <w:rPr>
          <w:sz w:val="28"/>
          <w:szCs w:val="28"/>
        </w:rPr>
        <w:t>1.</w:t>
      </w:r>
      <w:r w:rsidR="004A282D" w:rsidRPr="00AD7713">
        <w:rPr>
          <w:sz w:val="28"/>
          <w:szCs w:val="28"/>
        </w:rPr>
        <w:t>2.</w:t>
      </w:r>
      <w:r w:rsidR="00415598" w:rsidRPr="00AD7713">
        <w:rPr>
          <w:sz w:val="28"/>
          <w:szCs w:val="28"/>
        </w:rPr>
        <w:t xml:space="preserve"> </w:t>
      </w:r>
      <w:proofErr w:type="gramStart"/>
      <w:r w:rsidR="002D68D1" w:rsidRPr="00AD7713">
        <w:rPr>
          <w:sz w:val="28"/>
          <w:szCs w:val="28"/>
        </w:rPr>
        <w:t xml:space="preserve">Тарифное соглашение заключается </w:t>
      </w:r>
      <w:r w:rsidR="00415598" w:rsidRPr="00AD7713">
        <w:rPr>
          <w:rFonts w:eastAsia="Calibri"/>
          <w:bCs/>
          <w:sz w:val="28"/>
          <w:szCs w:val="28"/>
        </w:rPr>
        <w:t xml:space="preserve">между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Федерации, территориальным фондом,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="00415598" w:rsidRPr="00AD7713">
          <w:rPr>
            <w:rFonts w:eastAsia="Calibri"/>
            <w:bCs/>
            <w:sz w:val="28"/>
            <w:szCs w:val="28"/>
          </w:rPr>
          <w:t>статьей 76</w:t>
        </w:r>
      </w:hyperlink>
      <w:r w:rsidR="00415598" w:rsidRPr="00AD7713">
        <w:rPr>
          <w:rFonts w:eastAsia="Calibri"/>
          <w:bCs/>
          <w:sz w:val="28"/>
          <w:szCs w:val="28"/>
        </w:rPr>
        <w:t xml:space="preserve"> Федерального закона от 21 ноября 2011 года </w:t>
      </w:r>
      <w:r w:rsidR="0043246A" w:rsidRPr="00AD7713">
        <w:rPr>
          <w:rFonts w:eastAsia="Calibri"/>
          <w:bCs/>
          <w:sz w:val="28"/>
          <w:szCs w:val="28"/>
        </w:rPr>
        <w:t>№</w:t>
      </w:r>
      <w:r w:rsidR="00415598" w:rsidRPr="00AD7713">
        <w:rPr>
          <w:rFonts w:eastAsia="Calibri"/>
          <w:bCs/>
          <w:sz w:val="28"/>
          <w:szCs w:val="28"/>
        </w:rPr>
        <w:t xml:space="preserve"> 323-ФЗ </w:t>
      </w:r>
      <w:r w:rsidR="0043246A" w:rsidRPr="00AD7713">
        <w:rPr>
          <w:rFonts w:eastAsia="Calibri"/>
          <w:bCs/>
          <w:sz w:val="28"/>
          <w:szCs w:val="28"/>
        </w:rPr>
        <w:t>«</w:t>
      </w:r>
      <w:r w:rsidR="00415598" w:rsidRPr="00AD7713">
        <w:rPr>
          <w:rFonts w:eastAsia="Calibri"/>
          <w:bCs/>
          <w:sz w:val="28"/>
          <w:szCs w:val="28"/>
        </w:rPr>
        <w:t>Об основах охраны здоровья граждан в Российской Федерации</w:t>
      </w:r>
      <w:r w:rsidR="0043246A" w:rsidRPr="00AD7713">
        <w:rPr>
          <w:rFonts w:eastAsia="Calibri"/>
          <w:bCs/>
          <w:sz w:val="28"/>
          <w:szCs w:val="28"/>
        </w:rPr>
        <w:t>»</w:t>
      </w:r>
      <w:r w:rsidR="00415598" w:rsidRPr="00AD7713">
        <w:rPr>
          <w:rFonts w:eastAsia="Calibri"/>
          <w:bCs/>
          <w:sz w:val="28"/>
          <w:szCs w:val="28"/>
        </w:rPr>
        <w:t>, и профессиональными союзами медицинских работников или их объединениями (ассоциациями), включенным</w:t>
      </w:r>
      <w:r w:rsidR="002D68D1" w:rsidRPr="00AD7713">
        <w:rPr>
          <w:rFonts w:eastAsia="Calibri"/>
          <w:bCs/>
          <w:sz w:val="28"/>
          <w:szCs w:val="28"/>
        </w:rPr>
        <w:t>и</w:t>
      </w:r>
      <w:proofErr w:type="gramEnd"/>
      <w:r w:rsidR="002D68D1" w:rsidRPr="00AD7713">
        <w:rPr>
          <w:rFonts w:eastAsia="Calibri"/>
          <w:bCs/>
          <w:sz w:val="28"/>
          <w:szCs w:val="28"/>
        </w:rPr>
        <w:t xml:space="preserve"> в состав комиссии, созданной на территории Забайкальского </w:t>
      </w:r>
      <w:r w:rsidR="002D68D1" w:rsidRPr="00AD7713">
        <w:rPr>
          <w:rFonts w:eastAsia="Calibri"/>
          <w:bCs/>
          <w:sz w:val="28"/>
          <w:szCs w:val="28"/>
        </w:rPr>
        <w:lastRenderedPageBreak/>
        <w:t>края</w:t>
      </w:r>
      <w:r w:rsidR="00415598" w:rsidRPr="00AD7713">
        <w:rPr>
          <w:rFonts w:eastAsia="Calibri"/>
          <w:bCs/>
          <w:sz w:val="28"/>
          <w:szCs w:val="28"/>
        </w:rPr>
        <w:t xml:space="preserve"> в соответствии с </w:t>
      </w:r>
      <w:hyperlink r:id="rId9" w:history="1">
        <w:r w:rsidR="00415598" w:rsidRPr="00AD7713">
          <w:rPr>
            <w:rFonts w:eastAsia="Calibri"/>
            <w:bCs/>
            <w:sz w:val="28"/>
            <w:szCs w:val="28"/>
          </w:rPr>
          <w:t>частью 9 статьи 36</w:t>
        </w:r>
      </w:hyperlink>
      <w:r w:rsidR="00415598" w:rsidRPr="00AD7713">
        <w:rPr>
          <w:rFonts w:eastAsia="Calibri"/>
          <w:bCs/>
          <w:sz w:val="28"/>
          <w:szCs w:val="28"/>
        </w:rPr>
        <w:t xml:space="preserve"> Федерального закона</w:t>
      </w:r>
      <w:r w:rsidR="002D68D1" w:rsidRPr="00AD7713">
        <w:rPr>
          <w:rFonts w:eastAsia="Calibri"/>
          <w:bCs/>
          <w:sz w:val="28"/>
          <w:szCs w:val="28"/>
        </w:rPr>
        <w:t xml:space="preserve"> от 29 ноября 2010 года № 326-ФЗ «</w:t>
      </w:r>
      <w:r w:rsidR="002D68D1" w:rsidRPr="00AD7713">
        <w:rPr>
          <w:sz w:val="28"/>
          <w:szCs w:val="28"/>
        </w:rPr>
        <w:t>Об обязательном медицинском страховании в Российской Федерации»</w:t>
      </w:r>
      <w:r w:rsidR="00415598" w:rsidRPr="00AD7713">
        <w:rPr>
          <w:rFonts w:eastAsia="Calibri"/>
          <w:bCs/>
          <w:sz w:val="28"/>
          <w:szCs w:val="28"/>
        </w:rPr>
        <w:t>.</w:t>
      </w:r>
    </w:p>
    <w:p w:rsidR="002D68D1" w:rsidRPr="00AD7713" w:rsidRDefault="00415598" w:rsidP="006A6B4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>1.3.</w:t>
      </w:r>
      <w:r w:rsidR="004D0A54" w:rsidRPr="00AD7713">
        <w:rPr>
          <w:sz w:val="28"/>
          <w:szCs w:val="28"/>
        </w:rPr>
        <w:t xml:space="preserve"> </w:t>
      </w:r>
      <w:proofErr w:type="gramStart"/>
      <w:r w:rsidR="004D0A54" w:rsidRPr="00AD7713">
        <w:rPr>
          <w:sz w:val="28"/>
          <w:szCs w:val="28"/>
        </w:rPr>
        <w:t xml:space="preserve">В Тарифном соглашении используются следующие термины и определения, установленные Федеральными законами от 29 ноября 2010 года №326-ФЗ </w:t>
      </w:r>
      <w:r w:rsidR="004D0A54" w:rsidRPr="00AD7713">
        <w:rPr>
          <w:rFonts w:eastAsia="Calibri"/>
          <w:sz w:val="28"/>
          <w:szCs w:val="28"/>
          <w:lang w:eastAsia="en-US"/>
        </w:rPr>
        <w:t>«Об обязательном медицинском страховании в Российской Федерации» (далее -  закон об ОМС) и от 21 ноября 2011 года № 323-ФЗ «Об основах охраны здоровья граждан в Российской Федерации» (далее – закон об охране здоровья граждан), а также принятые в настоящем Тарифном соглашении:</w:t>
      </w:r>
      <w:proofErr w:type="gramEnd"/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ab/>
        <w:t>1.3.1.</w:t>
      </w:r>
      <w:r w:rsidRPr="00AD7713">
        <w:rPr>
          <w:b/>
        </w:rPr>
        <w:t xml:space="preserve"> </w:t>
      </w:r>
      <w:r w:rsidRPr="00AD7713">
        <w:rPr>
          <w:rFonts w:eastAsia="Calibri"/>
          <w:b/>
          <w:sz w:val="28"/>
          <w:szCs w:val="28"/>
        </w:rPr>
        <w:t>Первичная медико-санитарная помощь</w:t>
      </w:r>
      <w:r w:rsidRPr="00AD7713">
        <w:rPr>
          <w:rFonts w:eastAsia="Calibri"/>
          <w:sz w:val="28"/>
          <w:szCs w:val="28"/>
        </w:rPr>
        <w:t xml:space="preserve">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AD7713">
        <w:rPr>
          <w:rFonts w:eastAsia="Calibri"/>
          <w:sz w:val="28"/>
          <w:szCs w:val="28"/>
        </w:rPr>
        <w:t xml:space="preserve"> 1.3.2.</w:t>
      </w:r>
      <w:r w:rsidRPr="00AD7713">
        <w:t xml:space="preserve"> </w:t>
      </w:r>
      <w:hyperlink r:id="rId10" w:history="1">
        <w:r w:rsidRPr="00AD7713">
          <w:rPr>
            <w:rFonts w:eastAsia="Calibri"/>
            <w:b/>
            <w:bCs/>
            <w:sz w:val="28"/>
            <w:szCs w:val="28"/>
          </w:rPr>
          <w:t>Специализированная</w:t>
        </w:r>
      </w:hyperlink>
      <w:r w:rsidRPr="00AD7713">
        <w:rPr>
          <w:rFonts w:eastAsia="Calibri"/>
          <w:b/>
          <w:bCs/>
          <w:sz w:val="28"/>
          <w:szCs w:val="28"/>
        </w:rPr>
        <w:t xml:space="preserve"> медицинская помощь </w:t>
      </w:r>
      <w:r w:rsidRPr="00AD7713">
        <w:rPr>
          <w:rFonts w:eastAsia="Calibri"/>
          <w:bCs/>
          <w:sz w:val="28"/>
          <w:szCs w:val="28"/>
        </w:rPr>
        <w:t>оказывается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1C4A95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1.3.3.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AD7713">
        <w:rPr>
          <w:b/>
          <w:sz w:val="28"/>
          <w:szCs w:val="28"/>
        </w:rPr>
        <w:t>Высокотехнологичная медицинская помощь</w:t>
      </w:r>
      <w:r w:rsidRPr="00AD7713">
        <w:rPr>
          <w:sz w:val="28"/>
          <w:szCs w:val="28"/>
        </w:rPr>
        <w:t xml:space="preserve"> – часть специализированной медицинской помощи, включающая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 </w:t>
      </w:r>
      <w:proofErr w:type="gramEnd"/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sz w:val="28"/>
          <w:szCs w:val="28"/>
        </w:rPr>
        <w:t xml:space="preserve">1.3.4. </w:t>
      </w:r>
      <w:hyperlink r:id="rId11" w:history="1">
        <w:r w:rsidRPr="00AD7713">
          <w:rPr>
            <w:rFonts w:eastAsia="Calibri"/>
            <w:b/>
            <w:sz w:val="28"/>
            <w:szCs w:val="28"/>
          </w:rPr>
          <w:t>Скорая</w:t>
        </w:r>
      </w:hyperlink>
      <w:r w:rsidRPr="00AD7713">
        <w:rPr>
          <w:rFonts w:eastAsia="Calibri"/>
          <w:b/>
          <w:sz w:val="28"/>
          <w:szCs w:val="28"/>
        </w:rPr>
        <w:t xml:space="preserve">, в том </w:t>
      </w:r>
      <w:r w:rsidR="00033228" w:rsidRPr="00AD7713">
        <w:rPr>
          <w:rFonts w:eastAsia="Calibri"/>
          <w:b/>
          <w:sz w:val="28"/>
          <w:szCs w:val="28"/>
        </w:rPr>
        <w:t>числе скорая специализированная</w:t>
      </w:r>
      <w:r w:rsidRPr="00AD7713">
        <w:rPr>
          <w:rFonts w:eastAsia="Calibri"/>
          <w:b/>
          <w:sz w:val="28"/>
          <w:szCs w:val="28"/>
        </w:rPr>
        <w:t xml:space="preserve"> </w:t>
      </w:r>
      <w:r w:rsidRPr="00AD7713">
        <w:rPr>
          <w:rFonts w:eastAsia="Calibri"/>
          <w:sz w:val="28"/>
          <w:szCs w:val="28"/>
        </w:rPr>
        <w:t>медицинская помощь оказывается гражданам при заболеваниях, несчастных случаях, травмах, отравлениях и других состояниях, требующих срочного медицинского вмешательства. Скорая, в том числе скора</w:t>
      </w:r>
      <w:r w:rsidR="00033228" w:rsidRPr="00AD7713">
        <w:rPr>
          <w:rFonts w:eastAsia="Calibri"/>
          <w:sz w:val="28"/>
          <w:szCs w:val="28"/>
        </w:rPr>
        <w:t>я специализированная</w:t>
      </w:r>
      <w:r w:rsidRPr="00AD7713">
        <w:rPr>
          <w:rFonts w:eastAsia="Calibri"/>
          <w:sz w:val="28"/>
          <w:szCs w:val="28"/>
        </w:rPr>
        <w:t xml:space="preserve"> медицинская помощь медицинскими организациями государственной и муниципальной систем здравоохранения оказывается гражданам бесплатно.</w:t>
      </w:r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1.3.5.</w:t>
      </w:r>
      <w:r w:rsidRPr="00AD7713">
        <w:rPr>
          <w:b/>
          <w:sz w:val="28"/>
          <w:szCs w:val="28"/>
        </w:rPr>
        <w:t xml:space="preserve"> Экстренная медицинская помощь</w:t>
      </w:r>
      <w:r w:rsidRPr="00AD7713">
        <w:rPr>
          <w:sz w:val="28"/>
          <w:szCs w:val="28"/>
        </w:rPr>
        <w:t xml:space="preserve"> –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пациента.</w:t>
      </w:r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1.3.6. </w:t>
      </w:r>
      <w:r w:rsidRPr="00AD7713">
        <w:rPr>
          <w:b/>
          <w:sz w:val="28"/>
          <w:szCs w:val="28"/>
        </w:rPr>
        <w:t>Неотложная медицинская помощь</w:t>
      </w:r>
      <w:r w:rsidRPr="00AD7713">
        <w:rPr>
          <w:sz w:val="28"/>
          <w:szCs w:val="28"/>
        </w:rPr>
        <w:t xml:space="preserve"> –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1.3.7.</w:t>
      </w:r>
      <w:r w:rsidRPr="00AD7713">
        <w:rPr>
          <w:b/>
          <w:sz w:val="28"/>
          <w:szCs w:val="28"/>
        </w:rPr>
        <w:t xml:space="preserve"> Плановая медицинская помощь</w:t>
      </w:r>
      <w:r w:rsidRPr="00AD7713">
        <w:rPr>
          <w:sz w:val="28"/>
          <w:szCs w:val="28"/>
        </w:rPr>
        <w:t xml:space="preserve"> – медицинская помощь, которая оказывается при проведении профилактических мероприятий, при заболеваниях, не сопровождающихся угрозой жизни пациента, не требующих экстренной и неотложной медицинской помощи, и отсрочка оказания </w:t>
      </w:r>
      <w:r w:rsidRPr="00AD7713">
        <w:rPr>
          <w:sz w:val="28"/>
          <w:szCs w:val="28"/>
        </w:rPr>
        <w:lastRenderedPageBreak/>
        <w:t>которой на определенное время не повлечет за собой ухудшение состояния пациента, угрозу его жизни и здоровью.</w:t>
      </w:r>
    </w:p>
    <w:p w:rsidR="009B2D84" w:rsidRPr="00AD7713" w:rsidRDefault="009B2D8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1.3.8.</w:t>
      </w:r>
      <w:r w:rsidRPr="00AD7713">
        <w:rPr>
          <w:b/>
          <w:sz w:val="28"/>
          <w:szCs w:val="28"/>
        </w:rPr>
        <w:t xml:space="preserve"> Посещение при оказании медицинской помощи в неотложной форме – </w:t>
      </w:r>
      <w:r w:rsidRPr="00AD7713">
        <w:rPr>
          <w:sz w:val="28"/>
          <w:szCs w:val="28"/>
        </w:rPr>
        <w:t>посещение при возникновении внезапных острых заболеваний, обострении хронических заболеваний, не опасных для жизни и не требующих экстренной медицин</w:t>
      </w:r>
      <w:r w:rsidR="00402774" w:rsidRPr="00AD7713">
        <w:rPr>
          <w:sz w:val="28"/>
          <w:szCs w:val="28"/>
        </w:rPr>
        <w:t>ской помощи</w:t>
      </w:r>
      <w:r w:rsidRPr="00AD7713">
        <w:rPr>
          <w:sz w:val="28"/>
          <w:szCs w:val="28"/>
        </w:rPr>
        <w:t>.</w:t>
      </w:r>
    </w:p>
    <w:p w:rsidR="009B2D84" w:rsidRPr="00AD7713" w:rsidRDefault="009B2D84" w:rsidP="006A6B47">
      <w:pPr>
        <w:spacing w:after="6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1.3.9.</w:t>
      </w:r>
      <w:r w:rsidRPr="00AD7713">
        <w:rPr>
          <w:b/>
          <w:sz w:val="28"/>
          <w:szCs w:val="28"/>
        </w:rPr>
        <w:t xml:space="preserve"> Обращение по </w:t>
      </w:r>
      <w:r w:rsidR="004B59C8" w:rsidRPr="00AD7713">
        <w:rPr>
          <w:b/>
          <w:sz w:val="28"/>
          <w:szCs w:val="28"/>
        </w:rPr>
        <w:t xml:space="preserve">поводу </w:t>
      </w:r>
      <w:r w:rsidRPr="00AD7713">
        <w:rPr>
          <w:b/>
          <w:sz w:val="28"/>
          <w:szCs w:val="28"/>
        </w:rPr>
        <w:t>заболевани</w:t>
      </w:r>
      <w:r w:rsidR="0043246A" w:rsidRPr="00AD7713">
        <w:rPr>
          <w:b/>
          <w:sz w:val="28"/>
          <w:szCs w:val="28"/>
        </w:rPr>
        <w:t>я</w:t>
      </w:r>
      <w:r w:rsidRPr="00AD7713">
        <w:rPr>
          <w:b/>
          <w:sz w:val="28"/>
          <w:szCs w:val="28"/>
        </w:rPr>
        <w:t xml:space="preserve"> –</w:t>
      </w:r>
      <w:r w:rsidR="0043246A" w:rsidRPr="00AD7713">
        <w:rPr>
          <w:b/>
          <w:sz w:val="28"/>
          <w:szCs w:val="28"/>
        </w:rPr>
        <w:t xml:space="preserve"> </w:t>
      </w:r>
      <w:r w:rsidRPr="00AD7713">
        <w:rPr>
          <w:sz w:val="28"/>
          <w:szCs w:val="28"/>
        </w:rPr>
        <w:t xml:space="preserve">законченный случай лечения заболевания в амбулаторных условиях с кратностью не менее двух посещений по поводу одного заболевания. </w:t>
      </w:r>
    </w:p>
    <w:p w:rsidR="00033228" w:rsidRPr="00AD7713" w:rsidRDefault="0003322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1.3.10.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AD7713">
        <w:rPr>
          <w:rFonts w:eastAsia="Calibri"/>
          <w:b/>
          <w:sz w:val="28"/>
          <w:szCs w:val="28"/>
          <w:lang w:eastAsia="en-US"/>
        </w:rPr>
        <w:t>Врачебное посещение</w:t>
      </w:r>
      <w:r w:rsidRPr="00AD7713">
        <w:rPr>
          <w:rFonts w:eastAsia="Calibri"/>
          <w:sz w:val="28"/>
          <w:szCs w:val="28"/>
          <w:lang w:eastAsia="en-US"/>
        </w:rPr>
        <w:t xml:space="preserve"> (посещение пациентом врача в поликлинике (амбулатории), диспансере, женской консультации или посещение пациента врачом на дому) - это контакт пациента с врачом, ведущим амбулаторный (в том числе консультативный) прием, по любому поводу с последующей записью в амбулаторной карте (назначение лечения, записи динамического наблюдения, постановка диагноза и другие записи на основании наблюдения за пациентом).</w:t>
      </w:r>
      <w:proofErr w:type="gramEnd"/>
    </w:p>
    <w:p w:rsidR="00033228" w:rsidRPr="00AD7713" w:rsidRDefault="0003322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1.3.11.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Посещение приемного покоя</w:t>
      </w:r>
      <w:r w:rsidRPr="00AD7713">
        <w:rPr>
          <w:rFonts w:eastAsia="Calibri"/>
          <w:sz w:val="28"/>
          <w:szCs w:val="28"/>
          <w:lang w:eastAsia="en-US"/>
        </w:rPr>
        <w:t xml:space="preserve"> - случай оказания неотложной медицинской помощи (с использованием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параклинических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методов исследования) в приемном отделении (приемном покое) стационара больному, не подлежащему госпитализации.</w:t>
      </w:r>
    </w:p>
    <w:p w:rsidR="002B392B" w:rsidRPr="00AD7713" w:rsidRDefault="002D68D1" w:rsidP="006A6B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1.3</w:t>
      </w:r>
      <w:r w:rsidR="004D0A54" w:rsidRPr="00AD7713">
        <w:rPr>
          <w:rFonts w:ascii="Times New Roman" w:hAnsi="Times New Roman" w:cs="Times New Roman"/>
          <w:sz w:val="28"/>
          <w:szCs w:val="28"/>
        </w:rPr>
        <w:t>.1</w:t>
      </w:r>
      <w:r w:rsidR="00033228" w:rsidRPr="00AD7713">
        <w:rPr>
          <w:rFonts w:ascii="Times New Roman" w:hAnsi="Times New Roman" w:cs="Times New Roman"/>
          <w:sz w:val="28"/>
          <w:szCs w:val="28"/>
        </w:rPr>
        <w:t>2</w:t>
      </w:r>
      <w:r w:rsidR="004D0A54" w:rsidRPr="00AD7713">
        <w:rPr>
          <w:rFonts w:ascii="Times New Roman" w:hAnsi="Times New Roman" w:cs="Times New Roman"/>
          <w:sz w:val="28"/>
          <w:szCs w:val="28"/>
        </w:rPr>
        <w:t>.</w:t>
      </w:r>
      <w:r w:rsidR="004D0A54" w:rsidRPr="00AD7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92B" w:rsidRPr="00AD77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392B" w:rsidRPr="005C1341">
        <w:rPr>
          <w:rFonts w:ascii="Times New Roman" w:hAnsi="Times New Roman" w:cs="Times New Roman"/>
          <w:b/>
          <w:sz w:val="28"/>
          <w:szCs w:val="28"/>
        </w:rPr>
        <w:t xml:space="preserve">Медицинские организации </w:t>
      </w:r>
      <w:r w:rsidR="003E07B6" w:rsidRPr="005C1341">
        <w:rPr>
          <w:rFonts w:ascii="Times New Roman" w:hAnsi="Times New Roman" w:cs="Times New Roman"/>
          <w:b/>
          <w:sz w:val="28"/>
          <w:szCs w:val="28"/>
        </w:rPr>
        <w:t>(далее – МО)</w:t>
      </w:r>
      <w:r w:rsidR="003E07B6" w:rsidRPr="00AD7713">
        <w:rPr>
          <w:rFonts w:ascii="Times New Roman" w:hAnsi="Times New Roman" w:cs="Times New Roman"/>
          <w:sz w:val="28"/>
          <w:szCs w:val="28"/>
        </w:rPr>
        <w:t xml:space="preserve"> </w:t>
      </w:r>
      <w:r w:rsidR="002B392B" w:rsidRPr="00AD7713">
        <w:rPr>
          <w:rFonts w:ascii="Times New Roman" w:hAnsi="Times New Roman" w:cs="Times New Roman"/>
          <w:sz w:val="28"/>
          <w:szCs w:val="28"/>
        </w:rPr>
        <w:t xml:space="preserve">– </w:t>
      </w:r>
      <w:r w:rsidR="003E07B6"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имеющие право на осуществление медицинской деятельности и включенные в реестр медицинских организаций, осуществляющих деятельность в сфере обязательного медицинского страхования, в соответствии с законом об ОМС </w:t>
      </w:r>
      <w:r w:rsidR="003E07B6" w:rsidRPr="00AD7713">
        <w:rPr>
          <w:rFonts w:ascii="Times New Roman" w:hAnsi="Times New Roman" w:cs="Times New Roman"/>
          <w:sz w:val="28"/>
          <w:szCs w:val="28"/>
        </w:rPr>
        <w:t>организации любой предусмотренной законодательством Российской Федерации организационно-правовой формы и индивидуальные предприниматели, осуществляющие медицинскую деятельность.</w:t>
      </w:r>
      <w:proofErr w:type="gramEnd"/>
    </w:p>
    <w:p w:rsidR="004D0A54" w:rsidRPr="00AD7713" w:rsidRDefault="00297331" w:rsidP="006A6B47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D7713">
        <w:rPr>
          <w:rFonts w:eastAsia="Calibri"/>
          <w:sz w:val="28"/>
          <w:szCs w:val="28"/>
          <w:lang w:eastAsia="en-US"/>
        </w:rPr>
        <w:t>1.3.13.</w:t>
      </w:r>
      <w:r w:rsidR="004D0A54" w:rsidRPr="00AD7713">
        <w:rPr>
          <w:rFonts w:eastAsia="Calibri"/>
          <w:b/>
          <w:sz w:val="28"/>
          <w:szCs w:val="28"/>
          <w:lang w:eastAsia="en-US"/>
        </w:rPr>
        <w:t>Медицинские организации</w:t>
      </w:r>
      <w:r w:rsidR="005D5F9C" w:rsidRPr="00AD7713">
        <w:rPr>
          <w:rFonts w:eastAsia="Calibri"/>
          <w:b/>
          <w:sz w:val="28"/>
          <w:szCs w:val="28"/>
          <w:lang w:eastAsia="en-US"/>
        </w:rPr>
        <w:t>,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r w:rsidR="005D5F9C" w:rsidRPr="00AD7713">
        <w:rPr>
          <w:rFonts w:eastAsia="Calibri"/>
          <w:b/>
          <w:sz w:val="28"/>
          <w:szCs w:val="28"/>
          <w:lang w:eastAsia="en-US"/>
        </w:rPr>
        <w:t>имеющие прикрепленных граждан</w:t>
      </w:r>
      <w:r w:rsidR="005D5F9C" w:rsidRPr="00AD7713">
        <w:rPr>
          <w:rFonts w:eastAsia="Calibri"/>
          <w:sz w:val="28"/>
          <w:szCs w:val="28"/>
          <w:lang w:eastAsia="en-US"/>
        </w:rPr>
        <w:t xml:space="preserve">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(далее </w:t>
      </w:r>
      <w:r w:rsidR="005D5F9C" w:rsidRPr="00AD7713">
        <w:rPr>
          <w:rFonts w:eastAsia="Calibri"/>
          <w:sz w:val="28"/>
          <w:szCs w:val="28"/>
          <w:lang w:eastAsia="en-US"/>
        </w:rPr>
        <w:t>–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</w:t>
      </w:r>
      <w:r w:rsidR="003E07B6" w:rsidRPr="00AD7713">
        <w:rPr>
          <w:rFonts w:eastAsia="Calibri"/>
          <w:sz w:val="28"/>
          <w:szCs w:val="28"/>
          <w:lang w:eastAsia="en-US"/>
        </w:rPr>
        <w:t xml:space="preserve">обслуживающие </w:t>
      </w:r>
      <w:r w:rsidR="004D0A54" w:rsidRPr="00AD7713">
        <w:rPr>
          <w:rFonts w:eastAsia="Calibri"/>
          <w:sz w:val="28"/>
          <w:szCs w:val="28"/>
          <w:lang w:eastAsia="en-US"/>
        </w:rPr>
        <w:t>МО) –</w:t>
      </w:r>
      <w:r w:rsidR="001342C9" w:rsidRPr="00AD7713">
        <w:rPr>
          <w:rFonts w:eastAsia="Calibri"/>
          <w:sz w:val="28"/>
          <w:szCs w:val="28"/>
          <w:lang w:eastAsia="en-US"/>
        </w:rPr>
        <w:t xml:space="preserve"> </w:t>
      </w:r>
      <w:r w:rsidR="000943F2" w:rsidRPr="00AD7713">
        <w:rPr>
          <w:rFonts w:eastAsia="Calibri"/>
          <w:sz w:val="28"/>
          <w:szCs w:val="28"/>
          <w:lang w:eastAsia="en-US"/>
        </w:rPr>
        <w:t xml:space="preserve">медицинские </w:t>
      </w:r>
      <w:r w:rsidR="004D0A54" w:rsidRPr="00AD7713">
        <w:rPr>
          <w:rFonts w:eastAsia="Calibri"/>
          <w:sz w:val="28"/>
          <w:szCs w:val="28"/>
          <w:lang w:eastAsia="en-US"/>
        </w:rPr>
        <w:t>организации (</w:t>
      </w:r>
      <w:r w:rsidR="000943F2" w:rsidRPr="00AD7713">
        <w:rPr>
          <w:rFonts w:eastAsia="Calibri"/>
          <w:sz w:val="28"/>
          <w:szCs w:val="28"/>
          <w:lang w:eastAsia="en-US"/>
        </w:rPr>
        <w:t xml:space="preserve">клинические медицинские центры, </w:t>
      </w:r>
      <w:r w:rsidR="004D0A54" w:rsidRPr="00AD7713">
        <w:rPr>
          <w:rFonts w:eastAsia="Calibri"/>
          <w:sz w:val="28"/>
          <w:szCs w:val="28"/>
          <w:lang w:eastAsia="en-US"/>
        </w:rPr>
        <w:t>поликлиники, поликлинические отделения в составе медицинских организаций) любой формы собственности, участвующие в реализации Территориальной программы</w:t>
      </w:r>
      <w:r w:rsidR="0043246A" w:rsidRPr="00AD7713">
        <w:rPr>
          <w:rFonts w:eastAsia="Calibri"/>
          <w:sz w:val="28"/>
          <w:szCs w:val="28"/>
          <w:lang w:eastAsia="en-US"/>
        </w:rPr>
        <w:t xml:space="preserve"> </w:t>
      </w:r>
      <w:r w:rsidR="004D0A54" w:rsidRPr="00AD7713">
        <w:rPr>
          <w:rFonts w:eastAsia="Calibri"/>
          <w:sz w:val="28"/>
          <w:szCs w:val="28"/>
          <w:lang w:eastAsia="en-US"/>
        </w:rPr>
        <w:t>и имеющие прикрепленных граждан, застрахованных по ОМС</w:t>
      </w:r>
      <w:r w:rsidR="00107745" w:rsidRPr="00AD7713">
        <w:rPr>
          <w:rFonts w:eastAsia="Calibri"/>
          <w:sz w:val="28"/>
          <w:szCs w:val="28"/>
          <w:lang w:eastAsia="en-US"/>
        </w:rPr>
        <w:t xml:space="preserve"> (кроме медицинских организаций,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указанных в </w:t>
      </w:r>
      <w:r w:rsidR="005648D8" w:rsidRPr="00AD7713">
        <w:rPr>
          <w:rFonts w:eastAsia="Calibri"/>
          <w:sz w:val="28"/>
          <w:szCs w:val="28"/>
          <w:lang w:eastAsia="en-US"/>
        </w:rPr>
        <w:t>П</w:t>
      </w:r>
      <w:r w:rsidR="004D0A54" w:rsidRPr="00AD7713">
        <w:rPr>
          <w:rFonts w:eastAsia="Calibri"/>
          <w:sz w:val="28"/>
          <w:szCs w:val="28"/>
          <w:lang w:eastAsia="en-US"/>
        </w:rPr>
        <w:t>риложении №</w:t>
      </w:r>
      <w:r w:rsidR="005648D8" w:rsidRPr="00AD7713">
        <w:rPr>
          <w:rFonts w:eastAsia="Calibri"/>
          <w:sz w:val="28"/>
          <w:szCs w:val="28"/>
          <w:lang w:eastAsia="en-US"/>
        </w:rPr>
        <w:t>1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к Тарифному соглашению), оплата медицинской помощи которых осуществляется по дифференцированному </w:t>
      </w:r>
      <w:proofErr w:type="spellStart"/>
      <w:r w:rsidR="004D0A54" w:rsidRPr="00AD7713">
        <w:rPr>
          <w:rFonts w:eastAsia="Calibri"/>
          <w:sz w:val="28"/>
          <w:szCs w:val="28"/>
          <w:lang w:eastAsia="en-US"/>
        </w:rPr>
        <w:t>подушевому</w:t>
      </w:r>
      <w:proofErr w:type="spellEnd"/>
      <w:r w:rsidR="004D0A54" w:rsidRPr="00AD7713">
        <w:rPr>
          <w:rFonts w:eastAsia="Calibri"/>
          <w:sz w:val="28"/>
          <w:szCs w:val="28"/>
          <w:lang w:eastAsia="en-US"/>
        </w:rPr>
        <w:t xml:space="preserve"> нормативу за прикрепленного гражданина, сформированному с</w:t>
      </w:r>
      <w:proofErr w:type="gramEnd"/>
      <w:r w:rsidR="004D0A54" w:rsidRPr="00AD7713">
        <w:rPr>
          <w:rFonts w:eastAsia="Calibri"/>
          <w:sz w:val="28"/>
          <w:szCs w:val="28"/>
          <w:lang w:eastAsia="en-US"/>
        </w:rPr>
        <w:t xml:space="preserve"> учетом </w:t>
      </w:r>
      <w:r w:rsidR="005D5F9C" w:rsidRPr="00AD7713">
        <w:rPr>
          <w:rFonts w:eastAsia="Calibri"/>
          <w:sz w:val="28"/>
          <w:szCs w:val="28"/>
          <w:lang w:eastAsia="en-US"/>
        </w:rPr>
        <w:t>системы взаиморасчетов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</w:p>
    <w:p w:rsidR="004D0A54" w:rsidRPr="00AD7713" w:rsidRDefault="004D0A5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</w:t>
      </w:r>
      <w:r w:rsidR="002D68D1" w:rsidRPr="00AD7713">
        <w:rPr>
          <w:rFonts w:eastAsia="Calibri"/>
          <w:sz w:val="28"/>
          <w:szCs w:val="28"/>
          <w:lang w:eastAsia="en-US"/>
        </w:rPr>
        <w:t>.3</w:t>
      </w:r>
      <w:r w:rsidRPr="00AD7713">
        <w:rPr>
          <w:rFonts w:eastAsia="Calibri"/>
          <w:sz w:val="28"/>
          <w:szCs w:val="28"/>
          <w:lang w:eastAsia="en-US"/>
        </w:rPr>
        <w:t>.</w:t>
      </w:r>
      <w:r w:rsidR="00297331" w:rsidRPr="00AD7713">
        <w:rPr>
          <w:rFonts w:eastAsia="Calibri"/>
          <w:sz w:val="28"/>
          <w:szCs w:val="28"/>
          <w:lang w:eastAsia="en-US"/>
        </w:rPr>
        <w:t>14</w:t>
      </w:r>
      <w:r w:rsidRPr="00AD7713">
        <w:rPr>
          <w:rFonts w:eastAsia="Calibri"/>
          <w:sz w:val="28"/>
          <w:szCs w:val="28"/>
          <w:lang w:eastAsia="en-US"/>
        </w:rPr>
        <w:t>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Медицинские организации</w:t>
      </w:r>
      <w:r w:rsidR="005D5F9C" w:rsidRPr="00AD7713">
        <w:rPr>
          <w:rFonts w:eastAsia="Calibri"/>
          <w:b/>
          <w:sz w:val="28"/>
          <w:szCs w:val="28"/>
          <w:lang w:eastAsia="en-US"/>
        </w:rPr>
        <w:t>,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</w:t>
      </w:r>
      <w:r w:rsidR="003E07B6" w:rsidRPr="00AD7713">
        <w:rPr>
          <w:rFonts w:eastAsia="Calibri"/>
          <w:b/>
          <w:sz w:val="28"/>
          <w:szCs w:val="28"/>
          <w:lang w:eastAsia="en-US"/>
        </w:rPr>
        <w:t>не имеющие прикрепленных</w:t>
      </w:r>
      <w:r w:rsidR="005D5F9C" w:rsidRPr="00AD7713">
        <w:rPr>
          <w:rFonts w:eastAsia="Calibri"/>
          <w:b/>
          <w:sz w:val="28"/>
          <w:szCs w:val="28"/>
          <w:lang w:eastAsia="en-US"/>
        </w:rPr>
        <w:t xml:space="preserve"> граждан </w:t>
      </w:r>
      <w:r w:rsidRPr="00AD7713">
        <w:rPr>
          <w:rFonts w:eastAsia="Calibri"/>
          <w:sz w:val="28"/>
          <w:szCs w:val="28"/>
          <w:lang w:eastAsia="en-US"/>
        </w:rPr>
        <w:t xml:space="preserve">(далее </w:t>
      </w:r>
      <w:r w:rsidR="005D5F9C" w:rsidRPr="00AD7713">
        <w:rPr>
          <w:rFonts w:eastAsia="Calibri"/>
          <w:sz w:val="28"/>
          <w:szCs w:val="28"/>
          <w:lang w:eastAsia="en-US"/>
        </w:rPr>
        <w:t>–</w:t>
      </w:r>
      <w:r w:rsidRPr="00AD7713">
        <w:rPr>
          <w:rFonts w:eastAsia="Calibri"/>
          <w:sz w:val="28"/>
          <w:szCs w:val="28"/>
          <w:lang w:eastAsia="en-US"/>
        </w:rPr>
        <w:t xml:space="preserve"> МО</w:t>
      </w:r>
      <w:r w:rsidR="003E07B6" w:rsidRPr="00AD7713">
        <w:rPr>
          <w:rFonts w:eastAsia="Calibri"/>
          <w:sz w:val="28"/>
          <w:szCs w:val="28"/>
          <w:lang w:eastAsia="en-US"/>
        </w:rPr>
        <w:t>-исполнители</w:t>
      </w:r>
      <w:r w:rsidRPr="00AD7713">
        <w:rPr>
          <w:rFonts w:eastAsia="Calibri"/>
          <w:sz w:val="28"/>
          <w:szCs w:val="28"/>
          <w:lang w:eastAsia="en-US"/>
        </w:rPr>
        <w:t xml:space="preserve">) - медицинские организации (стационары, дневные стационары медицинских организаций, поликлиники, поликлинические отделения в составе медицинских организаций), оказывающие внешние медицинские услуги. </w:t>
      </w:r>
      <w:proofErr w:type="gramStart"/>
      <w:r w:rsidR="00297331" w:rsidRPr="00AD7713">
        <w:rPr>
          <w:rFonts w:eastAsia="Calibri"/>
          <w:sz w:val="28"/>
          <w:szCs w:val="28"/>
          <w:lang w:eastAsia="en-US"/>
        </w:rPr>
        <w:t>Обслуживающая</w:t>
      </w:r>
      <w:proofErr w:type="gramEnd"/>
      <w:r w:rsidR="00297331" w:rsidRPr="00AD7713">
        <w:rPr>
          <w:rFonts w:eastAsia="Calibri"/>
          <w:sz w:val="28"/>
          <w:szCs w:val="28"/>
          <w:lang w:eastAsia="en-US"/>
        </w:rPr>
        <w:t xml:space="preserve"> МО</w:t>
      </w:r>
      <w:r w:rsidR="005D5F9C" w:rsidRPr="00AD7713">
        <w:rPr>
          <w:rFonts w:eastAsia="Calibri"/>
          <w:sz w:val="28"/>
          <w:szCs w:val="28"/>
          <w:lang w:eastAsia="en-US"/>
        </w:rPr>
        <w:t xml:space="preserve"> </w:t>
      </w:r>
      <w:r w:rsidRPr="00AD7713">
        <w:rPr>
          <w:rFonts w:eastAsia="Calibri"/>
          <w:sz w:val="28"/>
          <w:szCs w:val="28"/>
          <w:lang w:eastAsia="en-US"/>
        </w:rPr>
        <w:t xml:space="preserve">является одновременно </w:t>
      </w:r>
      <w:r w:rsidR="005B46AE" w:rsidRPr="00AD7713">
        <w:rPr>
          <w:rFonts w:eastAsia="Calibri"/>
          <w:sz w:val="28"/>
          <w:szCs w:val="28"/>
          <w:lang w:eastAsia="en-US"/>
        </w:rPr>
        <w:t>МО</w:t>
      </w:r>
      <w:r w:rsidR="00297331" w:rsidRPr="00AD7713">
        <w:rPr>
          <w:rFonts w:eastAsia="Calibri"/>
          <w:sz w:val="28"/>
          <w:szCs w:val="28"/>
          <w:lang w:eastAsia="en-US"/>
        </w:rPr>
        <w:t xml:space="preserve">-исполнителем </w:t>
      </w:r>
      <w:r w:rsidRPr="00AD7713">
        <w:rPr>
          <w:rFonts w:eastAsia="Calibri"/>
          <w:sz w:val="28"/>
          <w:szCs w:val="28"/>
          <w:lang w:eastAsia="en-US"/>
        </w:rPr>
        <w:t>в случае оказания внешних медицинских услуг неприкрепленным гражданам.</w:t>
      </w:r>
    </w:p>
    <w:p w:rsidR="003E07B6" w:rsidRPr="00AD7713" w:rsidRDefault="003E07B6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b/>
          <w:sz w:val="28"/>
          <w:szCs w:val="28"/>
        </w:rPr>
        <w:lastRenderedPageBreak/>
        <w:t>Страховые медицинские организации</w:t>
      </w:r>
      <w:r w:rsidRPr="00AD7713">
        <w:rPr>
          <w:rFonts w:eastAsia="Calibri"/>
          <w:sz w:val="28"/>
          <w:szCs w:val="28"/>
        </w:rPr>
        <w:t xml:space="preserve"> (далее – СМО) - страховые организации, имеющие лицензию на осуществление деятельности в сфере обязательного медицинского страхования, выданную в установленном законодательством Российской Федерации порядке, и включенные в реестр страховых медицинских организаций.</w:t>
      </w:r>
    </w:p>
    <w:p w:rsidR="004D0A54" w:rsidRPr="00AD7713" w:rsidRDefault="004D0A5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</w:t>
      </w:r>
      <w:r w:rsidR="002D68D1" w:rsidRPr="00AD7713">
        <w:rPr>
          <w:rFonts w:eastAsia="Calibri"/>
          <w:sz w:val="28"/>
          <w:szCs w:val="28"/>
          <w:lang w:eastAsia="en-US"/>
        </w:rPr>
        <w:t>3</w:t>
      </w:r>
      <w:r w:rsidRPr="00AD7713">
        <w:rPr>
          <w:rFonts w:eastAsia="Calibri"/>
          <w:sz w:val="28"/>
          <w:szCs w:val="28"/>
          <w:lang w:eastAsia="en-US"/>
        </w:rPr>
        <w:t>.</w:t>
      </w:r>
      <w:r w:rsidR="00297331" w:rsidRPr="00AD7713">
        <w:rPr>
          <w:rFonts w:eastAsia="Calibri"/>
          <w:sz w:val="28"/>
          <w:szCs w:val="28"/>
          <w:lang w:eastAsia="en-US"/>
        </w:rPr>
        <w:t>15</w:t>
      </w:r>
      <w:r w:rsidRPr="00AD7713">
        <w:rPr>
          <w:rFonts w:eastAsia="Calibri"/>
          <w:sz w:val="28"/>
          <w:szCs w:val="28"/>
          <w:lang w:eastAsia="en-US"/>
        </w:rPr>
        <w:t>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AD7713">
        <w:rPr>
          <w:rFonts w:eastAsia="Calibri"/>
          <w:b/>
          <w:sz w:val="28"/>
          <w:szCs w:val="28"/>
          <w:lang w:eastAsia="en-US"/>
        </w:rPr>
        <w:t xml:space="preserve">Внешние медицинские услуги </w:t>
      </w:r>
      <w:r w:rsidRPr="00AD7713">
        <w:rPr>
          <w:rFonts w:eastAsia="Calibri"/>
          <w:sz w:val="28"/>
          <w:szCs w:val="28"/>
          <w:lang w:eastAsia="en-US"/>
        </w:rPr>
        <w:t xml:space="preserve">- консультативные, диагностические, лечебные медицинские услуги, оказываемые в амбулаторных условиях (далее - консультативные, диагностические, лечебные медицинские услуги), медицинская помощь, оказываемая в плановой форме в стационарных условиях (далее - плановая стационарная помощь), медицинская помощь, оказываемая в </w:t>
      </w:r>
      <w:r w:rsidR="00370AF4" w:rsidRPr="00AD7713">
        <w:rPr>
          <w:rFonts w:eastAsia="Calibri"/>
          <w:sz w:val="28"/>
          <w:szCs w:val="28"/>
          <w:lang w:eastAsia="en-US"/>
        </w:rPr>
        <w:t>условиях дневных стационаров</w:t>
      </w:r>
      <w:r w:rsidRPr="00AD7713">
        <w:rPr>
          <w:rFonts w:eastAsia="Calibri"/>
          <w:sz w:val="28"/>
          <w:szCs w:val="28"/>
          <w:lang w:eastAsia="en-US"/>
        </w:rPr>
        <w:t xml:space="preserve"> всех типов (далее -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стационарозамещающая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помощь), оказываемые застрахованным по ОМС гражданам, не прикрепленным к МО-исполнителю, п</w:t>
      </w:r>
      <w:r w:rsidR="00FE6939" w:rsidRPr="00AD7713">
        <w:rPr>
          <w:rFonts w:eastAsia="Calibri"/>
          <w:sz w:val="28"/>
          <w:szCs w:val="28"/>
          <w:lang w:eastAsia="en-US"/>
        </w:rPr>
        <w:t xml:space="preserve">о направлению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FE6939" w:rsidRPr="00AD7713">
        <w:rPr>
          <w:rFonts w:eastAsia="Calibri"/>
          <w:sz w:val="28"/>
          <w:szCs w:val="28"/>
          <w:lang w:eastAsia="en-US"/>
        </w:rPr>
        <w:t>, а также в бесспорном</w:t>
      </w:r>
      <w:proofErr w:type="gramEnd"/>
      <w:r w:rsidR="00FE6939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FE6939" w:rsidRPr="00AD7713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="00FE6939" w:rsidRPr="00AD7713">
        <w:rPr>
          <w:rFonts w:eastAsia="Calibri"/>
          <w:sz w:val="28"/>
          <w:szCs w:val="28"/>
          <w:lang w:eastAsia="en-US"/>
        </w:rPr>
        <w:t>.</w:t>
      </w:r>
    </w:p>
    <w:p w:rsidR="004D0A54" w:rsidRPr="00AD7713" w:rsidRDefault="002D68D1" w:rsidP="006A6B47">
      <w:pPr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1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Pr="00AD7713">
        <w:rPr>
          <w:rFonts w:eastAsia="Calibri"/>
          <w:sz w:val="28"/>
          <w:szCs w:val="28"/>
          <w:lang w:eastAsia="en-US"/>
        </w:rPr>
        <w:t>3.</w:t>
      </w:r>
      <w:r w:rsidR="00297331" w:rsidRPr="00AD7713">
        <w:rPr>
          <w:rFonts w:eastAsia="Calibri"/>
          <w:sz w:val="28"/>
          <w:szCs w:val="28"/>
          <w:lang w:eastAsia="en-US"/>
        </w:rPr>
        <w:t>16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sz w:val="28"/>
          <w:szCs w:val="28"/>
        </w:rPr>
        <w:t xml:space="preserve"> </w:t>
      </w:r>
      <w:proofErr w:type="gramStart"/>
      <w:r w:rsidR="004D0A54" w:rsidRPr="00AD7713">
        <w:rPr>
          <w:b/>
          <w:sz w:val="28"/>
          <w:szCs w:val="28"/>
        </w:rPr>
        <w:t xml:space="preserve">Направление </w:t>
      </w:r>
      <w:r w:rsidR="004D0A54" w:rsidRPr="00AD7713">
        <w:rPr>
          <w:sz w:val="28"/>
          <w:szCs w:val="28"/>
        </w:rPr>
        <w:t xml:space="preserve">- документ, оформленный </w:t>
      </w:r>
      <w:r w:rsidR="00B32F0F" w:rsidRPr="00AD7713">
        <w:rPr>
          <w:sz w:val="28"/>
          <w:szCs w:val="28"/>
        </w:rPr>
        <w:t>обслуживающей МО</w:t>
      </w:r>
      <w:r w:rsidR="004D0A54" w:rsidRPr="00AD7713">
        <w:rPr>
          <w:sz w:val="28"/>
          <w:szCs w:val="28"/>
        </w:rPr>
        <w:t xml:space="preserve"> и выданный прикрепленному гражданину с целью получения им внешних медицинских услуг в МО-исполнителях, подлежащий строгой отчетности для</w:t>
      </w:r>
      <w:r w:rsidR="00033228" w:rsidRPr="00AD7713">
        <w:rPr>
          <w:sz w:val="28"/>
          <w:szCs w:val="28"/>
        </w:rPr>
        <w:t xml:space="preserve"> осуществления учета объемов</w:t>
      </w:r>
      <w:r w:rsidR="004D0A54" w:rsidRPr="00AD7713">
        <w:rPr>
          <w:sz w:val="28"/>
          <w:szCs w:val="28"/>
        </w:rPr>
        <w:t xml:space="preserve"> оказанной медицинской помощи и контроля </w:t>
      </w:r>
      <w:r w:rsidR="00B32F0F" w:rsidRPr="00AD7713">
        <w:rPr>
          <w:sz w:val="28"/>
          <w:szCs w:val="28"/>
        </w:rPr>
        <w:t xml:space="preserve">в системе взаиморасчетов </w:t>
      </w:r>
      <w:r w:rsidR="004D0A54" w:rsidRPr="00AD7713">
        <w:rPr>
          <w:sz w:val="28"/>
          <w:szCs w:val="28"/>
        </w:rPr>
        <w:t xml:space="preserve">между медицинскими организациями, участвующими в реализации Территориальной программы.  </w:t>
      </w:r>
      <w:proofErr w:type="gramEnd"/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.17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="003E07B6" w:rsidRPr="00AD7713">
        <w:rPr>
          <w:rFonts w:eastAsia="Calibri"/>
          <w:b/>
          <w:sz w:val="28"/>
          <w:szCs w:val="28"/>
          <w:lang w:eastAsia="en-US"/>
        </w:rPr>
        <w:t>Система взаиморасчетов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- способ </w:t>
      </w:r>
      <w:proofErr w:type="spellStart"/>
      <w:r w:rsidR="004D0A54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4D0A54" w:rsidRPr="00AD7713">
        <w:rPr>
          <w:rFonts w:eastAsia="Calibri"/>
          <w:sz w:val="28"/>
          <w:szCs w:val="28"/>
          <w:lang w:eastAsia="en-US"/>
        </w:rPr>
        <w:t xml:space="preserve"> финансирования </w:t>
      </w:r>
      <w:r w:rsidR="003E07B6" w:rsidRPr="00AD7713">
        <w:rPr>
          <w:rFonts w:eastAsia="Calibri"/>
          <w:sz w:val="28"/>
          <w:szCs w:val="28"/>
          <w:lang w:eastAsia="en-US"/>
        </w:rPr>
        <w:t xml:space="preserve">обслуживающей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МО, при котором </w:t>
      </w:r>
      <w:proofErr w:type="spellStart"/>
      <w:r w:rsidR="004D0A54" w:rsidRPr="00AD7713">
        <w:rPr>
          <w:rFonts w:eastAsia="Calibri"/>
          <w:sz w:val="28"/>
          <w:szCs w:val="28"/>
          <w:lang w:eastAsia="en-US"/>
        </w:rPr>
        <w:t>подушевой</w:t>
      </w:r>
      <w:proofErr w:type="spellEnd"/>
      <w:r w:rsidR="004D0A54" w:rsidRPr="00AD7713">
        <w:rPr>
          <w:rFonts w:eastAsia="Calibri"/>
          <w:sz w:val="28"/>
          <w:szCs w:val="28"/>
          <w:lang w:eastAsia="en-US"/>
        </w:rPr>
        <w:t xml:space="preserve"> норматив включает финансовые средства, обеспечивающие собственную деятельность </w:t>
      </w:r>
      <w:r w:rsidR="003E07B6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и дополнительные средства (фонды), за счет которых производятся взаиморасчеты за внешние медицинские услуги, оказанные прикрепленным к </w:t>
      </w:r>
      <w:r w:rsidR="003E07B6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гражданам в МО-исполнителях по тарифам для взаиморасчетов, действующим в сфере ОМС.</w:t>
      </w:r>
      <w:proofErr w:type="gramEnd"/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.18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Дифференцированный </w:t>
      </w:r>
      <w:proofErr w:type="spellStart"/>
      <w:r w:rsidR="004D0A54" w:rsidRPr="00AD7713">
        <w:rPr>
          <w:rFonts w:eastAsia="Calibri"/>
          <w:b/>
          <w:sz w:val="28"/>
          <w:szCs w:val="28"/>
          <w:lang w:eastAsia="en-US"/>
        </w:rPr>
        <w:t>подушевой</w:t>
      </w:r>
      <w:proofErr w:type="spellEnd"/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норматив финансирования </w:t>
      </w:r>
      <w:r w:rsidR="003E07B6" w:rsidRPr="00AD7713">
        <w:rPr>
          <w:rFonts w:eastAsia="Calibri"/>
          <w:b/>
          <w:sz w:val="28"/>
          <w:szCs w:val="28"/>
          <w:lang w:eastAsia="en-US"/>
        </w:rPr>
        <w:t>обслуживающей МО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- ежемесячный объем финансирования конкретной </w:t>
      </w:r>
      <w:r w:rsidR="003E07B6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на 1 прикрепленного гражданина, застрахованного по ОМС, рассчитанный на основе положений Методики определения </w:t>
      </w:r>
      <w:proofErr w:type="spellStart"/>
      <w:r w:rsidR="004D0A54" w:rsidRPr="00AD7713">
        <w:rPr>
          <w:rFonts w:eastAsia="Calibri"/>
          <w:sz w:val="28"/>
          <w:szCs w:val="28"/>
          <w:lang w:eastAsia="en-US"/>
        </w:rPr>
        <w:t>подушевых</w:t>
      </w:r>
      <w:proofErr w:type="spellEnd"/>
      <w:r w:rsidR="004D0A54" w:rsidRPr="00AD7713">
        <w:rPr>
          <w:rFonts w:eastAsia="Calibri"/>
          <w:sz w:val="28"/>
          <w:szCs w:val="28"/>
          <w:lang w:eastAsia="en-US"/>
        </w:rPr>
        <w:t xml:space="preserve"> нормативов и утверждаемый в рамках настоящего </w:t>
      </w:r>
      <w:r w:rsidR="008E4336" w:rsidRPr="00AD7713">
        <w:rPr>
          <w:rFonts w:eastAsia="Calibri"/>
          <w:sz w:val="28"/>
          <w:szCs w:val="28"/>
          <w:lang w:eastAsia="en-US"/>
        </w:rPr>
        <w:t>Тарифного с</w:t>
      </w:r>
      <w:r w:rsidR="004D0A54" w:rsidRPr="00AD7713">
        <w:rPr>
          <w:rFonts w:eastAsia="Calibri"/>
          <w:sz w:val="28"/>
          <w:szCs w:val="28"/>
          <w:lang w:eastAsia="en-US"/>
        </w:rPr>
        <w:t>оглашения.</w:t>
      </w:r>
      <w:proofErr w:type="gramEnd"/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.19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Клинико-статистическая группа заболеваний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(далее - КСГ)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 </w:t>
      </w:r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.20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="004D0A54" w:rsidRPr="00AD7713">
        <w:rPr>
          <w:rFonts w:eastAsia="Calibri"/>
          <w:b/>
          <w:sz w:val="28"/>
          <w:szCs w:val="28"/>
          <w:lang w:eastAsia="en-US"/>
        </w:rPr>
        <w:t>Законченный случай лечения в стационаре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- случай оказания медицинской помощи по основному заболеванию в соответствии со стандартами и порядками оказания медицинской помощи, с предоставлением лечебно-диагностических и консультативных услуг врачей-специалистов при наличии сопутствующего заболевания и/или возникающих острых состояниях от момента поступления до выбытия (выписка, перевод в другое </w:t>
      </w:r>
      <w:r w:rsidR="004D0A54" w:rsidRPr="00AD7713">
        <w:rPr>
          <w:rFonts w:eastAsia="Calibri"/>
          <w:sz w:val="28"/>
          <w:szCs w:val="28"/>
          <w:lang w:eastAsia="en-US"/>
        </w:rPr>
        <w:lastRenderedPageBreak/>
        <w:t>учреждение или в другое профильное отделение, отказ от медицинского вмешательства, самовольный уход, смерть) пациента.</w:t>
      </w:r>
      <w:proofErr w:type="gramEnd"/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.21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Способ оплаты медицинской помощи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- установленный Программой государственных гарантий бесплатного оказания гражданам медицинской помощи в рамках базовой программы обязательного медицинского страхования и территориальной программой способ финансирования медицинской помощи, оказанной медицинской организацией в тех или иных условиях, установленных законом об охране </w:t>
      </w:r>
      <w:r w:rsidR="006048F1" w:rsidRPr="00AD7713">
        <w:rPr>
          <w:rFonts w:eastAsia="Calibri"/>
          <w:sz w:val="28"/>
          <w:szCs w:val="28"/>
          <w:lang w:eastAsia="en-US"/>
        </w:rPr>
        <w:t xml:space="preserve">здоровья </w:t>
      </w:r>
      <w:r w:rsidR="004D0A54" w:rsidRPr="00AD7713">
        <w:rPr>
          <w:rFonts w:eastAsia="Calibri"/>
          <w:sz w:val="28"/>
          <w:szCs w:val="28"/>
          <w:lang w:eastAsia="en-US"/>
        </w:rPr>
        <w:t>граждан.</w:t>
      </w:r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.22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4D0A54" w:rsidRPr="00AD7713">
        <w:rPr>
          <w:rFonts w:eastAsia="Calibri"/>
          <w:b/>
          <w:sz w:val="28"/>
          <w:szCs w:val="28"/>
          <w:lang w:eastAsia="en-US"/>
        </w:rPr>
        <w:t>Подушевой</w:t>
      </w:r>
      <w:proofErr w:type="spellEnd"/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норматив финансирования скорой медицинской помощи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(за исключением специализированной (санитарно-авиационной) скорой медицинской помощи) - тариф на оплату скорой медицинской помощи в расчете на 1 застрахованного гражданина, обслуживаемого станцией скорой медицинской помощи или отделениями скорой медицинской помощи, входящими в состав медицинских организаций.</w:t>
      </w:r>
    </w:p>
    <w:p w:rsidR="006A7AFD" w:rsidRPr="00AD7713" w:rsidRDefault="000C0DE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1.3.23</w:t>
      </w:r>
      <w:r w:rsidR="006A7AFD" w:rsidRPr="00AD7713">
        <w:rPr>
          <w:rFonts w:eastAsia="Calibri"/>
          <w:sz w:val="28"/>
          <w:szCs w:val="28"/>
          <w:lang w:eastAsia="en-US"/>
        </w:rPr>
        <w:t xml:space="preserve">. </w:t>
      </w:r>
      <w:r w:rsidR="006A7AFD" w:rsidRPr="00AD7713">
        <w:rPr>
          <w:rFonts w:eastAsia="Calibri"/>
          <w:b/>
          <w:sz w:val="28"/>
          <w:szCs w:val="28"/>
          <w:lang w:eastAsia="en-US"/>
        </w:rPr>
        <w:t>Условная единица трудоемкости (далее – УЕТ)</w:t>
      </w:r>
      <w:r w:rsidR="006A7AFD" w:rsidRPr="00AD7713">
        <w:rPr>
          <w:rFonts w:eastAsia="Calibri"/>
          <w:sz w:val="28"/>
          <w:szCs w:val="28"/>
          <w:lang w:eastAsia="en-US"/>
        </w:rPr>
        <w:t xml:space="preserve"> – норматив времени, затрачиваемый при оказании стоматологической медицинской помощи на выполнение объема работы врачом-стоматологом и зубным врачом на терапевтическом, хирургическом, </w:t>
      </w:r>
      <w:proofErr w:type="spellStart"/>
      <w:r w:rsidR="006A7AFD" w:rsidRPr="00AD7713">
        <w:rPr>
          <w:rFonts w:eastAsia="Calibri"/>
          <w:sz w:val="28"/>
          <w:szCs w:val="28"/>
          <w:lang w:eastAsia="en-US"/>
        </w:rPr>
        <w:t>ортодонтическом</w:t>
      </w:r>
      <w:proofErr w:type="spellEnd"/>
      <w:r w:rsidR="006A7AFD" w:rsidRPr="00AD7713">
        <w:rPr>
          <w:rFonts w:eastAsia="Calibri"/>
          <w:sz w:val="28"/>
          <w:szCs w:val="28"/>
          <w:lang w:eastAsia="en-US"/>
        </w:rPr>
        <w:t xml:space="preserve"> приеме.</w:t>
      </w:r>
    </w:p>
    <w:p w:rsidR="004D0A54" w:rsidRPr="00AD7713" w:rsidRDefault="002D68D1" w:rsidP="006A6B47">
      <w:pPr>
        <w:pStyle w:val="a8"/>
        <w:spacing w:before="0" w:beforeAutospacing="0" w:after="0" w:afterAutospacing="0"/>
        <w:ind w:firstLine="540"/>
        <w:jc w:val="both"/>
        <w:rPr>
          <w:color w:val="auto"/>
          <w:sz w:val="28"/>
          <w:szCs w:val="28"/>
        </w:rPr>
      </w:pPr>
      <w:bookmarkStart w:id="0" w:name="Par19"/>
      <w:bookmarkStart w:id="1" w:name="Par48"/>
      <w:bookmarkEnd w:id="0"/>
      <w:bookmarkEnd w:id="1"/>
      <w:r w:rsidRPr="00AD7713">
        <w:rPr>
          <w:color w:val="auto"/>
          <w:sz w:val="28"/>
          <w:szCs w:val="28"/>
        </w:rPr>
        <w:t>1.3</w:t>
      </w:r>
      <w:r w:rsidR="000C0DE4" w:rsidRPr="00AD7713">
        <w:rPr>
          <w:color w:val="auto"/>
          <w:sz w:val="28"/>
          <w:szCs w:val="28"/>
        </w:rPr>
        <w:t>.24</w:t>
      </w:r>
      <w:r w:rsidR="004D0A54" w:rsidRPr="00AD7713">
        <w:rPr>
          <w:color w:val="auto"/>
          <w:sz w:val="28"/>
          <w:szCs w:val="28"/>
        </w:rPr>
        <w:t>.</w:t>
      </w:r>
      <w:r w:rsidR="004D0A54" w:rsidRPr="00AD7713">
        <w:rPr>
          <w:b/>
          <w:color w:val="auto"/>
          <w:sz w:val="28"/>
          <w:szCs w:val="28"/>
        </w:rPr>
        <w:t xml:space="preserve"> Оплата на основе согласованных объемов</w:t>
      </w:r>
      <w:r w:rsidR="004D0A54" w:rsidRPr="00AD7713">
        <w:rPr>
          <w:color w:val="auto"/>
          <w:sz w:val="28"/>
          <w:szCs w:val="28"/>
        </w:rPr>
        <w:t xml:space="preserve"> – способ оплаты медицинской помощи, при котором размер оплаты определяется стоимостью согласованных объемов медицинской помощи.</w:t>
      </w:r>
    </w:p>
    <w:p w:rsidR="004D0A54" w:rsidRPr="00AD7713" w:rsidRDefault="002D68D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1.3</w:t>
      </w:r>
      <w:r w:rsidR="000C0DE4" w:rsidRPr="00AD7713">
        <w:rPr>
          <w:rFonts w:eastAsia="Calibri"/>
          <w:sz w:val="28"/>
          <w:szCs w:val="28"/>
          <w:lang w:eastAsia="en-US"/>
        </w:rPr>
        <w:t>.25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r w:rsidR="004D0A54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="004D0A54" w:rsidRPr="00AD7713">
        <w:rPr>
          <w:rFonts w:eastAsia="Calibri"/>
          <w:b/>
          <w:sz w:val="28"/>
          <w:szCs w:val="28"/>
          <w:lang w:eastAsia="en-US"/>
        </w:rPr>
        <w:t>Реестр счетов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- реестр персонифицированных сведений о пролеченных </w:t>
      </w:r>
      <w:r w:rsidR="00F1464C" w:rsidRPr="00AD7713">
        <w:rPr>
          <w:rFonts w:eastAsia="Calibri"/>
          <w:sz w:val="28"/>
          <w:szCs w:val="28"/>
          <w:lang w:eastAsia="en-US"/>
        </w:rPr>
        <w:t>пациентах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 и об оказанной им медицинской помощи на основе данных медицинской документации, </w:t>
      </w:r>
      <w:r w:rsidR="006048F1" w:rsidRPr="00AD7713">
        <w:rPr>
          <w:rFonts w:eastAsia="Calibri"/>
          <w:sz w:val="28"/>
          <w:szCs w:val="28"/>
          <w:lang w:eastAsia="en-US"/>
        </w:rPr>
        <w:t xml:space="preserve">который ежемесячно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формируется </w:t>
      </w:r>
      <w:r w:rsidR="006048F1" w:rsidRPr="00AD7713">
        <w:rPr>
          <w:rFonts w:eastAsia="Calibri"/>
          <w:sz w:val="28"/>
          <w:szCs w:val="28"/>
          <w:lang w:eastAsia="en-US"/>
        </w:rPr>
        <w:t xml:space="preserve">медицинской организацией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в соответствии с нормативными правовыми актами в сфере ОМС </w:t>
      </w:r>
      <w:r w:rsidR="006048F1" w:rsidRPr="00AD7713">
        <w:rPr>
          <w:rFonts w:eastAsia="Calibri"/>
          <w:sz w:val="28"/>
          <w:szCs w:val="28"/>
          <w:lang w:eastAsia="en-US"/>
        </w:rPr>
        <w:t xml:space="preserve">и </w:t>
      </w:r>
      <w:r w:rsidR="004D0A54" w:rsidRPr="00AD7713">
        <w:rPr>
          <w:rFonts w:eastAsia="Calibri"/>
          <w:sz w:val="28"/>
          <w:szCs w:val="28"/>
          <w:lang w:eastAsia="en-US"/>
        </w:rPr>
        <w:t xml:space="preserve">представляется в страховую медицинскую организацию (далее - СМО) в порядке и сроки, установленные договором на оказание и </w:t>
      </w:r>
      <w:r w:rsidR="00F73B19" w:rsidRPr="00AD7713">
        <w:rPr>
          <w:rFonts w:eastAsia="Calibri"/>
          <w:sz w:val="28"/>
          <w:szCs w:val="28"/>
          <w:lang w:eastAsia="en-US"/>
        </w:rPr>
        <w:t>оплату медицинской помощи по обязательному медицинскому страхованию</w:t>
      </w:r>
      <w:r w:rsidR="004D0A54" w:rsidRPr="00AD7713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EB6397" w:rsidRPr="00AD7713" w:rsidRDefault="000C0DE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1.3.26</w:t>
      </w:r>
      <w:r w:rsidR="007E27A3" w:rsidRPr="00AD7713">
        <w:rPr>
          <w:sz w:val="28"/>
          <w:szCs w:val="28"/>
        </w:rPr>
        <w:t xml:space="preserve">. </w:t>
      </w:r>
      <w:r w:rsidR="007E27A3" w:rsidRPr="00AD7713">
        <w:rPr>
          <w:b/>
          <w:sz w:val="28"/>
          <w:szCs w:val="28"/>
        </w:rPr>
        <w:t>Коридор риска</w:t>
      </w:r>
      <w:r w:rsidR="00BB4B18" w:rsidRPr="00AD7713">
        <w:rPr>
          <w:sz w:val="28"/>
          <w:szCs w:val="28"/>
        </w:rPr>
        <w:t xml:space="preserve"> –</w:t>
      </w:r>
      <w:r w:rsidR="00FE6939" w:rsidRPr="00AD7713">
        <w:rPr>
          <w:sz w:val="28"/>
          <w:szCs w:val="28"/>
        </w:rPr>
        <w:t xml:space="preserve"> диапазон </w:t>
      </w:r>
      <w:r w:rsidR="00F1464C" w:rsidRPr="00AD7713">
        <w:rPr>
          <w:sz w:val="28"/>
          <w:szCs w:val="28"/>
        </w:rPr>
        <w:t xml:space="preserve">показателей </w:t>
      </w:r>
      <w:r w:rsidR="00FE6939" w:rsidRPr="00AD7713">
        <w:rPr>
          <w:sz w:val="28"/>
          <w:szCs w:val="28"/>
        </w:rPr>
        <w:t xml:space="preserve">исполнения плановых объемов медицинской помощи, влияющий на размер оплаты медицинской помощи. </w:t>
      </w:r>
    </w:p>
    <w:p w:rsidR="007B2B94" w:rsidRPr="00AD7713" w:rsidRDefault="000C0DE4" w:rsidP="006A6B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1.3.27</w:t>
      </w:r>
      <w:r w:rsidR="00EB6397" w:rsidRPr="00AD7713">
        <w:rPr>
          <w:rFonts w:ascii="Times New Roman" w:hAnsi="Times New Roman" w:cs="Times New Roman"/>
          <w:sz w:val="28"/>
          <w:szCs w:val="28"/>
        </w:rPr>
        <w:t xml:space="preserve">. </w:t>
      </w:r>
      <w:r w:rsidR="007B2B94" w:rsidRPr="00AD7713">
        <w:rPr>
          <w:rFonts w:ascii="Times New Roman" w:hAnsi="Times New Roman" w:cs="Times New Roman"/>
          <w:b/>
          <w:sz w:val="28"/>
          <w:szCs w:val="28"/>
        </w:rPr>
        <w:t>Оплата медицинской помощи по КСГ</w:t>
      </w:r>
      <w:r w:rsidR="007B2B94" w:rsidRPr="00AD7713">
        <w:rPr>
          <w:rFonts w:ascii="Times New Roman" w:hAnsi="Times New Roman" w:cs="Times New Roman"/>
          <w:sz w:val="28"/>
          <w:szCs w:val="28"/>
        </w:rPr>
        <w:t xml:space="preserve"> - оплата медицинской помощи по тарифу, рассчитанному исходя из установленных: базовой ставки, коэффициента </w:t>
      </w:r>
      <w:proofErr w:type="spellStart"/>
      <w:r w:rsidR="007B2B94" w:rsidRPr="00AD771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7B2B94" w:rsidRPr="00AD7713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коэффициентов.</w:t>
      </w:r>
    </w:p>
    <w:p w:rsidR="00BF1293" w:rsidRPr="00AD7713" w:rsidRDefault="000C0DE4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r w:rsidRPr="00AD7713">
        <w:rPr>
          <w:sz w:val="28"/>
          <w:szCs w:val="28"/>
        </w:rPr>
        <w:tab/>
        <w:t xml:space="preserve">   1.3.28</w:t>
      </w:r>
      <w:r w:rsidR="007B2B94" w:rsidRPr="00AD7713">
        <w:rPr>
          <w:sz w:val="28"/>
          <w:szCs w:val="28"/>
        </w:rPr>
        <w:t xml:space="preserve">. </w:t>
      </w:r>
      <w:r w:rsidR="00EB6397" w:rsidRPr="00AD7713">
        <w:rPr>
          <w:b/>
          <w:sz w:val="28"/>
          <w:szCs w:val="28"/>
        </w:rPr>
        <w:t xml:space="preserve">Базовая ставка </w:t>
      </w:r>
      <w:r w:rsidR="00EB6397" w:rsidRPr="00AD7713">
        <w:rPr>
          <w:sz w:val="28"/>
          <w:szCs w:val="28"/>
        </w:rPr>
        <w:t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программой, а также с учетом других параметров (средняя стоимость законченного случая лечения).</w:t>
      </w:r>
    </w:p>
    <w:p w:rsidR="00BF1293" w:rsidRPr="00AD7713" w:rsidRDefault="009E594E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 xml:space="preserve">     </w:t>
      </w:r>
      <w:r w:rsidR="000C0DE4" w:rsidRPr="00AD7713">
        <w:rPr>
          <w:sz w:val="28"/>
          <w:szCs w:val="28"/>
        </w:rPr>
        <w:t>1.3.29</w:t>
      </w:r>
      <w:r w:rsidR="00BF1293" w:rsidRPr="00AD7713">
        <w:rPr>
          <w:sz w:val="28"/>
          <w:szCs w:val="28"/>
        </w:rPr>
        <w:t>.</w:t>
      </w:r>
      <w:r w:rsidR="00EB6397" w:rsidRPr="00AD7713">
        <w:rPr>
          <w:sz w:val="28"/>
          <w:szCs w:val="28"/>
        </w:rPr>
        <w:t xml:space="preserve"> </w:t>
      </w:r>
      <w:r w:rsidR="00BF1293" w:rsidRPr="00AD7713">
        <w:rPr>
          <w:b/>
          <w:sz w:val="28"/>
          <w:szCs w:val="28"/>
        </w:rPr>
        <w:t xml:space="preserve">Коэффициент относительной </w:t>
      </w:r>
      <w:proofErr w:type="spellStart"/>
      <w:r w:rsidR="00BF1293" w:rsidRPr="00AD7713">
        <w:rPr>
          <w:b/>
          <w:sz w:val="28"/>
          <w:szCs w:val="28"/>
        </w:rPr>
        <w:t>затратоемкости</w:t>
      </w:r>
      <w:proofErr w:type="spellEnd"/>
      <w:r w:rsidR="00D377C6" w:rsidRPr="00AD7713">
        <w:rPr>
          <w:b/>
          <w:sz w:val="28"/>
          <w:szCs w:val="28"/>
        </w:rPr>
        <w:t xml:space="preserve"> </w:t>
      </w:r>
      <w:r w:rsidR="00BF1293" w:rsidRPr="00AD7713">
        <w:rPr>
          <w:sz w:val="28"/>
          <w:szCs w:val="28"/>
        </w:rPr>
        <w:t>–</w:t>
      </w:r>
      <w:r w:rsidR="00D377C6" w:rsidRPr="00AD7713">
        <w:rPr>
          <w:sz w:val="28"/>
          <w:szCs w:val="28"/>
        </w:rPr>
        <w:t xml:space="preserve"> </w:t>
      </w:r>
      <w:r w:rsidR="00BF1293" w:rsidRPr="00AD7713">
        <w:rPr>
          <w:sz w:val="28"/>
          <w:szCs w:val="28"/>
        </w:rPr>
        <w:t xml:space="preserve">коэффициент </w:t>
      </w:r>
      <w:proofErr w:type="spellStart"/>
      <w:r w:rsidR="00BF1293" w:rsidRPr="00AD7713">
        <w:rPr>
          <w:sz w:val="28"/>
          <w:szCs w:val="28"/>
        </w:rPr>
        <w:t>затратоемкости</w:t>
      </w:r>
      <w:proofErr w:type="spellEnd"/>
      <w:r w:rsidR="00BF1293" w:rsidRPr="00AD7713">
        <w:rPr>
          <w:sz w:val="28"/>
          <w:szCs w:val="28"/>
        </w:rPr>
        <w:t xml:space="preserve"> клинико-статистической группы заболеваний или клинико-</w:t>
      </w:r>
      <w:r w:rsidR="00BF1293" w:rsidRPr="00AD7713">
        <w:rPr>
          <w:sz w:val="28"/>
          <w:szCs w:val="28"/>
        </w:rPr>
        <w:lastRenderedPageBreak/>
        <w:t xml:space="preserve">профильной группы заболеваний, отражающий отношение ее </w:t>
      </w:r>
      <w:proofErr w:type="spellStart"/>
      <w:r w:rsidR="00BF1293" w:rsidRPr="00AD7713">
        <w:rPr>
          <w:sz w:val="28"/>
          <w:szCs w:val="28"/>
        </w:rPr>
        <w:t>затратоемкости</w:t>
      </w:r>
      <w:proofErr w:type="spellEnd"/>
      <w:r w:rsidR="00BF1293" w:rsidRPr="00AD7713">
        <w:rPr>
          <w:sz w:val="28"/>
          <w:szCs w:val="28"/>
        </w:rPr>
        <w:t xml:space="preserve"> к базовой ставке.</w:t>
      </w:r>
    </w:p>
    <w:p w:rsidR="00C2749A" w:rsidRPr="00AD7713" w:rsidRDefault="00BF1293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b/>
          <w:sz w:val="28"/>
          <w:szCs w:val="28"/>
        </w:rPr>
        <w:tab/>
      </w:r>
      <w:r w:rsidRPr="00AD7713">
        <w:rPr>
          <w:b/>
          <w:sz w:val="28"/>
          <w:szCs w:val="28"/>
        </w:rPr>
        <w:tab/>
      </w:r>
      <w:r w:rsidR="009E594E" w:rsidRPr="00AD7713">
        <w:rPr>
          <w:b/>
          <w:sz w:val="28"/>
          <w:szCs w:val="28"/>
        </w:rPr>
        <w:t xml:space="preserve">  </w:t>
      </w:r>
      <w:r w:rsidR="000C0DE4" w:rsidRPr="00AD7713">
        <w:rPr>
          <w:sz w:val="28"/>
          <w:szCs w:val="28"/>
        </w:rPr>
        <w:t>1.3.30</w:t>
      </w:r>
      <w:r w:rsidRPr="00AD7713">
        <w:rPr>
          <w:sz w:val="28"/>
          <w:szCs w:val="28"/>
        </w:rPr>
        <w:t>.</w:t>
      </w:r>
      <w:r w:rsidR="00C1614B" w:rsidRPr="00AD7713">
        <w:rPr>
          <w:sz w:val="28"/>
          <w:szCs w:val="28"/>
        </w:rPr>
        <w:t xml:space="preserve"> </w:t>
      </w:r>
      <w:r w:rsidR="002760C4" w:rsidRPr="00AD7713">
        <w:rPr>
          <w:b/>
          <w:sz w:val="28"/>
          <w:szCs w:val="28"/>
        </w:rPr>
        <w:t xml:space="preserve">Коэффициент </w:t>
      </w:r>
      <w:r w:rsidR="00C2749A" w:rsidRPr="00AD7713">
        <w:rPr>
          <w:b/>
          <w:sz w:val="28"/>
          <w:szCs w:val="28"/>
        </w:rPr>
        <w:t xml:space="preserve">территориальной </w:t>
      </w:r>
      <w:r w:rsidR="002760C4" w:rsidRPr="00AD7713">
        <w:rPr>
          <w:b/>
          <w:sz w:val="28"/>
          <w:szCs w:val="28"/>
        </w:rPr>
        <w:t>дифференциации</w:t>
      </w:r>
      <w:r w:rsidR="002760C4" w:rsidRPr="00AD7713">
        <w:rPr>
          <w:sz w:val="28"/>
          <w:szCs w:val="28"/>
        </w:rPr>
        <w:t xml:space="preserve"> – коэффициент, </w:t>
      </w:r>
      <w:r w:rsidR="00C2749A" w:rsidRPr="00AD7713">
        <w:rPr>
          <w:sz w:val="28"/>
          <w:szCs w:val="28"/>
        </w:rPr>
        <w:t>учитывающий дифф</w:t>
      </w:r>
      <w:r w:rsidR="00771331" w:rsidRPr="00AD7713">
        <w:rPr>
          <w:sz w:val="28"/>
          <w:szCs w:val="28"/>
        </w:rPr>
        <w:t>е</w:t>
      </w:r>
      <w:r w:rsidR="00C2749A" w:rsidRPr="00AD7713">
        <w:rPr>
          <w:sz w:val="28"/>
          <w:szCs w:val="28"/>
        </w:rPr>
        <w:t xml:space="preserve">ренциацию расходов </w:t>
      </w:r>
      <w:r w:rsidR="007F5539" w:rsidRPr="00AD7713">
        <w:rPr>
          <w:sz w:val="28"/>
          <w:szCs w:val="28"/>
        </w:rPr>
        <w:t xml:space="preserve">медицинских организаций </w:t>
      </w:r>
      <w:r w:rsidR="00C2749A" w:rsidRPr="00AD7713">
        <w:rPr>
          <w:sz w:val="28"/>
          <w:szCs w:val="28"/>
        </w:rPr>
        <w:t>на оказание медицинской помощи;</w:t>
      </w:r>
    </w:p>
    <w:p w:rsidR="00BF1293" w:rsidRPr="00AD7713" w:rsidRDefault="00D377C6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b/>
          <w:sz w:val="28"/>
          <w:szCs w:val="28"/>
        </w:rPr>
        <w:t xml:space="preserve">        </w:t>
      </w:r>
      <w:r w:rsidRPr="00AD7713">
        <w:rPr>
          <w:sz w:val="28"/>
          <w:szCs w:val="28"/>
        </w:rPr>
        <w:t>1.3.</w:t>
      </w:r>
      <w:r w:rsidR="006A7AFD" w:rsidRPr="00AD7713">
        <w:rPr>
          <w:sz w:val="28"/>
          <w:szCs w:val="28"/>
        </w:rPr>
        <w:t>3</w:t>
      </w:r>
      <w:r w:rsidR="000C0DE4" w:rsidRPr="00AD7713">
        <w:rPr>
          <w:sz w:val="28"/>
          <w:szCs w:val="28"/>
        </w:rPr>
        <w:t>1</w:t>
      </w:r>
      <w:r w:rsidRPr="00AD7713">
        <w:rPr>
          <w:b/>
          <w:sz w:val="28"/>
          <w:szCs w:val="28"/>
        </w:rPr>
        <w:t xml:space="preserve">. </w:t>
      </w:r>
      <w:r w:rsidR="00BF1293" w:rsidRPr="00AD7713">
        <w:rPr>
          <w:b/>
          <w:sz w:val="28"/>
          <w:szCs w:val="28"/>
        </w:rPr>
        <w:t>Управленческий коэффициент</w:t>
      </w:r>
      <w:r w:rsidR="00BF1293" w:rsidRPr="00AD7713">
        <w:rPr>
          <w:sz w:val="28"/>
          <w:szCs w:val="28"/>
        </w:rPr>
        <w:t xml:space="preserve"> –</w:t>
      </w:r>
      <w:r w:rsidR="00C1614B" w:rsidRPr="00AD7713">
        <w:rPr>
          <w:sz w:val="28"/>
          <w:szCs w:val="28"/>
        </w:rPr>
        <w:t xml:space="preserve"> </w:t>
      </w:r>
      <w:r w:rsidR="00BF1293" w:rsidRPr="00AD7713">
        <w:rPr>
          <w:sz w:val="28"/>
          <w:szCs w:val="28"/>
        </w:rPr>
        <w:t>коэффициент, позволяющий корректировать тариф клинико-статистической группы с целью управления структурой госпитализаций и/или учета региональных особенностей оказания медицинской помощи по конкретной</w:t>
      </w:r>
      <w:r w:rsidRPr="00AD7713">
        <w:rPr>
          <w:sz w:val="28"/>
          <w:szCs w:val="28"/>
        </w:rPr>
        <w:t xml:space="preserve"> клинико-статистической группе.</w:t>
      </w:r>
    </w:p>
    <w:p w:rsidR="00BF1293" w:rsidRPr="00AD7713" w:rsidRDefault="00D377C6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b/>
          <w:sz w:val="28"/>
          <w:szCs w:val="28"/>
        </w:rPr>
        <w:t xml:space="preserve">        </w:t>
      </w:r>
      <w:r w:rsidR="000C0DE4" w:rsidRPr="00AD7713">
        <w:rPr>
          <w:sz w:val="28"/>
          <w:szCs w:val="28"/>
        </w:rPr>
        <w:t>1.3.32</w:t>
      </w:r>
      <w:r w:rsidRPr="00AD7713">
        <w:rPr>
          <w:sz w:val="28"/>
          <w:szCs w:val="28"/>
        </w:rPr>
        <w:t>.</w:t>
      </w:r>
      <w:r w:rsidRPr="00AD7713">
        <w:rPr>
          <w:b/>
          <w:sz w:val="28"/>
          <w:szCs w:val="28"/>
        </w:rPr>
        <w:t xml:space="preserve"> </w:t>
      </w:r>
      <w:r w:rsidR="00BF1293" w:rsidRPr="00AD7713">
        <w:rPr>
          <w:b/>
          <w:sz w:val="28"/>
          <w:szCs w:val="28"/>
        </w:rPr>
        <w:t>Коэффициент уровня оказания медицинской помощи</w:t>
      </w:r>
      <w:r w:rsidR="00BF1293" w:rsidRPr="00AD7713">
        <w:rPr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</w:t>
      </w:r>
      <w:r w:rsidRPr="00AD7713">
        <w:rPr>
          <w:sz w:val="28"/>
          <w:szCs w:val="28"/>
        </w:rPr>
        <w:t xml:space="preserve"> в условиях дневного стационара.</w:t>
      </w:r>
    </w:p>
    <w:p w:rsidR="00E61288" w:rsidRPr="00AD7713" w:rsidRDefault="000C0DE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</w:rPr>
        <w:t>1.3.33</w:t>
      </w:r>
      <w:r w:rsidR="009D224D" w:rsidRPr="00AD7713">
        <w:rPr>
          <w:rFonts w:eastAsia="Calibri"/>
          <w:sz w:val="28"/>
          <w:szCs w:val="28"/>
        </w:rPr>
        <w:t>.</w:t>
      </w:r>
      <w:r w:rsidR="009D224D" w:rsidRPr="00AD7713">
        <w:rPr>
          <w:rFonts w:eastAsia="Calibri"/>
          <w:b/>
          <w:sz w:val="28"/>
          <w:szCs w:val="28"/>
        </w:rPr>
        <w:t xml:space="preserve"> </w:t>
      </w:r>
      <w:r w:rsidR="00E61288" w:rsidRPr="00AD7713">
        <w:rPr>
          <w:rFonts w:eastAsia="Calibri"/>
          <w:b/>
          <w:sz w:val="28"/>
          <w:szCs w:val="28"/>
        </w:rPr>
        <w:t>Коэффициент подуровня оказания медицинской помощи</w:t>
      </w:r>
      <w:r w:rsidR="00E61288" w:rsidRPr="00AD7713">
        <w:rPr>
          <w:rFonts w:eastAsia="Calibri"/>
          <w:sz w:val="28"/>
          <w:szCs w:val="28"/>
        </w:rPr>
        <w:t xml:space="preserve"> -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 и рассчитанный в соответствии с установленными правилами</w:t>
      </w:r>
      <w:r w:rsidR="005609A3" w:rsidRPr="00AD7713">
        <w:rPr>
          <w:rFonts w:eastAsia="Calibri"/>
          <w:sz w:val="28"/>
          <w:szCs w:val="28"/>
        </w:rPr>
        <w:t>.</w:t>
      </w:r>
    </w:p>
    <w:p w:rsidR="00D377C6" w:rsidRPr="00AD7713" w:rsidRDefault="000C0DE4" w:rsidP="006A6B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1.3.34</w:t>
      </w:r>
      <w:r w:rsidR="00D377C6" w:rsidRPr="00AD7713">
        <w:rPr>
          <w:rFonts w:ascii="Times New Roman" w:hAnsi="Times New Roman" w:cs="Times New Roman"/>
          <w:sz w:val="28"/>
          <w:szCs w:val="28"/>
        </w:rPr>
        <w:t xml:space="preserve">. </w:t>
      </w:r>
      <w:r w:rsidR="007B2B94" w:rsidRPr="00AD7713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7B2B94" w:rsidRPr="00AD7713">
        <w:rPr>
          <w:rFonts w:ascii="Times New Roman" w:hAnsi="Times New Roman" w:cs="Times New Roman"/>
          <w:sz w:val="28"/>
          <w:szCs w:val="28"/>
        </w:rPr>
        <w:t xml:space="preserve"> - </w:t>
      </w:r>
      <w:r w:rsidR="009927BF" w:rsidRPr="00AD7713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7B2B94" w:rsidRPr="00AD7713">
        <w:rPr>
          <w:rFonts w:ascii="Times New Roman" w:hAnsi="Times New Roman" w:cs="Times New Roman"/>
          <w:sz w:val="28"/>
          <w:szCs w:val="28"/>
        </w:rPr>
        <w:t>устанавливаемый на территориальном уровне, в отдельных случаях в связи со сложностью лечения пациента, и учитывающий более высокий уровень затрат</w:t>
      </w:r>
      <w:r w:rsidR="009927BF" w:rsidRPr="00AD7713">
        <w:rPr>
          <w:rFonts w:ascii="Times New Roman" w:hAnsi="Times New Roman" w:cs="Times New Roman"/>
          <w:sz w:val="28"/>
          <w:szCs w:val="28"/>
        </w:rPr>
        <w:t xml:space="preserve"> на оказание медицинской помощи определенным категориям пациентов.</w:t>
      </w:r>
    </w:p>
    <w:p w:rsidR="00A42842" w:rsidRPr="00AD7713" w:rsidRDefault="000C0DE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</w:rPr>
        <w:t>1.3.35</w:t>
      </w:r>
      <w:r w:rsidR="009D224D" w:rsidRPr="00AD7713">
        <w:rPr>
          <w:rFonts w:eastAsia="Calibri"/>
          <w:sz w:val="28"/>
          <w:szCs w:val="28"/>
        </w:rPr>
        <w:t>.</w:t>
      </w:r>
      <w:r w:rsidR="009D224D" w:rsidRPr="00AD7713">
        <w:rPr>
          <w:rFonts w:eastAsia="Calibri"/>
          <w:b/>
          <w:sz w:val="28"/>
          <w:szCs w:val="28"/>
        </w:rPr>
        <w:t xml:space="preserve"> </w:t>
      </w:r>
      <w:r w:rsidR="00A42842" w:rsidRPr="00AD7713">
        <w:rPr>
          <w:rFonts w:eastAsia="Calibri"/>
          <w:b/>
          <w:sz w:val="28"/>
          <w:szCs w:val="28"/>
        </w:rPr>
        <w:t>Подгруппа</w:t>
      </w:r>
      <w:r w:rsidR="00A42842" w:rsidRPr="00AD7713">
        <w:rPr>
          <w:rFonts w:eastAsia="Calibri"/>
          <w:sz w:val="28"/>
          <w:szCs w:val="28"/>
        </w:rPr>
        <w:t xml:space="preserve"> в составе клинико-статистической группы заболеваний - 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</w:t>
      </w:r>
      <w:proofErr w:type="spellStart"/>
      <w:r w:rsidR="00A42842" w:rsidRPr="00AD7713">
        <w:rPr>
          <w:rFonts w:eastAsia="Calibri"/>
          <w:sz w:val="28"/>
          <w:szCs w:val="28"/>
        </w:rPr>
        <w:t>затратоемкости</w:t>
      </w:r>
      <w:proofErr w:type="spellEnd"/>
      <w:r w:rsidR="00A42842" w:rsidRPr="00AD7713">
        <w:rPr>
          <w:rFonts w:eastAsia="Calibri"/>
          <w:sz w:val="28"/>
          <w:szCs w:val="28"/>
        </w:rPr>
        <w:t xml:space="preserve">, отличный от коэффициента относительной </w:t>
      </w:r>
      <w:proofErr w:type="spellStart"/>
      <w:r w:rsidR="00A42842" w:rsidRPr="00AD7713">
        <w:rPr>
          <w:rFonts w:eastAsia="Calibri"/>
          <w:sz w:val="28"/>
          <w:szCs w:val="28"/>
        </w:rPr>
        <w:t>затратоемкости</w:t>
      </w:r>
      <w:proofErr w:type="spellEnd"/>
      <w:r w:rsidR="00A42842" w:rsidRPr="00AD7713">
        <w:rPr>
          <w:rFonts w:eastAsia="Calibri"/>
          <w:sz w:val="28"/>
          <w:szCs w:val="28"/>
        </w:rPr>
        <w:t xml:space="preserve"> по клинико-статистической группе, с учетом установленных правил выделения и применения подгрупп.</w:t>
      </w:r>
    </w:p>
    <w:p w:rsidR="007E27A3" w:rsidRPr="00AD7713" w:rsidRDefault="000C0DE4" w:rsidP="006A6B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1.3.36</w:t>
      </w:r>
      <w:r w:rsidR="009E594E" w:rsidRPr="00AD7713">
        <w:rPr>
          <w:rFonts w:ascii="Times New Roman" w:hAnsi="Times New Roman" w:cs="Times New Roman"/>
          <w:sz w:val="28"/>
          <w:szCs w:val="28"/>
        </w:rPr>
        <w:t xml:space="preserve">. </w:t>
      </w:r>
      <w:r w:rsidR="009E594E" w:rsidRPr="00AD7713">
        <w:rPr>
          <w:rFonts w:ascii="Times New Roman" w:hAnsi="Times New Roman" w:cs="Times New Roman"/>
          <w:b/>
          <w:sz w:val="28"/>
          <w:szCs w:val="28"/>
        </w:rPr>
        <w:t>Оплата медицинской помощи за услугу</w:t>
      </w:r>
      <w:r w:rsidR="009E594E" w:rsidRPr="00AD7713">
        <w:rPr>
          <w:rFonts w:ascii="Times New Roman" w:hAnsi="Times New Roman" w:cs="Times New Roman"/>
          <w:sz w:val="28"/>
          <w:szCs w:val="28"/>
        </w:rPr>
        <w:t xml:space="preserve"> - составной компонент оплаты, применяемый дополнительно к оплате по КСГ в рамках одного случая госпитализации строго в соответствии с перечнем услуг диализа.</w:t>
      </w:r>
    </w:p>
    <w:p w:rsidR="004A282D" w:rsidRPr="00AD7713" w:rsidRDefault="00822761" w:rsidP="006A6B47">
      <w:pPr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1.4</w:t>
      </w:r>
      <w:r w:rsidR="00BB4B18" w:rsidRPr="00AD7713">
        <w:rPr>
          <w:sz w:val="28"/>
          <w:szCs w:val="28"/>
        </w:rPr>
        <w:t>.</w:t>
      </w:r>
      <w:r w:rsidRPr="00AD7713">
        <w:rPr>
          <w:sz w:val="28"/>
          <w:szCs w:val="28"/>
        </w:rPr>
        <w:t xml:space="preserve"> </w:t>
      </w:r>
      <w:r w:rsidR="004A282D" w:rsidRPr="00AD7713">
        <w:rPr>
          <w:sz w:val="28"/>
          <w:szCs w:val="28"/>
        </w:rPr>
        <w:t xml:space="preserve">Способы и порядок оплаты медицинской помощи, не предусмотренные </w:t>
      </w:r>
      <w:r w:rsidR="00E82EED" w:rsidRPr="00AD7713">
        <w:rPr>
          <w:sz w:val="28"/>
          <w:szCs w:val="28"/>
        </w:rPr>
        <w:t>Тарифным соглаш</w:t>
      </w:r>
      <w:r w:rsidR="004A282D" w:rsidRPr="00AD7713">
        <w:rPr>
          <w:sz w:val="28"/>
          <w:szCs w:val="28"/>
        </w:rPr>
        <w:t>ением, не применяются.</w:t>
      </w:r>
    </w:p>
    <w:p w:rsidR="007904AF" w:rsidRPr="00AD7713" w:rsidRDefault="00B85806" w:rsidP="006A6B47">
      <w:pPr>
        <w:pStyle w:val="a8"/>
        <w:spacing w:before="0" w:beforeAutospacing="0" w:after="0" w:afterAutospacing="0"/>
        <w:ind w:firstLine="540"/>
        <w:jc w:val="both"/>
        <w:rPr>
          <w:color w:val="auto"/>
          <w:sz w:val="28"/>
          <w:szCs w:val="28"/>
        </w:rPr>
      </w:pPr>
      <w:r w:rsidRPr="00AD7713">
        <w:rPr>
          <w:color w:val="auto"/>
          <w:sz w:val="28"/>
          <w:szCs w:val="28"/>
        </w:rPr>
        <w:t>1.</w:t>
      </w:r>
      <w:r w:rsidR="00822761" w:rsidRPr="00AD7713">
        <w:rPr>
          <w:color w:val="auto"/>
          <w:sz w:val="28"/>
          <w:szCs w:val="28"/>
        </w:rPr>
        <w:t>5</w:t>
      </w:r>
      <w:r w:rsidR="004A282D" w:rsidRPr="00AD7713">
        <w:rPr>
          <w:color w:val="auto"/>
          <w:sz w:val="28"/>
          <w:szCs w:val="28"/>
        </w:rPr>
        <w:t xml:space="preserve">. </w:t>
      </w:r>
      <w:r w:rsidR="007904AF" w:rsidRPr="00AD7713">
        <w:rPr>
          <w:color w:val="auto"/>
          <w:sz w:val="28"/>
          <w:szCs w:val="28"/>
        </w:rPr>
        <w:t xml:space="preserve">Перечень заболеваний, виды, объемы и условия предоставления медицинской помощи, оказываемой населению за счет средств ОМС, определяются </w:t>
      </w:r>
      <w:r w:rsidR="004F5681" w:rsidRPr="00AD7713">
        <w:rPr>
          <w:color w:val="auto"/>
          <w:sz w:val="28"/>
          <w:szCs w:val="28"/>
        </w:rPr>
        <w:t>Территориальной программой</w:t>
      </w:r>
      <w:r w:rsidR="007904AF" w:rsidRPr="00AD7713">
        <w:rPr>
          <w:color w:val="auto"/>
          <w:sz w:val="28"/>
          <w:szCs w:val="28"/>
        </w:rPr>
        <w:t xml:space="preserve">. Объем средств на финансирование </w:t>
      </w:r>
      <w:r w:rsidR="00AF45EF" w:rsidRPr="00AD7713">
        <w:rPr>
          <w:color w:val="auto"/>
          <w:sz w:val="28"/>
          <w:szCs w:val="28"/>
        </w:rPr>
        <w:t>Территориальной п</w:t>
      </w:r>
      <w:r w:rsidR="007904AF" w:rsidRPr="00AD7713">
        <w:rPr>
          <w:color w:val="auto"/>
          <w:sz w:val="28"/>
          <w:szCs w:val="28"/>
        </w:rPr>
        <w:t>рограммы определяется</w:t>
      </w:r>
      <w:r w:rsidR="00AF45EF" w:rsidRPr="00AD7713">
        <w:rPr>
          <w:color w:val="auto"/>
          <w:sz w:val="28"/>
          <w:szCs w:val="28"/>
        </w:rPr>
        <w:t xml:space="preserve"> на основании закона о бюджете</w:t>
      </w:r>
      <w:r w:rsidR="007904AF" w:rsidRPr="00AD7713">
        <w:rPr>
          <w:color w:val="auto"/>
          <w:sz w:val="28"/>
          <w:szCs w:val="28"/>
        </w:rPr>
        <w:t xml:space="preserve"> Территориального фонда </w:t>
      </w:r>
      <w:r w:rsidR="00AF45EF" w:rsidRPr="00AD7713">
        <w:rPr>
          <w:color w:val="auto"/>
          <w:sz w:val="28"/>
          <w:szCs w:val="28"/>
        </w:rPr>
        <w:t xml:space="preserve">обязательного медицинского </w:t>
      </w:r>
      <w:r w:rsidR="00AF45EF" w:rsidRPr="00AD7713">
        <w:rPr>
          <w:color w:val="auto"/>
          <w:sz w:val="28"/>
          <w:szCs w:val="28"/>
        </w:rPr>
        <w:lastRenderedPageBreak/>
        <w:t>страхования</w:t>
      </w:r>
      <w:r w:rsidR="007904AF" w:rsidRPr="00AD7713">
        <w:rPr>
          <w:color w:val="auto"/>
          <w:sz w:val="28"/>
          <w:szCs w:val="28"/>
        </w:rPr>
        <w:t xml:space="preserve"> Забайкальского края (далее </w:t>
      </w:r>
      <w:r w:rsidR="00FF0EA7" w:rsidRPr="00AD7713">
        <w:rPr>
          <w:color w:val="auto"/>
          <w:sz w:val="28"/>
          <w:szCs w:val="28"/>
        </w:rPr>
        <w:t>–</w:t>
      </w:r>
      <w:r w:rsidR="007904AF" w:rsidRPr="00AD7713">
        <w:rPr>
          <w:color w:val="auto"/>
          <w:sz w:val="28"/>
          <w:szCs w:val="28"/>
        </w:rPr>
        <w:t xml:space="preserve"> </w:t>
      </w:r>
      <w:r w:rsidR="00F1464C" w:rsidRPr="00AD7713">
        <w:rPr>
          <w:color w:val="auto"/>
          <w:sz w:val="28"/>
          <w:szCs w:val="28"/>
        </w:rPr>
        <w:t>Фонд</w:t>
      </w:r>
      <w:proofErr w:type="gramStart"/>
      <w:r w:rsidR="00FF0EA7" w:rsidRPr="00AD7713">
        <w:rPr>
          <w:color w:val="auto"/>
          <w:sz w:val="28"/>
          <w:szCs w:val="28"/>
        </w:rPr>
        <w:t>,</w:t>
      </w:r>
      <w:r w:rsidR="007904AF" w:rsidRPr="00AD7713">
        <w:rPr>
          <w:color w:val="auto"/>
          <w:sz w:val="28"/>
          <w:szCs w:val="28"/>
        </w:rPr>
        <w:t>)</w:t>
      </w:r>
      <w:r w:rsidR="004F5681" w:rsidRPr="00AD7713">
        <w:rPr>
          <w:color w:val="auto"/>
          <w:sz w:val="28"/>
          <w:szCs w:val="28"/>
        </w:rPr>
        <w:t xml:space="preserve"> </w:t>
      </w:r>
      <w:proofErr w:type="gramEnd"/>
      <w:r w:rsidR="004F5681" w:rsidRPr="00AD7713">
        <w:rPr>
          <w:color w:val="auto"/>
          <w:sz w:val="28"/>
          <w:szCs w:val="28"/>
        </w:rPr>
        <w:t>на очередной год</w:t>
      </w:r>
      <w:r w:rsidR="007904AF" w:rsidRPr="00AD7713">
        <w:rPr>
          <w:color w:val="auto"/>
          <w:sz w:val="28"/>
          <w:szCs w:val="28"/>
        </w:rPr>
        <w:t>, утвержденн</w:t>
      </w:r>
      <w:r w:rsidR="00AF45EF" w:rsidRPr="00AD7713">
        <w:rPr>
          <w:color w:val="auto"/>
          <w:sz w:val="28"/>
          <w:szCs w:val="28"/>
        </w:rPr>
        <w:t>ого</w:t>
      </w:r>
      <w:r w:rsidR="007904AF" w:rsidRPr="00AD7713">
        <w:rPr>
          <w:color w:val="auto"/>
          <w:sz w:val="28"/>
          <w:szCs w:val="28"/>
        </w:rPr>
        <w:t xml:space="preserve"> в установленном порядке. </w:t>
      </w:r>
    </w:p>
    <w:p w:rsidR="00A77381" w:rsidRPr="00AD7713" w:rsidRDefault="00A77381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 </w:t>
      </w:r>
      <w:r w:rsidR="00132898" w:rsidRPr="00AD7713">
        <w:rPr>
          <w:sz w:val="28"/>
          <w:szCs w:val="28"/>
        </w:rPr>
        <w:t>1.6</w:t>
      </w:r>
      <w:r w:rsidR="004F5681" w:rsidRPr="00AD7713">
        <w:rPr>
          <w:sz w:val="28"/>
          <w:szCs w:val="28"/>
        </w:rPr>
        <w:t xml:space="preserve">. </w:t>
      </w:r>
      <w:proofErr w:type="gramStart"/>
      <w:r w:rsidR="007904AF" w:rsidRPr="00AD7713">
        <w:rPr>
          <w:sz w:val="28"/>
          <w:szCs w:val="28"/>
        </w:rPr>
        <w:t xml:space="preserve">Прикрепление застрахованных граждан к медицинской организации, оказывающей </w:t>
      </w:r>
      <w:r w:rsidR="000C0DE4" w:rsidRPr="00AD7713">
        <w:rPr>
          <w:sz w:val="28"/>
          <w:szCs w:val="28"/>
        </w:rPr>
        <w:t>медицинс</w:t>
      </w:r>
      <w:r w:rsidR="00FA22EB" w:rsidRPr="00AD7713">
        <w:rPr>
          <w:sz w:val="28"/>
          <w:szCs w:val="28"/>
        </w:rPr>
        <w:t>кую помощь в амбулаторных условиях</w:t>
      </w:r>
      <w:r w:rsidR="007904AF" w:rsidRPr="00AD7713">
        <w:rPr>
          <w:sz w:val="28"/>
          <w:szCs w:val="28"/>
        </w:rPr>
        <w:t xml:space="preserve">, осуществляется </w:t>
      </w:r>
      <w:r w:rsidR="008E4336" w:rsidRPr="00AD7713">
        <w:rPr>
          <w:sz w:val="28"/>
          <w:szCs w:val="28"/>
        </w:rPr>
        <w:t xml:space="preserve">на основании заявления о выборе медицинской организации </w:t>
      </w:r>
      <w:r w:rsidR="007904AF" w:rsidRPr="00AD7713">
        <w:rPr>
          <w:sz w:val="28"/>
          <w:szCs w:val="28"/>
        </w:rPr>
        <w:t xml:space="preserve">в соответствии с Приказом </w:t>
      </w:r>
      <w:proofErr w:type="spellStart"/>
      <w:r w:rsidR="007904AF" w:rsidRPr="00AD7713">
        <w:rPr>
          <w:sz w:val="28"/>
          <w:szCs w:val="28"/>
        </w:rPr>
        <w:t>Минздравсоцразвития</w:t>
      </w:r>
      <w:proofErr w:type="spellEnd"/>
      <w:r w:rsidR="007904AF" w:rsidRPr="00AD7713">
        <w:rPr>
          <w:sz w:val="28"/>
          <w:szCs w:val="28"/>
        </w:rPr>
        <w:t xml:space="preserve"> от 26.04.2012 г. №406н </w:t>
      </w:r>
      <w:r w:rsidR="003E30C7" w:rsidRPr="00AD7713">
        <w:rPr>
          <w:sz w:val="28"/>
          <w:szCs w:val="28"/>
        </w:rPr>
        <w:t>«</w:t>
      </w:r>
      <w:r w:rsidR="007904AF" w:rsidRPr="00AD7713">
        <w:rPr>
          <w:sz w:val="28"/>
          <w:szCs w:val="28"/>
        </w:rPr>
        <w:t>Об утверждении Порядка выбора гражданином медицинской организации в рамках программы государственных гарантий бесплатного оказания гражданам медицинской помощи</w:t>
      </w:r>
      <w:r w:rsidR="003E30C7" w:rsidRPr="00AD7713">
        <w:rPr>
          <w:sz w:val="28"/>
          <w:szCs w:val="28"/>
        </w:rPr>
        <w:t>»</w:t>
      </w:r>
      <w:r w:rsidRPr="00AD7713">
        <w:rPr>
          <w:sz w:val="28"/>
          <w:szCs w:val="28"/>
        </w:rPr>
        <w:t xml:space="preserve"> и приказом Минздрава России от 21.12.2012г. № 1342н «Об утверждении </w:t>
      </w:r>
      <w:r w:rsidRPr="00AD7713">
        <w:rPr>
          <w:rFonts w:eastAsia="Calibri"/>
          <w:bCs/>
          <w:sz w:val="28"/>
          <w:szCs w:val="28"/>
        </w:rPr>
        <w:t>Порядка выбора гражданином медицинской</w:t>
      </w:r>
      <w:proofErr w:type="gramEnd"/>
      <w:r w:rsidRPr="00AD7713">
        <w:rPr>
          <w:rFonts w:eastAsia="Calibri"/>
          <w:bCs/>
          <w:sz w:val="28"/>
          <w:szCs w:val="28"/>
        </w:rPr>
        <w:t xml:space="preserve"> </w:t>
      </w:r>
      <w:proofErr w:type="gramStart"/>
      <w:r w:rsidRPr="00AD7713">
        <w:rPr>
          <w:rFonts w:eastAsia="Calibri"/>
          <w:bCs/>
          <w:sz w:val="28"/>
          <w:szCs w:val="28"/>
        </w:rPr>
        <w:t>организации</w:t>
      </w:r>
      <w:r w:rsidR="00D02333" w:rsidRPr="00AD7713">
        <w:rPr>
          <w:sz w:val="28"/>
          <w:szCs w:val="28"/>
        </w:rPr>
        <w:t xml:space="preserve"> </w:t>
      </w:r>
      <w:r w:rsidRPr="00AD7713">
        <w:rPr>
          <w:rFonts w:eastAsia="Calibri"/>
          <w:bCs/>
          <w:sz w:val="28"/>
          <w:szCs w:val="28"/>
        </w:rPr>
        <w:t>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</w:t>
      </w:r>
      <w:r w:rsidR="00D02333" w:rsidRPr="00AD7713">
        <w:rPr>
          <w:rFonts w:eastAsia="Calibri"/>
          <w:bCs/>
          <w:sz w:val="28"/>
          <w:szCs w:val="28"/>
        </w:rPr>
        <w:t xml:space="preserve">ого оказания медицинской помощи», </w:t>
      </w:r>
      <w:r w:rsidR="004F5681" w:rsidRPr="00AD7713">
        <w:rPr>
          <w:sz w:val="28"/>
          <w:szCs w:val="28"/>
        </w:rPr>
        <w:t>а по территориальному принципу -  в соответствии с приказом Министерства здравоохранения Забайкальского края от 23 июля 2013 года</w:t>
      </w:r>
      <w:r w:rsidR="00CD0F70" w:rsidRPr="00AD7713">
        <w:rPr>
          <w:sz w:val="28"/>
          <w:szCs w:val="28"/>
        </w:rPr>
        <w:t xml:space="preserve"> №335</w:t>
      </w:r>
      <w:r w:rsidR="004F5681" w:rsidRPr="00AD7713">
        <w:rPr>
          <w:sz w:val="28"/>
          <w:szCs w:val="28"/>
        </w:rPr>
        <w:t xml:space="preserve"> </w:t>
      </w:r>
      <w:r w:rsidR="003E30C7" w:rsidRPr="00AD7713">
        <w:rPr>
          <w:sz w:val="28"/>
          <w:szCs w:val="28"/>
        </w:rPr>
        <w:t>«</w:t>
      </w:r>
      <w:r w:rsidR="004F5681" w:rsidRPr="00AD7713">
        <w:rPr>
          <w:sz w:val="28"/>
          <w:szCs w:val="28"/>
        </w:rPr>
        <w:t>Об утверждении зон обслуживания учреждениями здравоохранения Забайкальского края</w:t>
      </w:r>
      <w:r w:rsidR="003E30C7" w:rsidRPr="00AD7713">
        <w:rPr>
          <w:sz w:val="28"/>
          <w:szCs w:val="28"/>
        </w:rPr>
        <w:t>»</w:t>
      </w:r>
      <w:r w:rsidR="006C229D" w:rsidRPr="00AD7713">
        <w:rPr>
          <w:sz w:val="28"/>
          <w:szCs w:val="28"/>
        </w:rPr>
        <w:t xml:space="preserve"> (с учетом</w:t>
      </w:r>
      <w:proofErr w:type="gramEnd"/>
      <w:r w:rsidR="006C229D" w:rsidRPr="00AD7713">
        <w:rPr>
          <w:sz w:val="28"/>
          <w:szCs w:val="28"/>
        </w:rPr>
        <w:t xml:space="preserve"> внесенных изменений)</w:t>
      </w:r>
      <w:r w:rsidR="004F5681" w:rsidRPr="00AD7713">
        <w:rPr>
          <w:sz w:val="28"/>
          <w:szCs w:val="28"/>
        </w:rPr>
        <w:t xml:space="preserve">. </w:t>
      </w:r>
      <w:proofErr w:type="gramStart"/>
      <w:r w:rsidR="007904AF" w:rsidRPr="00AD7713">
        <w:rPr>
          <w:sz w:val="28"/>
          <w:szCs w:val="28"/>
        </w:rPr>
        <w:t>Фонд ежемесячно представляет медицинской организации</w:t>
      </w:r>
      <w:r w:rsidR="006B5614" w:rsidRPr="00AD7713">
        <w:rPr>
          <w:sz w:val="28"/>
          <w:szCs w:val="28"/>
        </w:rPr>
        <w:t xml:space="preserve"> и страховой медицинской организации</w:t>
      </w:r>
      <w:r w:rsidR="007904AF" w:rsidRPr="00AD7713">
        <w:rPr>
          <w:sz w:val="28"/>
          <w:szCs w:val="28"/>
        </w:rPr>
        <w:t xml:space="preserve"> (в срок не позднее 5-го рабочего дня месяца, следующего за отчетным) приказ об утверждении численности прикрепленных к </w:t>
      </w:r>
      <w:r w:rsidR="00F73B19" w:rsidRPr="00AD7713">
        <w:rPr>
          <w:sz w:val="28"/>
          <w:szCs w:val="28"/>
        </w:rPr>
        <w:t>медицинской организации</w:t>
      </w:r>
      <w:r w:rsidR="007904AF" w:rsidRPr="00AD7713">
        <w:rPr>
          <w:sz w:val="28"/>
          <w:szCs w:val="28"/>
        </w:rPr>
        <w:t xml:space="preserve"> застрахованных граждан (далее – приказ о п</w:t>
      </w:r>
      <w:r w:rsidRPr="00AD7713">
        <w:rPr>
          <w:sz w:val="28"/>
          <w:szCs w:val="28"/>
        </w:rPr>
        <w:t>рикреплении) на отчетный период.</w:t>
      </w:r>
      <w:proofErr w:type="gramEnd"/>
    </w:p>
    <w:p w:rsidR="006F686E" w:rsidRPr="00AD7713" w:rsidRDefault="00132898" w:rsidP="006A6B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1.6</w:t>
      </w:r>
      <w:r w:rsidR="006F686E" w:rsidRPr="00AD7713">
        <w:rPr>
          <w:sz w:val="28"/>
          <w:szCs w:val="28"/>
        </w:rPr>
        <w:t xml:space="preserve">.1. В случае реорганизации </w:t>
      </w:r>
      <w:r w:rsidR="006F686E" w:rsidRPr="00AD7713">
        <w:rPr>
          <w:b/>
          <w:sz w:val="28"/>
          <w:szCs w:val="28"/>
        </w:rPr>
        <w:t>в форме слияния</w:t>
      </w:r>
      <w:r w:rsidR="006F686E" w:rsidRPr="00AD7713">
        <w:rPr>
          <w:sz w:val="28"/>
          <w:szCs w:val="28"/>
        </w:rPr>
        <w:t xml:space="preserve"> медицинских организаций, работающих в системе ОМС, граждане, прикрепившиеся по заявлению на обслуживание к каждой из реорганизуемых медицинских организаций в соответствии с приказом </w:t>
      </w:r>
      <w:proofErr w:type="spellStart"/>
      <w:r w:rsidR="006F686E" w:rsidRPr="00AD7713">
        <w:rPr>
          <w:sz w:val="28"/>
          <w:szCs w:val="28"/>
        </w:rPr>
        <w:t>Минздравсоцразвития</w:t>
      </w:r>
      <w:proofErr w:type="spellEnd"/>
      <w:r w:rsidR="006F686E" w:rsidRPr="00AD7713">
        <w:rPr>
          <w:sz w:val="28"/>
          <w:szCs w:val="28"/>
        </w:rPr>
        <w:t xml:space="preserve"> от 26.04.2012г. № 406н, с момента завершения реорганизации считаются прикрепленными </w:t>
      </w:r>
      <w:r w:rsidR="006F686E" w:rsidRPr="00AD7713">
        <w:rPr>
          <w:b/>
          <w:sz w:val="28"/>
          <w:szCs w:val="28"/>
        </w:rPr>
        <w:t>к вновь созданной медицинской организации.</w:t>
      </w:r>
    </w:p>
    <w:p w:rsidR="006F686E" w:rsidRPr="00AD7713" w:rsidRDefault="00132898" w:rsidP="006A6B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1.6</w:t>
      </w:r>
      <w:r w:rsidR="006F686E" w:rsidRPr="00AD7713">
        <w:rPr>
          <w:sz w:val="28"/>
          <w:szCs w:val="28"/>
        </w:rPr>
        <w:t>.2. В целях соблюдения пр</w:t>
      </w:r>
      <w:r w:rsidR="00837E1E" w:rsidRPr="00AD7713">
        <w:rPr>
          <w:sz w:val="28"/>
          <w:szCs w:val="28"/>
        </w:rPr>
        <w:t>ав граждан, указанных в п. 1.6</w:t>
      </w:r>
      <w:r w:rsidR="006F686E" w:rsidRPr="00AD7713">
        <w:rPr>
          <w:sz w:val="28"/>
          <w:szCs w:val="28"/>
        </w:rPr>
        <w:t xml:space="preserve">.1.,  на выбор медицинской организации, вновь созданная медицинская организация размещает информацию о проведенной реорганизации, а также о праве выбора медицинской организации и порядке его осуществления в соответствии с приказом </w:t>
      </w:r>
      <w:proofErr w:type="spellStart"/>
      <w:r w:rsidR="006F686E" w:rsidRPr="00AD7713">
        <w:rPr>
          <w:sz w:val="28"/>
          <w:szCs w:val="28"/>
        </w:rPr>
        <w:t>Минздр</w:t>
      </w:r>
      <w:r w:rsidR="00FC1DA4" w:rsidRPr="00AD7713">
        <w:rPr>
          <w:sz w:val="28"/>
          <w:szCs w:val="28"/>
        </w:rPr>
        <w:t>авсоцразвития</w:t>
      </w:r>
      <w:proofErr w:type="spellEnd"/>
      <w:r w:rsidR="00FC1DA4" w:rsidRPr="00AD7713">
        <w:rPr>
          <w:sz w:val="28"/>
          <w:szCs w:val="28"/>
        </w:rPr>
        <w:t xml:space="preserve"> от 26.04.2012г. №</w:t>
      </w:r>
      <w:r w:rsidR="006F686E" w:rsidRPr="00AD7713">
        <w:rPr>
          <w:sz w:val="28"/>
          <w:szCs w:val="28"/>
        </w:rPr>
        <w:t>406н на своем информационном стенде.</w:t>
      </w:r>
    </w:p>
    <w:p w:rsidR="006F686E" w:rsidRPr="00AD7713" w:rsidRDefault="00132898" w:rsidP="006A6B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1.6</w:t>
      </w:r>
      <w:r w:rsidR="006F686E" w:rsidRPr="00AD7713">
        <w:rPr>
          <w:sz w:val="28"/>
          <w:szCs w:val="28"/>
        </w:rPr>
        <w:t xml:space="preserve">.3. В случае реорганизации медицинской организации </w:t>
      </w:r>
      <w:r w:rsidR="006F686E" w:rsidRPr="00AD7713">
        <w:rPr>
          <w:b/>
          <w:sz w:val="28"/>
          <w:szCs w:val="28"/>
        </w:rPr>
        <w:t>в форме присоединения</w:t>
      </w:r>
      <w:r w:rsidR="006F686E" w:rsidRPr="00AD7713">
        <w:rPr>
          <w:sz w:val="28"/>
          <w:szCs w:val="28"/>
        </w:rPr>
        <w:t xml:space="preserve"> к  другой медицинской организации, работающей в системе ОМС, граждане, прикрепившиеся по заявлению на обслуживание к реорганизуемой медицинской организации в соответствии с приказом </w:t>
      </w:r>
      <w:proofErr w:type="spellStart"/>
      <w:r w:rsidR="006F686E" w:rsidRPr="00AD7713">
        <w:rPr>
          <w:sz w:val="28"/>
          <w:szCs w:val="28"/>
        </w:rPr>
        <w:t>Минздр</w:t>
      </w:r>
      <w:r w:rsidR="00FC1DA4" w:rsidRPr="00AD7713">
        <w:rPr>
          <w:sz w:val="28"/>
          <w:szCs w:val="28"/>
        </w:rPr>
        <w:t>авсоцразвития</w:t>
      </w:r>
      <w:proofErr w:type="spellEnd"/>
      <w:r w:rsidR="00FC1DA4" w:rsidRPr="00AD7713">
        <w:rPr>
          <w:sz w:val="28"/>
          <w:szCs w:val="28"/>
        </w:rPr>
        <w:t xml:space="preserve"> от 26.04.2012г. №</w:t>
      </w:r>
      <w:r w:rsidR="006F686E" w:rsidRPr="00AD7713">
        <w:rPr>
          <w:sz w:val="28"/>
          <w:szCs w:val="28"/>
        </w:rPr>
        <w:t xml:space="preserve">406н, с момента завершения реорганизации считаются прикрепленными </w:t>
      </w:r>
      <w:r w:rsidR="006F686E" w:rsidRPr="00AD7713">
        <w:rPr>
          <w:b/>
          <w:sz w:val="28"/>
          <w:szCs w:val="28"/>
        </w:rPr>
        <w:t>к медицинской организации, к которой присоединилась реорганизованная медицинская организация</w:t>
      </w:r>
      <w:r w:rsidR="006F686E" w:rsidRPr="00AD7713">
        <w:rPr>
          <w:sz w:val="28"/>
          <w:szCs w:val="28"/>
        </w:rPr>
        <w:t>.</w:t>
      </w:r>
    </w:p>
    <w:p w:rsidR="006F686E" w:rsidRPr="00AD7713" w:rsidRDefault="00132898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1.6</w:t>
      </w:r>
      <w:r w:rsidR="006F686E" w:rsidRPr="00AD7713">
        <w:rPr>
          <w:sz w:val="28"/>
          <w:szCs w:val="28"/>
        </w:rPr>
        <w:t xml:space="preserve">.4. В целях соблюдения </w:t>
      </w:r>
      <w:r w:rsidR="00837E1E" w:rsidRPr="00AD7713">
        <w:rPr>
          <w:sz w:val="28"/>
          <w:szCs w:val="28"/>
        </w:rPr>
        <w:t>прав граждан, указанных в п. 1.6</w:t>
      </w:r>
      <w:r w:rsidR="006F686E" w:rsidRPr="00AD7713">
        <w:rPr>
          <w:sz w:val="28"/>
          <w:szCs w:val="28"/>
        </w:rPr>
        <w:t xml:space="preserve">.3.,  на выбор медицинской организации, медицинская организация, к которой присоединилась реорганизованная медицинская организация, размещает </w:t>
      </w:r>
      <w:r w:rsidR="006F686E" w:rsidRPr="00AD7713">
        <w:rPr>
          <w:sz w:val="28"/>
          <w:szCs w:val="28"/>
        </w:rPr>
        <w:lastRenderedPageBreak/>
        <w:t xml:space="preserve">информацию о проведенной реорганизации, а также о праве выбора медицинской организации и порядке его осуществления в соответствии с приказом </w:t>
      </w:r>
      <w:proofErr w:type="spellStart"/>
      <w:r w:rsidR="006F686E" w:rsidRPr="00AD7713">
        <w:rPr>
          <w:sz w:val="28"/>
          <w:szCs w:val="28"/>
        </w:rPr>
        <w:t>Минздравсоцразвити</w:t>
      </w:r>
      <w:r w:rsidR="00FC1DA4" w:rsidRPr="00AD7713">
        <w:rPr>
          <w:sz w:val="28"/>
          <w:szCs w:val="28"/>
        </w:rPr>
        <w:t>я</w:t>
      </w:r>
      <w:proofErr w:type="spellEnd"/>
      <w:r w:rsidR="00FC1DA4" w:rsidRPr="00AD7713">
        <w:rPr>
          <w:sz w:val="28"/>
          <w:szCs w:val="28"/>
        </w:rPr>
        <w:t xml:space="preserve"> от 26.04.2012г. №</w:t>
      </w:r>
      <w:r w:rsidR="006F686E" w:rsidRPr="00AD7713">
        <w:rPr>
          <w:sz w:val="28"/>
          <w:szCs w:val="28"/>
        </w:rPr>
        <w:t>406н на своем информационном  стенде.</w:t>
      </w:r>
    </w:p>
    <w:p w:rsidR="007904AF" w:rsidRPr="00AD7713" w:rsidRDefault="00132898" w:rsidP="006A6B47">
      <w:pPr>
        <w:pStyle w:val="a8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AD7713">
        <w:rPr>
          <w:color w:val="auto"/>
          <w:sz w:val="28"/>
          <w:szCs w:val="28"/>
        </w:rPr>
        <w:t>1.7</w:t>
      </w:r>
      <w:r w:rsidR="004F5681" w:rsidRPr="00AD7713">
        <w:rPr>
          <w:color w:val="auto"/>
          <w:sz w:val="28"/>
          <w:szCs w:val="28"/>
        </w:rPr>
        <w:t xml:space="preserve">. </w:t>
      </w:r>
      <w:r w:rsidR="007904AF" w:rsidRPr="00AD7713">
        <w:rPr>
          <w:color w:val="auto"/>
          <w:sz w:val="28"/>
          <w:szCs w:val="28"/>
        </w:rPr>
        <w:t xml:space="preserve">Для отделений (станций) скорой медицинской помощи численность прикрепленных застрахованных граждан формируется по территории зоны обслуживания. </w:t>
      </w:r>
      <w:proofErr w:type="gramStart"/>
      <w:r w:rsidR="007904AF" w:rsidRPr="00AD7713">
        <w:rPr>
          <w:color w:val="auto"/>
          <w:sz w:val="28"/>
          <w:szCs w:val="28"/>
        </w:rPr>
        <w:t xml:space="preserve">Фонд ежемесячно представляет медицинской организации </w:t>
      </w:r>
      <w:r w:rsidR="006B5614" w:rsidRPr="00AD7713">
        <w:rPr>
          <w:color w:val="auto"/>
          <w:sz w:val="28"/>
          <w:szCs w:val="28"/>
        </w:rPr>
        <w:t xml:space="preserve">и страховой медицинской организации </w:t>
      </w:r>
      <w:r w:rsidR="007904AF" w:rsidRPr="00AD7713">
        <w:rPr>
          <w:color w:val="auto"/>
          <w:sz w:val="28"/>
          <w:szCs w:val="28"/>
        </w:rPr>
        <w:t>(в срок не позднее 5-го рабочего дня месяца, следующего за отчетным) приказ об утверждении численности прикрепленных застрахованных граждан по территории зоны обслуживания (далее – приказ о прикреплении СМП) на отчетный период.</w:t>
      </w:r>
      <w:proofErr w:type="gramEnd"/>
    </w:p>
    <w:p w:rsidR="00BA34A1" w:rsidRPr="00AD7713" w:rsidRDefault="00BA34A1" w:rsidP="006A6B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1.8. Для вновь созданных медицинских организаций, образованных в результате проведенной реорганизации юридических лиц в форме слияния, срок подачи уведомления об осуществлении деятельности в сфере обязательного медицинского страхования составляет один месяц с момента внесения записи о такой организации в Единый государственный реестр юридических лиц.</w:t>
      </w:r>
    </w:p>
    <w:p w:rsidR="00BA34A1" w:rsidRPr="00AD7713" w:rsidRDefault="00BA34A1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При этом</w:t>
      </w:r>
      <w:proofErr w:type="gramStart"/>
      <w:r w:rsidRPr="00AD7713">
        <w:rPr>
          <w:sz w:val="28"/>
          <w:szCs w:val="28"/>
        </w:rPr>
        <w:t>,</w:t>
      </w:r>
      <w:proofErr w:type="gramEnd"/>
      <w:r w:rsidRPr="00AD7713">
        <w:rPr>
          <w:sz w:val="28"/>
          <w:szCs w:val="28"/>
        </w:rPr>
        <w:t xml:space="preserve"> созданная путем реорганизации в форме слияния медицинская организация при подаче уведомления об осуществлении деятельности в сфере обязательного медицинского страхования вправе приложить к нему копии лицензий реорганизованных медицинских организаций в случае осуществления деятельности, указанной в таких лицензиях, с условием представления сведений о переоформленной лицензии в течение двух рабочих дней с даты ее получения. </w:t>
      </w:r>
    </w:p>
    <w:p w:rsidR="002A571B" w:rsidRPr="00AD7713" w:rsidRDefault="002A571B" w:rsidP="006A6B47">
      <w:pPr>
        <w:ind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1.9. В системе обязательного медицинского страхования оплате подлежат лицензированные виды медицинской помощи.</w:t>
      </w:r>
    </w:p>
    <w:p w:rsidR="009E594E" w:rsidRPr="00AD7713" w:rsidRDefault="002A571B" w:rsidP="006A6B47">
      <w:pPr>
        <w:pStyle w:val="a8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AD7713">
        <w:rPr>
          <w:color w:val="auto"/>
          <w:sz w:val="28"/>
          <w:szCs w:val="28"/>
        </w:rPr>
        <w:t>1.10. В соответствии с действующим законодательством стороны, участвующие в приеме-передаче данных</w:t>
      </w:r>
      <w:r w:rsidR="00DB262B" w:rsidRPr="00AD7713">
        <w:rPr>
          <w:color w:val="auto"/>
          <w:sz w:val="28"/>
          <w:szCs w:val="28"/>
        </w:rPr>
        <w:t xml:space="preserve"> в системе обязательного медицинского страхования</w:t>
      </w:r>
      <w:r w:rsidRPr="00AD7713">
        <w:rPr>
          <w:color w:val="auto"/>
          <w:sz w:val="28"/>
          <w:szCs w:val="28"/>
        </w:rPr>
        <w:t>, несут ответственность за передачу сторонним лицам сведений из полученных реестров, составляющих врачебную тайну</w:t>
      </w:r>
      <w:r w:rsidR="005648D8" w:rsidRPr="00AD7713">
        <w:rPr>
          <w:color w:val="auto"/>
          <w:sz w:val="28"/>
          <w:szCs w:val="28"/>
        </w:rPr>
        <w:t>, а также персональных данных</w:t>
      </w:r>
      <w:r w:rsidRPr="00AD7713">
        <w:rPr>
          <w:color w:val="auto"/>
          <w:sz w:val="28"/>
          <w:szCs w:val="28"/>
        </w:rPr>
        <w:t>.</w:t>
      </w:r>
    </w:p>
    <w:p w:rsidR="000C0DE4" w:rsidRPr="00AD7713" w:rsidRDefault="000C0DE4" w:rsidP="006A6B47">
      <w:pPr>
        <w:pStyle w:val="a8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</w:p>
    <w:p w:rsidR="001149E2" w:rsidRPr="00F8676C" w:rsidRDefault="00BE70A7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val="en-US" w:eastAsia="en-US"/>
        </w:rPr>
        <w:t>I</w:t>
      </w:r>
      <w:r w:rsidR="00CD0F70" w:rsidRPr="00AD7713">
        <w:rPr>
          <w:rFonts w:eastAsia="Calibri"/>
          <w:b/>
          <w:sz w:val="28"/>
          <w:szCs w:val="28"/>
          <w:lang w:val="en-US" w:eastAsia="en-US"/>
        </w:rPr>
        <w:t>I</w:t>
      </w:r>
      <w:r w:rsidRPr="00AD7713">
        <w:rPr>
          <w:rFonts w:eastAsia="Calibri"/>
          <w:b/>
          <w:sz w:val="28"/>
          <w:szCs w:val="28"/>
          <w:lang w:eastAsia="en-US"/>
        </w:rPr>
        <w:t xml:space="preserve">. </w:t>
      </w:r>
      <w:r w:rsidR="00A33CC4">
        <w:rPr>
          <w:rFonts w:eastAsia="Calibri"/>
          <w:b/>
          <w:sz w:val="28"/>
          <w:szCs w:val="28"/>
          <w:lang w:eastAsia="en-US"/>
        </w:rPr>
        <w:t>ПОРЯДОК</w:t>
      </w:r>
      <w:r w:rsidRPr="00F8676C">
        <w:rPr>
          <w:rFonts w:eastAsia="Calibri"/>
          <w:b/>
          <w:sz w:val="28"/>
          <w:szCs w:val="28"/>
          <w:lang w:eastAsia="en-US"/>
        </w:rPr>
        <w:t xml:space="preserve"> ОПЛАТЫ </w:t>
      </w:r>
      <w:r w:rsidR="001149E2" w:rsidRPr="00F8676C">
        <w:rPr>
          <w:rFonts w:eastAsia="Calibri"/>
          <w:b/>
          <w:sz w:val="28"/>
          <w:szCs w:val="28"/>
          <w:lang w:eastAsia="en-US"/>
        </w:rPr>
        <w:t>МЕДИЦИНСКОЙ ПОМОЩИ</w:t>
      </w:r>
    </w:p>
    <w:p w:rsidR="00F14ACE" w:rsidRPr="00AD7713" w:rsidRDefault="00F14ACE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793DCA" w:rsidRPr="00AD7713" w:rsidRDefault="00BB4B18" w:rsidP="006A6B47">
      <w:pPr>
        <w:pStyle w:val="ConsPlusNormal"/>
        <w:tabs>
          <w:tab w:val="left" w:pos="340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F14ACE" w:rsidRPr="00AD7713">
        <w:rPr>
          <w:rFonts w:ascii="Times New Roman" w:hAnsi="Times New Roman" w:cs="Times New Roman"/>
          <w:sz w:val="28"/>
          <w:szCs w:val="28"/>
        </w:rPr>
        <w:t xml:space="preserve">Порядок оплаты медицинской помощи </w:t>
      </w:r>
      <w:r w:rsidR="00F73B19" w:rsidRPr="00AD7713">
        <w:rPr>
          <w:rFonts w:ascii="Times New Roman" w:hAnsi="Times New Roman" w:cs="Times New Roman"/>
          <w:sz w:val="28"/>
          <w:szCs w:val="28"/>
        </w:rPr>
        <w:t xml:space="preserve">в системе обязательного медицинского страхования </w:t>
      </w:r>
      <w:r w:rsidR="00F14ACE" w:rsidRPr="00AD7713">
        <w:rPr>
          <w:rFonts w:ascii="Times New Roman" w:hAnsi="Times New Roman" w:cs="Times New Roman"/>
          <w:sz w:val="28"/>
          <w:szCs w:val="28"/>
        </w:rPr>
        <w:t xml:space="preserve">определяется Правилами обязательного медицинского страхования, утвержденными приказом </w:t>
      </w:r>
      <w:proofErr w:type="spellStart"/>
      <w:r w:rsidR="00F14ACE" w:rsidRPr="00AD7713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F14ACE" w:rsidRPr="00AD7713">
        <w:rPr>
          <w:rFonts w:ascii="Times New Roman" w:hAnsi="Times New Roman" w:cs="Times New Roman"/>
          <w:sz w:val="28"/>
          <w:szCs w:val="28"/>
        </w:rPr>
        <w:t xml:space="preserve"> России от 28 февраля 2011 года №158н (далее – </w:t>
      </w:r>
      <w:r w:rsidR="00CE6D91" w:rsidRPr="00AD7713">
        <w:rPr>
          <w:rFonts w:ascii="Times New Roman" w:hAnsi="Times New Roman" w:cs="Times New Roman"/>
          <w:sz w:val="28"/>
          <w:szCs w:val="28"/>
        </w:rPr>
        <w:t>П</w:t>
      </w:r>
      <w:r w:rsidR="00F14ACE" w:rsidRPr="00AD7713">
        <w:rPr>
          <w:rFonts w:ascii="Times New Roman" w:hAnsi="Times New Roman" w:cs="Times New Roman"/>
          <w:sz w:val="28"/>
          <w:szCs w:val="28"/>
        </w:rPr>
        <w:t>равила ОМС), а также условиями заключаемых в соответствии с утвержденной формой между страховыми медицинскими организациями и медицинскими организациями договоров на оказание и оплату медицинской помощи по обязательному медицинскому страхованию (далее – Договор).</w:t>
      </w:r>
      <w:proofErr w:type="gramEnd"/>
    </w:p>
    <w:p w:rsidR="00691110" w:rsidRPr="00AD7713" w:rsidRDefault="00BB4B18" w:rsidP="006A6B47">
      <w:pPr>
        <w:pStyle w:val="a8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AD7713">
        <w:rPr>
          <w:color w:val="auto"/>
          <w:sz w:val="28"/>
          <w:szCs w:val="28"/>
        </w:rPr>
        <w:t>2.2</w:t>
      </w:r>
      <w:r w:rsidR="00793DCA" w:rsidRPr="00AD7713">
        <w:rPr>
          <w:color w:val="auto"/>
          <w:sz w:val="28"/>
          <w:szCs w:val="28"/>
        </w:rPr>
        <w:t xml:space="preserve">. Оплата медицинской помощи производится </w:t>
      </w:r>
      <w:r w:rsidR="00FF0EA7" w:rsidRPr="00AD7713">
        <w:rPr>
          <w:color w:val="auto"/>
          <w:sz w:val="28"/>
          <w:szCs w:val="28"/>
        </w:rPr>
        <w:t>СМО</w:t>
      </w:r>
      <w:r w:rsidR="00793DCA" w:rsidRPr="00AD7713">
        <w:rPr>
          <w:color w:val="auto"/>
          <w:sz w:val="28"/>
          <w:szCs w:val="28"/>
        </w:rPr>
        <w:t xml:space="preserve"> на основании счетов, сформированных в сроки и порядке, установленные  </w:t>
      </w:r>
      <w:r w:rsidR="00CE6D91" w:rsidRPr="00AD7713">
        <w:rPr>
          <w:color w:val="auto"/>
          <w:sz w:val="28"/>
          <w:szCs w:val="28"/>
        </w:rPr>
        <w:t xml:space="preserve">Договором </w:t>
      </w:r>
      <w:r w:rsidR="00793DCA" w:rsidRPr="00AD7713">
        <w:rPr>
          <w:color w:val="auto"/>
          <w:sz w:val="28"/>
          <w:szCs w:val="28"/>
        </w:rPr>
        <w:t xml:space="preserve">и дополнительными соглашениями к нему, Правилами </w:t>
      </w:r>
      <w:r w:rsidR="00CE6D91" w:rsidRPr="00AD7713">
        <w:rPr>
          <w:color w:val="auto"/>
          <w:sz w:val="28"/>
          <w:szCs w:val="28"/>
        </w:rPr>
        <w:t>ОМС</w:t>
      </w:r>
      <w:r w:rsidR="00793DCA" w:rsidRPr="00AD7713">
        <w:rPr>
          <w:color w:val="auto"/>
          <w:sz w:val="28"/>
          <w:szCs w:val="28"/>
        </w:rPr>
        <w:t xml:space="preserve"> и Методическими </w:t>
      </w:r>
      <w:r w:rsidR="00793DCA" w:rsidRPr="00AD7713">
        <w:rPr>
          <w:color w:val="auto"/>
          <w:sz w:val="28"/>
          <w:szCs w:val="28"/>
        </w:rPr>
        <w:lastRenderedPageBreak/>
        <w:t>указаниями по представлению информации в сфере ОМС, утвержденн</w:t>
      </w:r>
      <w:r w:rsidR="00691110" w:rsidRPr="00AD7713">
        <w:rPr>
          <w:color w:val="auto"/>
          <w:sz w:val="28"/>
          <w:szCs w:val="28"/>
        </w:rPr>
        <w:t>ыми Федеральным фондом ОМС от 30 декабря</w:t>
      </w:r>
      <w:r w:rsidR="00793DCA" w:rsidRPr="00AD7713">
        <w:rPr>
          <w:color w:val="auto"/>
          <w:sz w:val="28"/>
          <w:szCs w:val="28"/>
        </w:rPr>
        <w:t xml:space="preserve"> 2011 года </w:t>
      </w:r>
      <w:r w:rsidR="00FC1DA4" w:rsidRPr="00AD7713">
        <w:rPr>
          <w:color w:val="auto"/>
          <w:sz w:val="28"/>
          <w:szCs w:val="28"/>
        </w:rPr>
        <w:t>№</w:t>
      </w:r>
      <w:r w:rsidR="00691110" w:rsidRPr="00AD7713">
        <w:rPr>
          <w:color w:val="auto"/>
          <w:sz w:val="28"/>
          <w:szCs w:val="28"/>
        </w:rPr>
        <w:t xml:space="preserve">9161/30-1/и </w:t>
      </w:r>
      <w:r w:rsidR="00793DCA" w:rsidRPr="00AD7713">
        <w:rPr>
          <w:color w:val="auto"/>
          <w:sz w:val="28"/>
          <w:szCs w:val="28"/>
        </w:rPr>
        <w:t>(далее – Методические указания).</w:t>
      </w:r>
    </w:p>
    <w:p w:rsidR="00793DCA" w:rsidRPr="00AD7713" w:rsidRDefault="00BB4B1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2.3. </w:t>
      </w:r>
      <w:r w:rsidR="00793DCA" w:rsidRPr="00AD7713">
        <w:rPr>
          <w:rFonts w:eastAsia="Calibri"/>
          <w:sz w:val="28"/>
          <w:szCs w:val="28"/>
          <w:lang w:eastAsia="en-US"/>
        </w:rPr>
        <w:t xml:space="preserve">СМО ежемесячно перечисляют медицинской организации аванс в размере, порядке и сроки, установленные Договором. При расчете размера аванса среднемесячный объем средств, направляемых на оплату медицинской помощи по ОМС, определяется исходя из суммы оплаты медицинской помощи по ОМС </w:t>
      </w:r>
      <w:proofErr w:type="gramStart"/>
      <w:r w:rsidR="00793DCA" w:rsidRPr="00AD7713">
        <w:rPr>
          <w:rFonts w:eastAsia="Calibri"/>
          <w:sz w:val="28"/>
          <w:szCs w:val="28"/>
          <w:lang w:eastAsia="en-US"/>
        </w:rPr>
        <w:t>за</w:t>
      </w:r>
      <w:proofErr w:type="gramEnd"/>
      <w:r w:rsidR="00793DCA" w:rsidRPr="00AD7713">
        <w:rPr>
          <w:rFonts w:eastAsia="Calibri"/>
          <w:sz w:val="28"/>
          <w:szCs w:val="28"/>
          <w:lang w:eastAsia="en-US"/>
        </w:rPr>
        <w:t xml:space="preserve"> последние 3 месяца, предшествующие отчетному периоду. </w:t>
      </w:r>
    </w:p>
    <w:p w:rsidR="00793DCA" w:rsidRPr="00AD7713" w:rsidRDefault="00B03D5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2.4</w:t>
      </w:r>
      <w:r w:rsidR="0076029F" w:rsidRPr="00AD7713">
        <w:rPr>
          <w:rFonts w:eastAsia="Calibri"/>
          <w:sz w:val="28"/>
          <w:szCs w:val="28"/>
          <w:lang w:eastAsia="en-US"/>
        </w:rPr>
        <w:t xml:space="preserve">. </w:t>
      </w:r>
      <w:r w:rsidR="00793DCA" w:rsidRPr="00AD7713">
        <w:rPr>
          <w:rFonts w:eastAsia="Calibri"/>
          <w:sz w:val="28"/>
          <w:szCs w:val="28"/>
          <w:lang w:eastAsia="en-US"/>
        </w:rPr>
        <w:t xml:space="preserve">Окончательный расчет за оказанную медицинскую помощь отчетного периода производится СМО с учетом выплаченного аванса путем оплаты счетов, предъявленных медицинской организацией, в размере, порядке и сроки, установленные Договором. Счета предъявляются в СМО на оплату в порядке и сроки, установленные Договором, </w:t>
      </w:r>
      <w:hyperlink r:id="rId12" w:history="1">
        <w:r w:rsidR="00793DCA" w:rsidRPr="00AD7713">
          <w:rPr>
            <w:rFonts w:eastAsia="Calibri"/>
            <w:sz w:val="28"/>
            <w:szCs w:val="28"/>
            <w:lang w:eastAsia="en-US"/>
          </w:rPr>
          <w:t>Правилами</w:t>
        </w:r>
      </w:hyperlink>
      <w:r w:rsidR="00793DCA" w:rsidRPr="00AD7713">
        <w:rPr>
          <w:rFonts w:eastAsia="Calibri"/>
          <w:sz w:val="28"/>
          <w:szCs w:val="28"/>
          <w:lang w:eastAsia="en-US"/>
        </w:rPr>
        <w:t xml:space="preserve"> и Методическими </w:t>
      </w:r>
      <w:hyperlink r:id="rId13" w:history="1">
        <w:r w:rsidR="00793DCA" w:rsidRPr="00AD7713">
          <w:rPr>
            <w:rFonts w:eastAsia="Calibri"/>
            <w:sz w:val="28"/>
            <w:szCs w:val="28"/>
            <w:lang w:eastAsia="en-US"/>
          </w:rPr>
          <w:t>указаниями</w:t>
        </w:r>
      </w:hyperlink>
      <w:r w:rsidR="00793DCA" w:rsidRPr="00AD7713">
        <w:rPr>
          <w:rFonts w:eastAsia="Calibri"/>
          <w:sz w:val="28"/>
          <w:szCs w:val="28"/>
          <w:lang w:eastAsia="en-US"/>
        </w:rPr>
        <w:t xml:space="preserve"> с учетом отдельных положений, установленных Тарифным соглашением.</w:t>
      </w:r>
    </w:p>
    <w:p w:rsidR="00793DCA" w:rsidRPr="00AD7713" w:rsidRDefault="00B03D51" w:rsidP="006A6B47">
      <w:pPr>
        <w:pStyle w:val="a8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AD7713">
        <w:rPr>
          <w:color w:val="auto"/>
          <w:sz w:val="28"/>
          <w:szCs w:val="28"/>
        </w:rPr>
        <w:t>2.5</w:t>
      </w:r>
      <w:r w:rsidR="00793DCA" w:rsidRPr="00AD7713">
        <w:rPr>
          <w:color w:val="auto"/>
          <w:sz w:val="28"/>
          <w:szCs w:val="28"/>
        </w:rPr>
        <w:t>. Отчетным периодом, за который производится оплата медицинской помощи, принимается календарный месяц.</w:t>
      </w:r>
    </w:p>
    <w:p w:rsidR="00793DCA" w:rsidRPr="00AD7713" w:rsidRDefault="0076029F" w:rsidP="006A6B47">
      <w:pPr>
        <w:ind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</w:t>
      </w:r>
      <w:r w:rsidR="00B03D51" w:rsidRPr="00AD7713">
        <w:rPr>
          <w:sz w:val="28"/>
          <w:szCs w:val="28"/>
        </w:rPr>
        <w:t>6</w:t>
      </w:r>
      <w:r w:rsidR="00793DCA" w:rsidRPr="00AD7713">
        <w:rPr>
          <w:sz w:val="28"/>
          <w:szCs w:val="28"/>
        </w:rPr>
        <w:t xml:space="preserve">. </w:t>
      </w:r>
      <w:r w:rsidR="00FF0EA7" w:rsidRPr="00AD7713">
        <w:rPr>
          <w:sz w:val="28"/>
          <w:szCs w:val="28"/>
        </w:rPr>
        <w:t xml:space="preserve">СМО </w:t>
      </w:r>
      <w:r w:rsidR="00793DCA" w:rsidRPr="00AD7713">
        <w:rPr>
          <w:sz w:val="28"/>
          <w:szCs w:val="28"/>
        </w:rPr>
        <w:t>при расчетах с медицинскими организациями осуществляют контроль стоимости объемов медицинской помощи, установленной для медицинских организаций решением Краевой комиссии по разработке территориальной программы обязательного медицинского страхования Забайкальского края</w:t>
      </w:r>
      <w:r w:rsidR="002A571B" w:rsidRPr="00AD7713">
        <w:rPr>
          <w:sz w:val="28"/>
          <w:szCs w:val="28"/>
        </w:rPr>
        <w:t xml:space="preserve"> (далее – Комиссия)</w:t>
      </w:r>
      <w:r w:rsidR="00793DCA" w:rsidRPr="00AD7713">
        <w:rPr>
          <w:sz w:val="28"/>
          <w:szCs w:val="28"/>
        </w:rPr>
        <w:t xml:space="preserve">. </w:t>
      </w:r>
    </w:p>
    <w:p w:rsidR="00793DCA" w:rsidRPr="00AD7713" w:rsidRDefault="0076029F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</w:t>
      </w:r>
      <w:r w:rsidR="00B03D51" w:rsidRPr="00AD7713">
        <w:rPr>
          <w:sz w:val="28"/>
          <w:szCs w:val="28"/>
        </w:rPr>
        <w:t>7</w:t>
      </w:r>
      <w:r w:rsidRPr="00AD7713">
        <w:rPr>
          <w:sz w:val="28"/>
          <w:szCs w:val="28"/>
        </w:rPr>
        <w:t xml:space="preserve">. </w:t>
      </w:r>
      <w:r w:rsidR="00793DCA" w:rsidRPr="00AD7713">
        <w:rPr>
          <w:sz w:val="28"/>
          <w:szCs w:val="28"/>
        </w:rPr>
        <w:t xml:space="preserve">Оплата реестров счетов медицинских организаций осуществляется </w:t>
      </w:r>
      <w:r w:rsidR="00FF0EA7" w:rsidRPr="00AD7713">
        <w:rPr>
          <w:sz w:val="28"/>
          <w:szCs w:val="28"/>
        </w:rPr>
        <w:t>СМО</w:t>
      </w:r>
      <w:r w:rsidR="00793DCA" w:rsidRPr="00AD7713">
        <w:rPr>
          <w:sz w:val="28"/>
          <w:szCs w:val="28"/>
        </w:rPr>
        <w:t xml:space="preserve"> в размере, не превышающем расчетную стоимость объемов медицинской помощи (далее - текущий лимит) в месяце, за который проводится оплата медицинской помощи.</w:t>
      </w:r>
    </w:p>
    <w:p w:rsidR="00793DCA" w:rsidRPr="00AD7713" w:rsidRDefault="00B03D51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2.8</w:t>
      </w:r>
      <w:r w:rsidR="002A571B" w:rsidRPr="00AD7713">
        <w:rPr>
          <w:sz w:val="28"/>
          <w:szCs w:val="28"/>
        </w:rPr>
        <w:t xml:space="preserve">. </w:t>
      </w:r>
      <w:r w:rsidR="00793DCA" w:rsidRPr="00AD7713">
        <w:rPr>
          <w:sz w:val="28"/>
          <w:szCs w:val="28"/>
        </w:rPr>
        <w:t xml:space="preserve">Оплата реестров счетов медицинских организаций осуществляется </w:t>
      </w:r>
      <w:r w:rsidR="00FF0EA7" w:rsidRPr="00AD7713">
        <w:rPr>
          <w:sz w:val="28"/>
          <w:szCs w:val="28"/>
        </w:rPr>
        <w:t>СМО</w:t>
      </w:r>
      <w:r w:rsidR="00793DCA" w:rsidRPr="00AD7713">
        <w:rPr>
          <w:sz w:val="28"/>
          <w:szCs w:val="28"/>
        </w:rPr>
        <w:t xml:space="preserve"> в размере, не превышающем годовую стоимость объемов медицинской помощи (годовой лимит) суммарно</w:t>
      </w:r>
      <w:r w:rsidR="00756BDF" w:rsidRPr="00AD7713">
        <w:rPr>
          <w:sz w:val="28"/>
          <w:szCs w:val="28"/>
        </w:rPr>
        <w:t xml:space="preserve"> по всем видам диспансеризации,</w:t>
      </w:r>
      <w:r w:rsidR="00793DCA" w:rsidRPr="00AD7713">
        <w:rPr>
          <w:sz w:val="28"/>
          <w:szCs w:val="28"/>
        </w:rPr>
        <w:t xml:space="preserve"> по высокот</w:t>
      </w:r>
      <w:r w:rsidR="00294488" w:rsidRPr="00AD7713">
        <w:rPr>
          <w:sz w:val="28"/>
          <w:szCs w:val="28"/>
        </w:rPr>
        <w:t>ехнологичной медицинской помощи и</w:t>
      </w:r>
      <w:r w:rsidR="004B113C" w:rsidRPr="00AD7713">
        <w:rPr>
          <w:sz w:val="28"/>
          <w:szCs w:val="28"/>
        </w:rPr>
        <w:t xml:space="preserve"> </w:t>
      </w:r>
      <w:r w:rsidR="00756BDF" w:rsidRPr="00AD7713">
        <w:rPr>
          <w:sz w:val="28"/>
          <w:szCs w:val="28"/>
        </w:rPr>
        <w:t>по профил</w:t>
      </w:r>
      <w:r w:rsidR="004B113C" w:rsidRPr="00AD7713">
        <w:rPr>
          <w:sz w:val="28"/>
          <w:szCs w:val="28"/>
        </w:rPr>
        <w:t xml:space="preserve">актическим осмотрам </w:t>
      </w:r>
      <w:r w:rsidR="00294488" w:rsidRPr="00AD7713">
        <w:rPr>
          <w:sz w:val="28"/>
          <w:szCs w:val="28"/>
        </w:rPr>
        <w:t>отдел</w:t>
      </w:r>
      <w:r w:rsidR="003635BB" w:rsidRPr="00AD7713">
        <w:rPr>
          <w:sz w:val="28"/>
          <w:szCs w:val="28"/>
        </w:rPr>
        <w:t>ь</w:t>
      </w:r>
      <w:r w:rsidR="00294488" w:rsidRPr="00AD7713">
        <w:rPr>
          <w:sz w:val="28"/>
          <w:szCs w:val="28"/>
        </w:rPr>
        <w:t>ных категорий граждан.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r w:rsidR="00B03D51" w:rsidRPr="00AD7713">
        <w:rPr>
          <w:sz w:val="28"/>
          <w:szCs w:val="28"/>
        </w:rPr>
        <w:t>2.9</w:t>
      </w:r>
      <w:r w:rsidR="002A571B" w:rsidRPr="00AD7713">
        <w:rPr>
          <w:sz w:val="28"/>
          <w:szCs w:val="28"/>
        </w:rPr>
        <w:t xml:space="preserve">. </w:t>
      </w:r>
      <w:r w:rsidRPr="00AD7713">
        <w:rPr>
          <w:sz w:val="28"/>
          <w:szCs w:val="28"/>
        </w:rPr>
        <w:t xml:space="preserve">Размер текущего лимита для </w:t>
      </w:r>
      <w:r w:rsidR="002A571B" w:rsidRPr="00AD7713">
        <w:rPr>
          <w:sz w:val="28"/>
          <w:szCs w:val="28"/>
        </w:rPr>
        <w:t>медицинской организации</w:t>
      </w:r>
      <w:r w:rsidRPr="00AD7713">
        <w:rPr>
          <w:sz w:val="28"/>
          <w:szCs w:val="28"/>
        </w:rPr>
        <w:t>,</w:t>
      </w:r>
      <w:r w:rsidRPr="00AD7713">
        <w:rPr>
          <w:b/>
          <w:sz w:val="28"/>
          <w:szCs w:val="28"/>
        </w:rPr>
        <w:t xml:space="preserve"> </w:t>
      </w:r>
      <w:r w:rsidRPr="00AD7713">
        <w:rPr>
          <w:sz w:val="28"/>
          <w:szCs w:val="28"/>
        </w:rPr>
        <w:t xml:space="preserve">кроме </w:t>
      </w:r>
      <w:r w:rsidR="003E07B6" w:rsidRPr="00AD7713">
        <w:rPr>
          <w:sz w:val="28"/>
          <w:szCs w:val="28"/>
        </w:rPr>
        <w:t>обслуживающих МО</w:t>
      </w:r>
      <w:r w:rsidR="002A571B" w:rsidRPr="00AD7713">
        <w:rPr>
          <w:sz w:val="28"/>
          <w:szCs w:val="28"/>
        </w:rPr>
        <w:t>,</w:t>
      </w:r>
      <w:r w:rsidRPr="00AD7713">
        <w:rPr>
          <w:sz w:val="28"/>
          <w:szCs w:val="28"/>
        </w:rPr>
        <w:t xml:space="preserve"> определяется в разрезе </w:t>
      </w:r>
      <w:r w:rsidR="00FD7369" w:rsidRPr="00AD7713">
        <w:rPr>
          <w:sz w:val="28"/>
          <w:szCs w:val="28"/>
        </w:rPr>
        <w:t xml:space="preserve">видов медицинской помощи, оказываемой </w:t>
      </w:r>
      <w:proofErr w:type="spellStart"/>
      <w:r w:rsidR="00FD7369" w:rsidRPr="00AD7713">
        <w:rPr>
          <w:sz w:val="28"/>
          <w:szCs w:val="28"/>
        </w:rPr>
        <w:t>амбулаторно</w:t>
      </w:r>
      <w:proofErr w:type="spellEnd"/>
      <w:r w:rsidR="00FD7369" w:rsidRPr="00AD7713">
        <w:rPr>
          <w:sz w:val="28"/>
          <w:szCs w:val="28"/>
        </w:rPr>
        <w:t xml:space="preserve">, стационарно и в условиях дневного стационара, </w:t>
      </w:r>
      <w:r w:rsidRPr="00AD7713">
        <w:rPr>
          <w:sz w:val="28"/>
          <w:szCs w:val="28"/>
        </w:rPr>
        <w:t>в следующем порядке:</w:t>
      </w:r>
    </w:p>
    <w:p w:rsidR="00793DCA" w:rsidRPr="00AD7713" w:rsidRDefault="00793DCA" w:rsidP="006A6B47">
      <w:pPr>
        <w:jc w:val="center"/>
        <w:rPr>
          <w:sz w:val="28"/>
          <w:szCs w:val="28"/>
        </w:rPr>
      </w:pPr>
      <w:r w:rsidRPr="00AD7713">
        <w:rPr>
          <w:sz w:val="28"/>
          <w:szCs w:val="28"/>
        </w:rPr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 xml:space="preserve">тек. = </w:t>
      </w:r>
      <w:proofErr w:type="gramStart"/>
      <w:r w:rsidRPr="00AD7713">
        <w:rPr>
          <w:sz w:val="28"/>
          <w:szCs w:val="28"/>
        </w:rPr>
        <w:t>(Л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год.</w:t>
      </w:r>
      <w:proofErr w:type="gramEnd"/>
      <w:r w:rsidRPr="00AD7713">
        <w:rPr>
          <w:sz w:val="28"/>
          <w:szCs w:val="28"/>
        </w:rPr>
        <w:t xml:space="preserve"> – </w:t>
      </w:r>
      <w:proofErr w:type="gramStart"/>
      <w:r w:rsidRPr="00AD7713">
        <w:rPr>
          <w:sz w:val="28"/>
          <w:szCs w:val="28"/>
        </w:rPr>
        <w:t>МП</w:t>
      </w:r>
      <w:proofErr w:type="spellStart"/>
      <w:r w:rsidRPr="00AD7713">
        <w:rPr>
          <w:sz w:val="28"/>
          <w:szCs w:val="28"/>
          <w:lang w:val="en-US"/>
        </w:rPr>
        <w:t>i</w:t>
      </w:r>
      <w:r w:rsidRPr="00AD7713">
        <w:rPr>
          <w:sz w:val="28"/>
          <w:szCs w:val="28"/>
        </w:rPr>
        <w:t>опл</w:t>
      </w:r>
      <w:proofErr w:type="spellEnd"/>
      <w:r w:rsidRPr="00AD7713">
        <w:rPr>
          <w:sz w:val="28"/>
          <w:szCs w:val="28"/>
        </w:rPr>
        <w:t>.)</w:t>
      </w:r>
      <w:proofErr w:type="gramEnd"/>
      <w:r w:rsidRPr="00AD7713">
        <w:rPr>
          <w:sz w:val="28"/>
          <w:szCs w:val="28"/>
        </w:rPr>
        <w:t>/Ком</w:t>
      </w:r>
      <w:proofErr w:type="gramStart"/>
      <w:r w:rsidRPr="00AD7713">
        <w:rPr>
          <w:sz w:val="28"/>
          <w:szCs w:val="28"/>
        </w:rPr>
        <w:t xml:space="preserve">., </w:t>
      </w:r>
      <w:proofErr w:type="gramEnd"/>
      <w:r w:rsidRPr="00AD7713">
        <w:rPr>
          <w:sz w:val="28"/>
          <w:szCs w:val="28"/>
        </w:rPr>
        <w:t>где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>тек. – текущий лимит</w:t>
      </w:r>
      <w:r w:rsidRPr="00AD7713">
        <w:rPr>
          <w:b/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МО, руб.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 xml:space="preserve">год. – годовой лимит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МО, руб.</w:t>
      </w:r>
    </w:p>
    <w:p w:rsidR="00793DCA" w:rsidRPr="00AD7713" w:rsidRDefault="00793DCA" w:rsidP="006A6B47">
      <w:pPr>
        <w:ind w:left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МП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gramEnd"/>
      <w:r w:rsidRPr="00AD7713">
        <w:rPr>
          <w:sz w:val="28"/>
          <w:szCs w:val="28"/>
        </w:rPr>
        <w:t>опл</w:t>
      </w:r>
      <w:proofErr w:type="spellEnd"/>
      <w:r w:rsidRPr="00AD7713">
        <w:rPr>
          <w:sz w:val="28"/>
          <w:szCs w:val="28"/>
        </w:rPr>
        <w:t xml:space="preserve">. – стоимость оплаченной медицинской помощи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 за месяцы, предшествующие расчетному периоду, руб.</w:t>
      </w:r>
    </w:p>
    <w:p w:rsidR="00793DCA" w:rsidRPr="00AD7713" w:rsidRDefault="00793DCA" w:rsidP="006A6B47">
      <w:pPr>
        <w:ind w:left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Ком</w:t>
      </w:r>
      <w:proofErr w:type="gramStart"/>
      <w:r w:rsidRPr="00AD7713">
        <w:rPr>
          <w:sz w:val="28"/>
          <w:szCs w:val="28"/>
        </w:rPr>
        <w:t>.</w:t>
      </w:r>
      <w:proofErr w:type="gramEnd"/>
      <w:r w:rsidRPr="00AD7713">
        <w:rPr>
          <w:sz w:val="28"/>
          <w:szCs w:val="28"/>
        </w:rPr>
        <w:t xml:space="preserve"> – </w:t>
      </w:r>
      <w:proofErr w:type="gramStart"/>
      <w:r w:rsidRPr="00AD7713">
        <w:rPr>
          <w:sz w:val="28"/>
          <w:szCs w:val="28"/>
        </w:rPr>
        <w:t>к</w:t>
      </w:r>
      <w:proofErr w:type="gramEnd"/>
      <w:r w:rsidRPr="00AD7713">
        <w:rPr>
          <w:sz w:val="28"/>
          <w:szCs w:val="28"/>
        </w:rPr>
        <w:t>оличество оставшихся месяцев в году, за которые оплата медицинской помощи не проводилась, ед.;</w:t>
      </w:r>
    </w:p>
    <w:p w:rsidR="00793DCA" w:rsidRPr="00AD7713" w:rsidRDefault="00B03D51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2.10</w:t>
      </w:r>
      <w:r w:rsidR="002A571B" w:rsidRPr="00AD7713">
        <w:rPr>
          <w:sz w:val="28"/>
          <w:szCs w:val="28"/>
        </w:rPr>
        <w:t xml:space="preserve">. </w:t>
      </w:r>
      <w:r w:rsidR="00793DCA" w:rsidRPr="00AD7713">
        <w:rPr>
          <w:sz w:val="28"/>
          <w:szCs w:val="28"/>
        </w:rPr>
        <w:t xml:space="preserve">Размер текущего лимита для </w:t>
      </w:r>
      <w:r w:rsidR="003E07B6" w:rsidRPr="00AD7713">
        <w:rPr>
          <w:sz w:val="28"/>
          <w:szCs w:val="28"/>
        </w:rPr>
        <w:t>обслуживающих МО</w:t>
      </w:r>
      <w:r w:rsidR="00793DCA" w:rsidRPr="00AD7713">
        <w:rPr>
          <w:sz w:val="28"/>
          <w:szCs w:val="28"/>
        </w:rPr>
        <w:t xml:space="preserve"> определяется в следующем порядке:</w:t>
      </w:r>
    </w:p>
    <w:p w:rsidR="00793DCA" w:rsidRPr="00AD7713" w:rsidRDefault="00793DCA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lastRenderedPageBreak/>
        <w:t xml:space="preserve">- по экстренной </w:t>
      </w:r>
      <w:r w:rsidR="00FA22EB" w:rsidRPr="00AD7713">
        <w:rPr>
          <w:sz w:val="28"/>
          <w:szCs w:val="28"/>
        </w:rPr>
        <w:t xml:space="preserve">медицинской </w:t>
      </w:r>
      <w:r w:rsidRPr="00AD7713">
        <w:rPr>
          <w:sz w:val="28"/>
          <w:szCs w:val="28"/>
        </w:rPr>
        <w:t>помощи</w:t>
      </w:r>
      <w:r w:rsidR="00FA22EB" w:rsidRPr="00AD7713">
        <w:rPr>
          <w:sz w:val="28"/>
          <w:szCs w:val="28"/>
        </w:rPr>
        <w:t xml:space="preserve"> в стационарных условиях</w:t>
      </w:r>
      <w:r w:rsidRPr="00AD7713">
        <w:rPr>
          <w:sz w:val="28"/>
          <w:szCs w:val="28"/>
        </w:rPr>
        <w:t>:</w:t>
      </w:r>
    </w:p>
    <w:p w:rsidR="00793DCA" w:rsidRPr="00AD7713" w:rsidRDefault="00793DCA" w:rsidP="006A6B47">
      <w:pPr>
        <w:jc w:val="center"/>
        <w:rPr>
          <w:sz w:val="28"/>
          <w:szCs w:val="28"/>
        </w:rPr>
      </w:pPr>
      <w:r w:rsidRPr="00AD7713">
        <w:rPr>
          <w:sz w:val="28"/>
          <w:szCs w:val="28"/>
        </w:rPr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 xml:space="preserve">тек. = </w:t>
      </w:r>
      <w:proofErr w:type="gramStart"/>
      <w:r w:rsidRPr="00AD7713">
        <w:rPr>
          <w:sz w:val="28"/>
          <w:szCs w:val="28"/>
        </w:rPr>
        <w:t>(Л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год.</w:t>
      </w:r>
      <w:proofErr w:type="gramEnd"/>
      <w:r w:rsidRPr="00AD7713">
        <w:rPr>
          <w:sz w:val="28"/>
          <w:szCs w:val="28"/>
        </w:rPr>
        <w:t xml:space="preserve"> – </w:t>
      </w:r>
      <w:proofErr w:type="gramStart"/>
      <w:r w:rsidRPr="00AD7713">
        <w:rPr>
          <w:sz w:val="28"/>
          <w:szCs w:val="28"/>
        </w:rPr>
        <w:t>МП</w:t>
      </w:r>
      <w:proofErr w:type="spellStart"/>
      <w:r w:rsidRPr="00AD7713">
        <w:rPr>
          <w:sz w:val="28"/>
          <w:szCs w:val="28"/>
          <w:lang w:val="en-US"/>
        </w:rPr>
        <w:t>i</w:t>
      </w:r>
      <w:r w:rsidRPr="00AD7713">
        <w:rPr>
          <w:sz w:val="28"/>
          <w:szCs w:val="28"/>
        </w:rPr>
        <w:t>опл</w:t>
      </w:r>
      <w:proofErr w:type="spellEnd"/>
      <w:r w:rsidRPr="00AD7713">
        <w:rPr>
          <w:sz w:val="28"/>
          <w:szCs w:val="28"/>
        </w:rPr>
        <w:t>.)</w:t>
      </w:r>
      <w:proofErr w:type="gramEnd"/>
      <w:r w:rsidRPr="00AD7713">
        <w:rPr>
          <w:sz w:val="28"/>
          <w:szCs w:val="28"/>
        </w:rPr>
        <w:t>/Ком</w:t>
      </w:r>
      <w:proofErr w:type="gramStart"/>
      <w:r w:rsidRPr="00AD7713">
        <w:rPr>
          <w:sz w:val="28"/>
          <w:szCs w:val="28"/>
        </w:rPr>
        <w:t xml:space="preserve">., </w:t>
      </w:r>
      <w:proofErr w:type="gramEnd"/>
      <w:r w:rsidRPr="00AD7713">
        <w:rPr>
          <w:sz w:val="28"/>
          <w:szCs w:val="28"/>
        </w:rPr>
        <w:t>где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>тек. – текущий лимит</w:t>
      </w:r>
      <w:r w:rsidRPr="00AD7713">
        <w:rPr>
          <w:b/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МО, руб.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Л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spellEnd"/>
      <w:proofErr w:type="gramEnd"/>
      <w:r w:rsidRPr="00AD7713">
        <w:rPr>
          <w:sz w:val="28"/>
          <w:szCs w:val="28"/>
        </w:rPr>
        <w:t xml:space="preserve">год. – годовой лимит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МО, руб.</w:t>
      </w:r>
    </w:p>
    <w:p w:rsidR="00793DCA" w:rsidRPr="00AD7713" w:rsidRDefault="00793DCA" w:rsidP="006A6B47">
      <w:pPr>
        <w:ind w:left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МП</w:t>
      </w:r>
      <w:proofErr w:type="spellStart"/>
      <w:proofErr w:type="gramStart"/>
      <w:r w:rsidRPr="00AD7713">
        <w:rPr>
          <w:sz w:val="28"/>
          <w:szCs w:val="28"/>
          <w:lang w:val="en-US"/>
        </w:rPr>
        <w:t>i</w:t>
      </w:r>
      <w:proofErr w:type="gramEnd"/>
      <w:r w:rsidRPr="00AD7713">
        <w:rPr>
          <w:sz w:val="28"/>
          <w:szCs w:val="28"/>
        </w:rPr>
        <w:t>опл</w:t>
      </w:r>
      <w:proofErr w:type="spellEnd"/>
      <w:r w:rsidRPr="00AD7713">
        <w:rPr>
          <w:sz w:val="28"/>
          <w:szCs w:val="28"/>
        </w:rPr>
        <w:t xml:space="preserve">. – стоимость оплаченной медицинской помощи </w:t>
      </w:r>
      <w:proofErr w:type="spellStart"/>
      <w:r w:rsidRPr="00AD7713">
        <w:rPr>
          <w:sz w:val="28"/>
          <w:szCs w:val="28"/>
          <w:lang w:val="en-US"/>
        </w:rPr>
        <w:t>i</w:t>
      </w:r>
      <w:proofErr w:type="spellEnd"/>
      <w:r w:rsidRPr="00AD7713">
        <w:rPr>
          <w:sz w:val="28"/>
          <w:szCs w:val="28"/>
        </w:rPr>
        <w:t>-</w:t>
      </w:r>
      <w:proofErr w:type="spellStart"/>
      <w:r w:rsidRPr="00AD7713">
        <w:rPr>
          <w:sz w:val="28"/>
          <w:szCs w:val="28"/>
        </w:rPr>
        <w:t>й</w:t>
      </w:r>
      <w:proofErr w:type="spellEnd"/>
      <w:r w:rsidRPr="00AD7713">
        <w:rPr>
          <w:sz w:val="28"/>
          <w:szCs w:val="28"/>
        </w:rPr>
        <w:t xml:space="preserve"> МО за месяцы, предшествующие расчетному периоду, руб.</w:t>
      </w:r>
    </w:p>
    <w:p w:rsidR="00793DCA" w:rsidRPr="00AD7713" w:rsidRDefault="00793DCA" w:rsidP="006A6B47">
      <w:pPr>
        <w:ind w:left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Ком</w:t>
      </w:r>
      <w:proofErr w:type="gramStart"/>
      <w:r w:rsidRPr="00AD7713">
        <w:rPr>
          <w:sz w:val="28"/>
          <w:szCs w:val="28"/>
        </w:rPr>
        <w:t>.</w:t>
      </w:r>
      <w:proofErr w:type="gramEnd"/>
      <w:r w:rsidRPr="00AD7713">
        <w:rPr>
          <w:sz w:val="28"/>
          <w:szCs w:val="28"/>
        </w:rPr>
        <w:t xml:space="preserve"> – </w:t>
      </w:r>
      <w:proofErr w:type="gramStart"/>
      <w:r w:rsidRPr="00AD7713">
        <w:rPr>
          <w:sz w:val="28"/>
          <w:szCs w:val="28"/>
        </w:rPr>
        <w:t>к</w:t>
      </w:r>
      <w:proofErr w:type="gramEnd"/>
      <w:r w:rsidRPr="00AD7713">
        <w:rPr>
          <w:sz w:val="28"/>
          <w:szCs w:val="28"/>
        </w:rPr>
        <w:t>оличество оставшихся месяцев в году, за которые оплата медицинской помощи не проводилась, ед.;</w:t>
      </w:r>
    </w:p>
    <w:p w:rsidR="00B03D51" w:rsidRPr="00AD7713" w:rsidRDefault="00793DCA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по плановой медицинской помощи</w:t>
      </w:r>
      <w:r w:rsidR="00FD7369" w:rsidRPr="00AD7713">
        <w:rPr>
          <w:sz w:val="28"/>
          <w:szCs w:val="28"/>
        </w:rPr>
        <w:t xml:space="preserve">, оказываемой </w:t>
      </w:r>
      <w:proofErr w:type="spellStart"/>
      <w:r w:rsidR="00FD7369" w:rsidRPr="00AD7713">
        <w:rPr>
          <w:sz w:val="28"/>
          <w:szCs w:val="28"/>
        </w:rPr>
        <w:t>амбулаторно</w:t>
      </w:r>
      <w:proofErr w:type="spellEnd"/>
      <w:r w:rsidR="00FD7369" w:rsidRPr="00AD7713">
        <w:rPr>
          <w:sz w:val="28"/>
          <w:szCs w:val="28"/>
        </w:rPr>
        <w:t xml:space="preserve">, стационарно и в условиях дневного стационара, </w:t>
      </w:r>
      <w:r w:rsidRPr="00AD7713">
        <w:rPr>
          <w:sz w:val="28"/>
          <w:szCs w:val="28"/>
        </w:rPr>
        <w:t>контроль лимита страховыми медицинскими организациями осуществляется в пределах годовой стоимости.</w:t>
      </w:r>
    </w:p>
    <w:p w:rsidR="006A7AFD" w:rsidRPr="00AD7713" w:rsidRDefault="006A7AFD" w:rsidP="006A6B47">
      <w:pPr>
        <w:jc w:val="both"/>
        <w:rPr>
          <w:sz w:val="28"/>
          <w:szCs w:val="28"/>
        </w:rPr>
      </w:pPr>
    </w:p>
    <w:p w:rsidR="007D3FF9" w:rsidRPr="00AD7713" w:rsidRDefault="007D3FF9" w:rsidP="006A6B47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Расчеты СМО с </w:t>
      </w:r>
      <w:r w:rsidR="003E07B6" w:rsidRPr="00AD7713">
        <w:rPr>
          <w:b/>
          <w:sz w:val="28"/>
          <w:szCs w:val="28"/>
        </w:rPr>
        <w:t>обслуживающими МО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D3FF9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2.1</w:t>
      </w:r>
      <w:r w:rsidR="00B03D51" w:rsidRPr="00AD7713">
        <w:rPr>
          <w:rFonts w:eastAsia="Calibri"/>
          <w:sz w:val="28"/>
          <w:szCs w:val="28"/>
          <w:lang w:eastAsia="en-US"/>
        </w:rPr>
        <w:t>1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. </w:t>
      </w:r>
      <w:r w:rsidR="003E07B6" w:rsidRPr="00AD7713">
        <w:rPr>
          <w:sz w:val="28"/>
          <w:szCs w:val="28"/>
        </w:rPr>
        <w:t xml:space="preserve">Обслуживающие МО 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формируют счета на оплату медицинской помощи и предъявляют их в СМО в порядке и сроки, установленные Договором, Правилами </w:t>
      </w:r>
      <w:r w:rsidR="002A571B" w:rsidRPr="00AD7713">
        <w:rPr>
          <w:rFonts w:eastAsia="Calibri"/>
          <w:sz w:val="28"/>
          <w:szCs w:val="28"/>
          <w:lang w:eastAsia="en-US"/>
        </w:rPr>
        <w:t xml:space="preserve">ОМС 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и Методическими </w:t>
      </w:r>
      <w:hyperlink r:id="rId14" w:history="1">
        <w:r w:rsidR="007D3FF9" w:rsidRPr="00AD7713">
          <w:rPr>
            <w:rFonts w:eastAsia="Calibri"/>
            <w:sz w:val="28"/>
            <w:szCs w:val="28"/>
            <w:lang w:eastAsia="en-US"/>
          </w:rPr>
          <w:t>указаниями</w:t>
        </w:r>
      </w:hyperlink>
      <w:r w:rsidR="007D3FF9" w:rsidRPr="00AD7713">
        <w:rPr>
          <w:rFonts w:eastAsia="Calibri"/>
          <w:sz w:val="28"/>
          <w:szCs w:val="28"/>
          <w:lang w:eastAsia="en-US"/>
        </w:rPr>
        <w:t>.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Сумма предъявленного счета рассчитывается исходя из количества застрахованных граждан, прикрепленных к </w:t>
      </w:r>
      <w:r w:rsidR="003E07B6" w:rsidRPr="00AD7713">
        <w:rPr>
          <w:sz w:val="28"/>
          <w:szCs w:val="28"/>
        </w:rPr>
        <w:t>обслуживающей МО</w:t>
      </w:r>
      <w:r w:rsidRPr="00AD7713">
        <w:rPr>
          <w:rFonts w:eastAsia="Calibri"/>
          <w:sz w:val="28"/>
          <w:szCs w:val="28"/>
          <w:lang w:eastAsia="en-US"/>
        </w:rPr>
        <w:t xml:space="preserve">, на основании приказа Фонда и дифференцированного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норматива финансирования </w:t>
      </w:r>
      <w:r w:rsidR="003E07B6" w:rsidRPr="00AD7713">
        <w:rPr>
          <w:sz w:val="28"/>
          <w:szCs w:val="28"/>
        </w:rPr>
        <w:t>обслуживающей МО</w:t>
      </w:r>
      <w:r w:rsidRPr="00AD7713">
        <w:rPr>
          <w:rFonts w:eastAsia="Calibri"/>
          <w:sz w:val="28"/>
          <w:szCs w:val="28"/>
          <w:lang w:eastAsia="en-US"/>
        </w:rPr>
        <w:t xml:space="preserve">, а также стоимости услуг, не входящих в систему </w:t>
      </w:r>
      <w:r w:rsidR="003E07B6" w:rsidRPr="00AD7713">
        <w:rPr>
          <w:rFonts w:eastAsia="Calibri"/>
          <w:sz w:val="28"/>
          <w:szCs w:val="28"/>
          <w:lang w:eastAsia="en-US"/>
        </w:rPr>
        <w:t>взаиморасчетов</w:t>
      </w:r>
      <w:r w:rsidRPr="00AD7713">
        <w:rPr>
          <w:rFonts w:eastAsia="Calibri"/>
          <w:sz w:val="28"/>
          <w:szCs w:val="28"/>
          <w:lang w:eastAsia="en-US"/>
        </w:rPr>
        <w:t>.</w:t>
      </w:r>
    </w:p>
    <w:p w:rsidR="007D3FF9" w:rsidRPr="00AD7713" w:rsidRDefault="00B03D5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2.12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D3FF9" w:rsidRPr="00AD7713">
        <w:rPr>
          <w:rFonts w:eastAsia="Calibri"/>
          <w:sz w:val="28"/>
          <w:szCs w:val="28"/>
          <w:lang w:eastAsia="en-US"/>
        </w:rPr>
        <w:t xml:space="preserve">Сумма финансирования </w:t>
      </w:r>
      <w:r w:rsidR="003E07B6" w:rsidRPr="00AD7713">
        <w:rPr>
          <w:sz w:val="28"/>
          <w:szCs w:val="28"/>
        </w:rPr>
        <w:t xml:space="preserve">обслуживающей МО 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за отчетный месяц за счет средств дифференцированного </w:t>
      </w:r>
      <w:proofErr w:type="spellStart"/>
      <w:r w:rsidR="007D3FF9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7D3FF9" w:rsidRPr="00AD7713">
        <w:rPr>
          <w:rFonts w:eastAsia="Calibri"/>
          <w:sz w:val="28"/>
          <w:szCs w:val="28"/>
          <w:lang w:eastAsia="en-US"/>
        </w:rPr>
        <w:t xml:space="preserve"> норматива рассчитывается по формуле:</w:t>
      </w:r>
      <w:proofErr w:type="gramEnd"/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D3FF9" w:rsidRPr="00AD7713" w:rsidRDefault="007D3FF9" w:rsidP="006A6B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СФ = N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x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Чпр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proofErr w:type="gramStart"/>
      <w:r w:rsidRPr="00AD7713">
        <w:rPr>
          <w:rFonts w:eastAsia="Calibri"/>
          <w:sz w:val="28"/>
          <w:szCs w:val="28"/>
          <w:lang w:eastAsia="en-US"/>
        </w:rPr>
        <w:t>S</w:t>
      </w:r>
      <w:proofErr w:type="gramEnd"/>
      <w:r w:rsidRPr="00AD7713">
        <w:rPr>
          <w:rFonts w:eastAsia="Calibri"/>
          <w:sz w:val="28"/>
          <w:szCs w:val="28"/>
          <w:lang w:eastAsia="en-US"/>
        </w:rPr>
        <w:t>вш</w:t>
      </w:r>
      <w:proofErr w:type="spellEnd"/>
      <w:r w:rsidRPr="00AD7713">
        <w:rPr>
          <w:rFonts w:eastAsia="Calibri"/>
          <w:sz w:val="28"/>
          <w:szCs w:val="28"/>
          <w:lang w:eastAsia="en-US"/>
        </w:rPr>
        <w:t>, где: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СФ – сумма финансирования, руб.;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N - утвержденный Соглашением дифференцированный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подушевой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норматив финансирования </w:t>
      </w:r>
      <w:proofErr w:type="gramStart"/>
      <w:r w:rsidR="003E07B6" w:rsidRPr="00AD7713">
        <w:rPr>
          <w:sz w:val="28"/>
          <w:szCs w:val="28"/>
        </w:rPr>
        <w:t>обслуживающей</w:t>
      </w:r>
      <w:proofErr w:type="gramEnd"/>
      <w:r w:rsidR="003E07B6" w:rsidRPr="00AD7713">
        <w:rPr>
          <w:sz w:val="28"/>
          <w:szCs w:val="28"/>
        </w:rPr>
        <w:t xml:space="preserve"> МО </w:t>
      </w:r>
      <w:r w:rsidRPr="00AD7713">
        <w:rPr>
          <w:rFonts w:eastAsia="Calibri"/>
          <w:sz w:val="28"/>
          <w:szCs w:val="28"/>
          <w:lang w:eastAsia="en-US"/>
        </w:rPr>
        <w:t>на одного застрахованного прикрепленного гражданина, руб.;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t>Чпр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численность граждан, прикрепленных к </w:t>
      </w:r>
      <w:proofErr w:type="gramStart"/>
      <w:r w:rsidR="00B32F0F" w:rsidRPr="00AD7713">
        <w:rPr>
          <w:rFonts w:eastAsia="Calibri"/>
          <w:sz w:val="28"/>
          <w:szCs w:val="28"/>
          <w:lang w:eastAsia="en-US"/>
        </w:rPr>
        <w:t>обслуживающей</w:t>
      </w:r>
      <w:proofErr w:type="gramEnd"/>
      <w:r w:rsidR="00B32F0F" w:rsidRPr="00AD7713">
        <w:rPr>
          <w:rFonts w:eastAsia="Calibri"/>
          <w:sz w:val="28"/>
          <w:szCs w:val="28"/>
          <w:lang w:eastAsia="en-US"/>
        </w:rPr>
        <w:t xml:space="preserve"> МО</w:t>
      </w:r>
      <w:r w:rsidRPr="00AD7713">
        <w:rPr>
          <w:rFonts w:eastAsia="Calibri"/>
          <w:sz w:val="28"/>
          <w:szCs w:val="28"/>
          <w:lang w:eastAsia="en-US"/>
        </w:rPr>
        <w:t xml:space="preserve"> и застрахованных конкретной СМО, согласно приказу о прикреплении за отчетный период, чел.;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AD7713">
        <w:rPr>
          <w:rFonts w:eastAsia="Calibri"/>
          <w:sz w:val="28"/>
          <w:szCs w:val="28"/>
          <w:lang w:eastAsia="en-US"/>
        </w:rPr>
        <w:t>Sвш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сумма, включающая стоимость </w:t>
      </w:r>
      <w:r w:rsidRPr="00AD7713">
        <w:rPr>
          <w:sz w:val="28"/>
          <w:szCs w:val="28"/>
        </w:rPr>
        <w:t>за внешние консультативные, лечебные и диагностические медицинские услуги, оказанные в амбулаторных условиях МО-исполнителей (</w:t>
      </w:r>
      <w:proofErr w:type="spellStart"/>
      <w:r w:rsidRPr="00AD7713">
        <w:rPr>
          <w:sz w:val="28"/>
          <w:szCs w:val="28"/>
        </w:rPr>
        <w:t>Sкду</w:t>
      </w:r>
      <w:proofErr w:type="spellEnd"/>
      <w:r w:rsidRPr="00AD7713">
        <w:rPr>
          <w:sz w:val="28"/>
          <w:szCs w:val="28"/>
        </w:rPr>
        <w:t>), стоимость оказанной медицинской помощи в условиях стационара МО-исполнителями (</w:t>
      </w:r>
      <w:proofErr w:type="spellStart"/>
      <w:r w:rsidRPr="00AD7713">
        <w:rPr>
          <w:sz w:val="28"/>
          <w:szCs w:val="28"/>
        </w:rPr>
        <w:t>Sст</w:t>
      </w:r>
      <w:proofErr w:type="spellEnd"/>
      <w:r w:rsidRPr="00AD7713">
        <w:rPr>
          <w:sz w:val="28"/>
          <w:szCs w:val="28"/>
        </w:rPr>
        <w:t>) и   стоимость оказанной медицинской помощи в условиях дневного стационара МО-исполнителями (</w:t>
      </w:r>
      <w:proofErr w:type="spellStart"/>
      <w:r w:rsidRPr="00AD7713">
        <w:rPr>
          <w:sz w:val="28"/>
          <w:szCs w:val="28"/>
        </w:rPr>
        <w:t>Sдс</w:t>
      </w:r>
      <w:proofErr w:type="spellEnd"/>
      <w:r w:rsidRPr="00AD7713">
        <w:rPr>
          <w:sz w:val="28"/>
          <w:szCs w:val="28"/>
        </w:rPr>
        <w:t xml:space="preserve">), </w:t>
      </w:r>
      <w:r w:rsidRPr="00AD7713">
        <w:rPr>
          <w:rFonts w:eastAsia="Calibri"/>
          <w:sz w:val="28"/>
          <w:szCs w:val="28"/>
          <w:lang w:eastAsia="en-US"/>
        </w:rPr>
        <w:t xml:space="preserve">принятая СМО к оплате за внешние медицинские услуги, оказанные  МО-исполнителями гражданам, прикрепленным к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обслуживающим МО</w:t>
      </w:r>
      <w:r w:rsidRPr="00AD7713">
        <w:rPr>
          <w:rFonts w:eastAsia="Calibri"/>
          <w:sz w:val="28"/>
          <w:szCs w:val="28"/>
          <w:lang w:eastAsia="en-US"/>
        </w:rPr>
        <w:t xml:space="preserve">, с учетом результатов медико-экономического </w:t>
      </w:r>
      <w:r w:rsidRPr="00AD7713">
        <w:rPr>
          <w:rFonts w:eastAsia="Calibri"/>
          <w:sz w:val="28"/>
          <w:szCs w:val="28"/>
          <w:lang w:eastAsia="en-US"/>
        </w:rPr>
        <w:lastRenderedPageBreak/>
        <w:t>контроля, отраженна</w:t>
      </w:r>
      <w:r w:rsidR="002B4C2F" w:rsidRPr="00AD7713">
        <w:rPr>
          <w:rFonts w:eastAsia="Calibri"/>
          <w:sz w:val="28"/>
          <w:szCs w:val="28"/>
          <w:lang w:eastAsia="en-US"/>
        </w:rPr>
        <w:t>я в</w:t>
      </w:r>
      <w:proofErr w:type="gramEnd"/>
      <w:r w:rsidR="002B4C2F" w:rsidRPr="00AD7713">
        <w:rPr>
          <w:rFonts w:eastAsia="Calibri"/>
          <w:sz w:val="28"/>
          <w:szCs w:val="28"/>
          <w:lang w:eastAsia="en-US"/>
        </w:rPr>
        <w:t xml:space="preserve"> сводном счете</w:t>
      </w:r>
      <w:r w:rsidRPr="00AD7713">
        <w:rPr>
          <w:rFonts w:eastAsia="Calibri"/>
          <w:sz w:val="28"/>
          <w:szCs w:val="28"/>
          <w:lang w:eastAsia="en-US"/>
        </w:rPr>
        <w:t xml:space="preserve">, направленном СМО </w:t>
      </w:r>
      <w:proofErr w:type="gramStart"/>
      <w:r w:rsidR="00B32F0F" w:rsidRPr="00AD7713">
        <w:rPr>
          <w:rFonts w:eastAsia="Calibri"/>
          <w:sz w:val="28"/>
          <w:szCs w:val="28"/>
          <w:lang w:eastAsia="en-US"/>
        </w:rPr>
        <w:t>обслуживающей</w:t>
      </w:r>
      <w:proofErr w:type="gramEnd"/>
      <w:r w:rsidR="00B32F0F" w:rsidRPr="00AD7713">
        <w:rPr>
          <w:rFonts w:eastAsia="Calibri"/>
          <w:sz w:val="28"/>
          <w:szCs w:val="28"/>
          <w:lang w:eastAsia="en-US"/>
        </w:rPr>
        <w:t xml:space="preserve"> МО</w:t>
      </w:r>
      <w:r w:rsidRPr="00AD7713">
        <w:rPr>
          <w:rFonts w:eastAsia="Calibri"/>
          <w:sz w:val="28"/>
          <w:szCs w:val="28"/>
          <w:lang w:eastAsia="en-US"/>
        </w:rPr>
        <w:t xml:space="preserve"> в соответствии с Тарифным с</w:t>
      </w:r>
      <w:r w:rsidRPr="00AD7713">
        <w:rPr>
          <w:sz w:val="28"/>
          <w:szCs w:val="28"/>
        </w:rPr>
        <w:t>оглашением, руб.</w:t>
      </w:r>
    </w:p>
    <w:p w:rsidR="007D3FF9" w:rsidRPr="00AD7713" w:rsidRDefault="007D3FF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В случае превышения сумм, принятых СМО за внешние медицинские услуги, над суммой финансирования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Pr="00AD7713">
        <w:rPr>
          <w:rFonts w:eastAsia="Calibri"/>
          <w:sz w:val="28"/>
          <w:szCs w:val="28"/>
          <w:lang w:eastAsia="en-US"/>
        </w:rPr>
        <w:t xml:space="preserve"> за отчетный месяц, рассчитанной в соответствии с данным подразделом, СМО удерживает сумму данного превышения со счета за следующий отчетный период. СМО отражает данные удержания (уменьшения) в отчетных формах, утвержденных приказом Фонда.</w:t>
      </w:r>
    </w:p>
    <w:p w:rsidR="009441A2" w:rsidRPr="00AD7713" w:rsidRDefault="00B03D51" w:rsidP="006A6B47">
      <w:pPr>
        <w:pStyle w:val="af1"/>
        <w:ind w:firstLine="567"/>
        <w:jc w:val="both"/>
      </w:pPr>
      <w:r w:rsidRPr="00AD7713">
        <w:rPr>
          <w:rFonts w:eastAsia="Calibri"/>
          <w:sz w:val="28"/>
          <w:szCs w:val="28"/>
          <w:lang w:eastAsia="en-US"/>
        </w:rPr>
        <w:t>2.13</w:t>
      </w:r>
      <w:r w:rsidR="007D3FF9" w:rsidRPr="00AD7713">
        <w:rPr>
          <w:rFonts w:eastAsia="Calibri"/>
          <w:sz w:val="28"/>
          <w:szCs w:val="28"/>
          <w:lang w:eastAsia="en-US"/>
        </w:rPr>
        <w:t xml:space="preserve">. </w:t>
      </w:r>
      <w:r w:rsidR="009441A2" w:rsidRPr="00AD7713">
        <w:rPr>
          <w:rFonts w:eastAsia="Calibri"/>
          <w:sz w:val="28"/>
          <w:szCs w:val="28"/>
          <w:lang w:eastAsia="en-US"/>
        </w:rPr>
        <w:t xml:space="preserve">Оплата плановой стационарной или </w:t>
      </w:r>
      <w:proofErr w:type="spellStart"/>
      <w:r w:rsidR="009441A2" w:rsidRPr="00AD7713">
        <w:rPr>
          <w:rFonts w:eastAsia="Calibri"/>
          <w:sz w:val="28"/>
          <w:szCs w:val="28"/>
          <w:lang w:eastAsia="en-US"/>
        </w:rPr>
        <w:t>стационарзамещающей</w:t>
      </w:r>
      <w:proofErr w:type="spellEnd"/>
      <w:r w:rsidR="009441A2" w:rsidRPr="00AD7713">
        <w:rPr>
          <w:rFonts w:eastAsia="Calibri"/>
          <w:sz w:val="28"/>
          <w:szCs w:val="28"/>
          <w:lang w:eastAsia="en-US"/>
        </w:rPr>
        <w:t xml:space="preserve"> медицинской помощи, оказанной </w:t>
      </w:r>
      <w:r w:rsidR="00B32F0F" w:rsidRPr="00AD7713">
        <w:rPr>
          <w:rFonts w:eastAsia="Calibri"/>
          <w:sz w:val="28"/>
          <w:szCs w:val="28"/>
          <w:lang w:eastAsia="en-US"/>
        </w:rPr>
        <w:t xml:space="preserve">обслуживающей </w:t>
      </w:r>
      <w:proofErr w:type="gramStart"/>
      <w:r w:rsidR="00B32F0F" w:rsidRPr="00AD7713">
        <w:rPr>
          <w:rFonts w:eastAsia="Calibri"/>
          <w:sz w:val="28"/>
          <w:szCs w:val="28"/>
          <w:lang w:eastAsia="en-US"/>
        </w:rPr>
        <w:t>МО</w:t>
      </w:r>
      <w:proofErr w:type="gramEnd"/>
      <w:r w:rsidR="009441A2" w:rsidRPr="00AD7713">
        <w:rPr>
          <w:rFonts w:eastAsia="Calibri"/>
          <w:sz w:val="28"/>
          <w:szCs w:val="28"/>
          <w:lang w:eastAsia="en-US"/>
        </w:rPr>
        <w:t xml:space="preserve"> прикрепленным к ней г</w:t>
      </w:r>
      <w:r w:rsidR="00FE6939" w:rsidRPr="00AD7713">
        <w:rPr>
          <w:rFonts w:eastAsia="Calibri"/>
          <w:sz w:val="28"/>
          <w:szCs w:val="28"/>
          <w:lang w:eastAsia="en-US"/>
        </w:rPr>
        <w:t xml:space="preserve">ражданам, осуществляется за счет средств </w:t>
      </w:r>
      <w:proofErr w:type="spellStart"/>
      <w:r w:rsidR="00FE6939" w:rsidRPr="00AD7713">
        <w:rPr>
          <w:rFonts w:eastAsia="Calibri"/>
          <w:sz w:val="28"/>
          <w:szCs w:val="28"/>
          <w:lang w:eastAsia="en-US"/>
        </w:rPr>
        <w:t>диффиренцированного</w:t>
      </w:r>
      <w:proofErr w:type="spellEnd"/>
      <w:r w:rsidR="00FE6939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E6939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FE6939" w:rsidRPr="00AD7713">
        <w:rPr>
          <w:rFonts w:eastAsia="Calibri"/>
          <w:sz w:val="28"/>
          <w:szCs w:val="28"/>
          <w:lang w:eastAsia="en-US"/>
        </w:rPr>
        <w:t xml:space="preserve"> норматива</w:t>
      </w:r>
      <w:r w:rsidR="009441A2" w:rsidRPr="00AD7713">
        <w:rPr>
          <w:rFonts w:eastAsia="Calibri"/>
          <w:sz w:val="28"/>
          <w:szCs w:val="28"/>
          <w:lang w:eastAsia="en-US"/>
        </w:rPr>
        <w:t>.</w:t>
      </w:r>
    </w:p>
    <w:p w:rsidR="007D3FF9" w:rsidRPr="00AD7713" w:rsidRDefault="00B03D51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2.14</w:t>
      </w:r>
      <w:r w:rsidR="007D3FF9" w:rsidRPr="00AD7713">
        <w:rPr>
          <w:sz w:val="28"/>
          <w:szCs w:val="28"/>
        </w:rPr>
        <w:t>. Оплата внешних медицинских услуг ос</w:t>
      </w:r>
      <w:r w:rsidR="00797983" w:rsidRPr="00AD7713">
        <w:rPr>
          <w:sz w:val="28"/>
          <w:szCs w:val="28"/>
        </w:rPr>
        <w:t>уществляется согласно разделу</w:t>
      </w:r>
      <w:r w:rsidR="007D3FF9" w:rsidRPr="00AD7713">
        <w:rPr>
          <w:sz w:val="28"/>
          <w:szCs w:val="28"/>
        </w:rPr>
        <w:t xml:space="preserve"> «Тарифы на оплату внешних консультативных, диагностических и лечебных амбулаторно-поликлинических услуг для проведения взаиморасчето</w:t>
      </w:r>
      <w:r w:rsidR="00B32F0F" w:rsidRPr="00AD7713">
        <w:rPr>
          <w:sz w:val="28"/>
          <w:szCs w:val="28"/>
        </w:rPr>
        <w:t xml:space="preserve">в </w:t>
      </w:r>
      <w:r w:rsidR="007D3FF9" w:rsidRPr="00AD7713">
        <w:rPr>
          <w:sz w:val="28"/>
          <w:szCs w:val="28"/>
        </w:rPr>
        <w:t>и при оказании медицинской помощи лицам, застрахованным за пределами Забайкальского края в других субъектах» При</w:t>
      </w:r>
      <w:r w:rsidR="00797983" w:rsidRPr="00AD7713">
        <w:rPr>
          <w:sz w:val="28"/>
          <w:szCs w:val="28"/>
        </w:rPr>
        <w:t xml:space="preserve">ложения № 2 </w:t>
      </w:r>
      <w:r w:rsidR="00DD674A" w:rsidRPr="00AD7713">
        <w:rPr>
          <w:sz w:val="28"/>
          <w:szCs w:val="28"/>
        </w:rPr>
        <w:t xml:space="preserve">к </w:t>
      </w:r>
      <w:r w:rsidR="00797983" w:rsidRPr="00AD7713">
        <w:rPr>
          <w:sz w:val="28"/>
          <w:szCs w:val="28"/>
        </w:rPr>
        <w:t>Тарифному соглашению</w:t>
      </w:r>
      <w:r w:rsidR="007D3FF9" w:rsidRPr="00AD7713">
        <w:rPr>
          <w:sz w:val="28"/>
          <w:szCs w:val="28"/>
        </w:rPr>
        <w:t>.</w:t>
      </w:r>
    </w:p>
    <w:p w:rsidR="00793DCA" w:rsidRPr="00AD7713" w:rsidRDefault="00793DCA" w:rsidP="006A6B47">
      <w:pPr>
        <w:tabs>
          <w:tab w:val="left" w:pos="851"/>
        </w:tabs>
        <w:jc w:val="both"/>
        <w:rPr>
          <w:sz w:val="28"/>
          <w:szCs w:val="28"/>
        </w:rPr>
      </w:pPr>
    </w:p>
    <w:p w:rsidR="001A6504" w:rsidRPr="00AD7713" w:rsidRDefault="001A6504" w:rsidP="006A6B4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Расчеты СМО с МО-исполнителем </w:t>
      </w:r>
    </w:p>
    <w:p w:rsidR="001A6504" w:rsidRPr="00AD7713" w:rsidRDefault="001A6504" w:rsidP="006A6B47">
      <w:pPr>
        <w:jc w:val="center"/>
        <w:rPr>
          <w:b/>
          <w:sz w:val="28"/>
          <w:szCs w:val="28"/>
        </w:rPr>
      </w:pPr>
    </w:p>
    <w:p w:rsidR="00FE6939" w:rsidRPr="00AD7713" w:rsidRDefault="001A6504" w:rsidP="006A6B47">
      <w:pPr>
        <w:autoSpaceDE w:val="0"/>
        <w:autoSpaceDN w:val="0"/>
        <w:adjustRightInd w:val="0"/>
        <w:ind w:firstLine="540"/>
        <w:jc w:val="both"/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15</w:t>
      </w:r>
      <w:r w:rsidR="00FE6939" w:rsidRPr="00AD7713">
        <w:rPr>
          <w:rFonts w:eastAsia="Calibri"/>
          <w:sz w:val="28"/>
          <w:szCs w:val="28"/>
          <w:lang w:eastAsia="en-US"/>
        </w:rPr>
        <w:t>. МО-исполнители</w:t>
      </w:r>
      <w:r w:rsidRPr="00AD7713">
        <w:rPr>
          <w:rFonts w:eastAsia="Calibri"/>
          <w:sz w:val="28"/>
          <w:szCs w:val="28"/>
          <w:lang w:eastAsia="en-US"/>
        </w:rPr>
        <w:t xml:space="preserve"> </w:t>
      </w:r>
      <w:r w:rsidR="00FE6939" w:rsidRPr="00AD7713">
        <w:rPr>
          <w:rFonts w:eastAsia="Calibri"/>
          <w:sz w:val="28"/>
          <w:szCs w:val="28"/>
          <w:lang w:eastAsia="en-US"/>
        </w:rPr>
        <w:t xml:space="preserve">формируют счета на оплату медицинской помощи и предъявляют их в СМО в порядке и сроки, установленные Договором, Правилами ОМС и Методическими </w:t>
      </w:r>
      <w:hyperlink r:id="rId15" w:history="1">
        <w:r w:rsidR="00FE6939" w:rsidRPr="00AD7713">
          <w:rPr>
            <w:rFonts w:eastAsia="Calibri"/>
            <w:sz w:val="28"/>
            <w:szCs w:val="28"/>
            <w:lang w:eastAsia="en-US"/>
          </w:rPr>
          <w:t>указаниями</w:t>
        </w:r>
      </w:hyperlink>
      <w:r w:rsidR="00FE6939" w:rsidRPr="00AD7713">
        <w:t xml:space="preserve">. </w:t>
      </w:r>
    </w:p>
    <w:p w:rsidR="001A6504" w:rsidRPr="00AD7713" w:rsidRDefault="001A650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16</w:t>
      </w:r>
      <w:r w:rsidRPr="00AD7713">
        <w:rPr>
          <w:rFonts w:eastAsia="Calibri"/>
          <w:sz w:val="28"/>
          <w:szCs w:val="28"/>
          <w:lang w:eastAsia="en-US"/>
        </w:rPr>
        <w:t xml:space="preserve">. СМО в срок не позднее 19-го числа месяца после окончания отчетного периода проводит медико-экономический контроль оказания медицинской помощи в соответствии с </w:t>
      </w:r>
      <w:hyperlink r:id="rId16" w:history="1">
        <w:r w:rsidRPr="00AD7713">
          <w:rPr>
            <w:rFonts w:eastAsia="Calibri"/>
            <w:sz w:val="28"/>
            <w:szCs w:val="28"/>
            <w:lang w:eastAsia="en-US"/>
          </w:rPr>
          <w:t>Порядком</w:t>
        </w:r>
      </w:hyperlink>
      <w:r w:rsidRPr="00AD7713">
        <w:rPr>
          <w:rFonts w:eastAsia="Calibri"/>
          <w:sz w:val="28"/>
          <w:szCs w:val="28"/>
          <w:lang w:eastAsia="en-US"/>
        </w:rPr>
        <w:t xml:space="preserve"> организации и проведения контроля объемов, сроков, качества и условий предоставления медицинской помощи по ОМС, утвержденным Приказом Федерального фонда ОМС от 01.12.2010 № 230 (далее - Порядок организации и проведения контроля).</w:t>
      </w:r>
    </w:p>
    <w:p w:rsidR="001A6504" w:rsidRPr="00AD7713" w:rsidRDefault="001A650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17</w:t>
      </w:r>
      <w:r w:rsidRPr="00AD7713">
        <w:rPr>
          <w:rFonts w:eastAsia="Calibri"/>
          <w:sz w:val="28"/>
          <w:szCs w:val="28"/>
          <w:lang w:eastAsia="en-US"/>
        </w:rPr>
        <w:t xml:space="preserve">. СМО в срок не позднее 20-го числа месяца, следующего за отчетным периодом, направляет полученные от МО-исполнителя персонифицированные сведения о пролеченных больных и об оказанных им в отчетном периоде внешних медицинских услугах каждой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Pr="00AD7713">
        <w:rPr>
          <w:rFonts w:eastAsia="Calibri"/>
          <w:sz w:val="28"/>
          <w:szCs w:val="28"/>
          <w:lang w:eastAsia="en-US"/>
        </w:rPr>
        <w:t xml:space="preserve"> в соответствии с формо</w:t>
      </w:r>
      <w:r w:rsidR="0047742D" w:rsidRPr="00AD7713">
        <w:rPr>
          <w:rFonts w:eastAsia="Calibri"/>
          <w:sz w:val="28"/>
          <w:szCs w:val="28"/>
          <w:lang w:eastAsia="en-US"/>
        </w:rPr>
        <w:t>й, приведенной в Приложении № 11</w:t>
      </w:r>
      <w:r w:rsidRPr="00AD7713">
        <w:rPr>
          <w:rFonts w:eastAsia="Calibri"/>
          <w:sz w:val="28"/>
          <w:szCs w:val="28"/>
          <w:lang w:eastAsia="en-US"/>
        </w:rPr>
        <w:t xml:space="preserve"> к Тарифному соглашению «Реестр медицинских услуг, оказанных МО-исполнителями».</w:t>
      </w:r>
    </w:p>
    <w:p w:rsidR="001A6504" w:rsidRPr="00AD7713" w:rsidRDefault="001A650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18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B32F0F" w:rsidRPr="00AD7713">
        <w:rPr>
          <w:rFonts w:eastAsia="Calibri"/>
          <w:sz w:val="28"/>
          <w:szCs w:val="28"/>
          <w:lang w:eastAsia="en-US"/>
        </w:rPr>
        <w:t>Обслуживающая МО</w:t>
      </w:r>
      <w:r w:rsidRPr="00AD7713">
        <w:rPr>
          <w:rFonts w:eastAsia="Calibri"/>
          <w:sz w:val="28"/>
          <w:szCs w:val="28"/>
          <w:lang w:eastAsia="en-US"/>
        </w:rPr>
        <w:t xml:space="preserve"> проводит проверку полученных от СМО персонифицированных сведений о пролеченных больных и об оказанных им в отчетном периоде внешних медицинских услугах МО-исполнителем на соответствие собственному учету выписанных первичных направлений прикрепленных граждан и направлений врача-специалиста МО-исполнителя к другому врачу-специалисту этой же или другой медицинской организации при наличии первичного направления врача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End"/>
    </w:p>
    <w:p w:rsidR="001A6504" w:rsidRPr="00AD7713" w:rsidRDefault="001A650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19</w:t>
      </w:r>
      <w:r w:rsidRPr="00AD7713">
        <w:rPr>
          <w:rFonts w:eastAsia="Calibri"/>
          <w:sz w:val="28"/>
          <w:szCs w:val="28"/>
          <w:lang w:eastAsia="en-US"/>
        </w:rPr>
        <w:t xml:space="preserve">.  </w:t>
      </w:r>
      <w:proofErr w:type="gramStart"/>
      <w:r w:rsidRPr="00AD7713">
        <w:rPr>
          <w:sz w:val="28"/>
          <w:szCs w:val="28"/>
        </w:rPr>
        <w:t xml:space="preserve">При необходимости </w:t>
      </w:r>
      <w:r w:rsidR="00B32F0F" w:rsidRPr="00AD7713">
        <w:rPr>
          <w:sz w:val="28"/>
          <w:szCs w:val="28"/>
        </w:rPr>
        <w:t>обслуживающая МО</w:t>
      </w:r>
      <w:r w:rsidRPr="00AD7713">
        <w:rPr>
          <w:sz w:val="28"/>
          <w:szCs w:val="28"/>
        </w:rPr>
        <w:t xml:space="preserve"> в срок не позднее 27-го числа второго месяца, следующего за отчетным, предоставляет в СМО </w:t>
      </w:r>
      <w:r w:rsidRPr="00AD7713">
        <w:rPr>
          <w:sz w:val="28"/>
          <w:szCs w:val="28"/>
        </w:rPr>
        <w:lastRenderedPageBreak/>
        <w:t xml:space="preserve">письмо-отказ с исходящим номером отправителя в соответствии с типовой формой (Приложение № 5), в котором (в виде выписки из реестра счетов МО-исполнителя) указываются пациенты и оказанные им услуги, оплату которых </w:t>
      </w:r>
      <w:r w:rsidR="00B32F0F" w:rsidRPr="00AD7713">
        <w:rPr>
          <w:sz w:val="28"/>
          <w:szCs w:val="28"/>
        </w:rPr>
        <w:t>обслуживающая МО</w:t>
      </w:r>
      <w:r w:rsidRPr="00AD7713">
        <w:rPr>
          <w:sz w:val="28"/>
          <w:szCs w:val="28"/>
        </w:rPr>
        <w:t xml:space="preserve"> не подтверждает (далее письмо-отказ </w:t>
      </w:r>
      <w:r w:rsidR="00B32F0F" w:rsidRPr="00AD7713">
        <w:rPr>
          <w:sz w:val="28"/>
          <w:szCs w:val="28"/>
        </w:rPr>
        <w:t>обслуживающая МО).</w:t>
      </w:r>
      <w:proofErr w:type="gramEnd"/>
      <w:r w:rsidRPr="00AD7713">
        <w:rPr>
          <w:sz w:val="28"/>
          <w:szCs w:val="28"/>
        </w:rPr>
        <w:t xml:space="preserve"> Письмо-отказ </w:t>
      </w:r>
      <w:r w:rsidR="000C0DE4" w:rsidRPr="00AD7713">
        <w:rPr>
          <w:sz w:val="28"/>
          <w:szCs w:val="28"/>
        </w:rPr>
        <w:t>обслуживающей</w:t>
      </w:r>
      <w:r w:rsidR="00B32F0F" w:rsidRPr="00AD7713">
        <w:rPr>
          <w:sz w:val="28"/>
          <w:szCs w:val="28"/>
        </w:rPr>
        <w:t xml:space="preserve"> МО</w:t>
      </w:r>
      <w:r w:rsidRPr="00AD7713">
        <w:rPr>
          <w:sz w:val="28"/>
          <w:szCs w:val="28"/>
        </w:rPr>
        <w:t xml:space="preserve"> должно быть согласовано с МО-исполнителем и подписано руководителями или уполномоченными лицами обеих сторон. Письма-отказы </w:t>
      </w:r>
      <w:r w:rsidR="00B32F0F" w:rsidRPr="00AD7713">
        <w:rPr>
          <w:sz w:val="28"/>
          <w:szCs w:val="28"/>
        </w:rPr>
        <w:t>обслуживающих МО</w:t>
      </w:r>
      <w:r w:rsidRPr="00AD7713">
        <w:rPr>
          <w:sz w:val="28"/>
          <w:szCs w:val="28"/>
        </w:rPr>
        <w:t>, не согласованные с МО-исполнителями, а также письма-отказы по реестрам счет</w:t>
      </w:r>
      <w:r w:rsidR="00240ACF" w:rsidRPr="00AD7713">
        <w:rPr>
          <w:sz w:val="28"/>
          <w:szCs w:val="28"/>
        </w:rPr>
        <w:t>ов</w:t>
      </w:r>
      <w:r w:rsidRPr="00AD7713">
        <w:rPr>
          <w:sz w:val="28"/>
          <w:szCs w:val="28"/>
        </w:rPr>
        <w:t xml:space="preserve"> отчетного периода, представленные по истечении указанного срока, страховыми медицинскими организациями к рассмотрению не принимаются.</w:t>
      </w:r>
    </w:p>
    <w:p w:rsidR="001A6504" w:rsidRPr="00AD7713" w:rsidRDefault="001A6504" w:rsidP="006A6B47">
      <w:pPr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20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bookmarkStart w:id="2" w:name="Par102"/>
      <w:bookmarkEnd w:id="2"/>
      <w:r w:rsidRPr="00AD7713">
        <w:rPr>
          <w:sz w:val="28"/>
          <w:szCs w:val="28"/>
        </w:rPr>
        <w:t xml:space="preserve">СМО на основании согласованного письма-отказа </w:t>
      </w:r>
      <w:proofErr w:type="gramStart"/>
      <w:r w:rsidR="00B32F0F" w:rsidRPr="00AD7713">
        <w:rPr>
          <w:sz w:val="28"/>
          <w:szCs w:val="28"/>
        </w:rPr>
        <w:t>обслуживающей</w:t>
      </w:r>
      <w:proofErr w:type="gramEnd"/>
      <w:r w:rsidR="00B32F0F" w:rsidRPr="00AD7713">
        <w:rPr>
          <w:sz w:val="28"/>
          <w:szCs w:val="28"/>
        </w:rPr>
        <w:t xml:space="preserve"> МО</w:t>
      </w:r>
      <w:r w:rsidRPr="00AD7713">
        <w:rPr>
          <w:sz w:val="28"/>
          <w:szCs w:val="28"/>
        </w:rPr>
        <w:t xml:space="preserve"> проводит удержание средств, ранее оплаченных МО-исполнителю, и осуществляет их возврат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>.</w:t>
      </w:r>
    </w:p>
    <w:p w:rsidR="001A6504" w:rsidRPr="00AD7713" w:rsidRDefault="001A6504" w:rsidP="006A6B47">
      <w:pPr>
        <w:ind w:firstLine="540"/>
        <w:jc w:val="both"/>
        <w:rPr>
          <w:sz w:val="28"/>
          <w:szCs w:val="28"/>
        </w:rPr>
      </w:pPr>
      <w:proofErr w:type="gramStart"/>
      <w:r w:rsidRPr="00AD7713">
        <w:rPr>
          <w:sz w:val="28"/>
          <w:szCs w:val="28"/>
        </w:rPr>
        <w:t xml:space="preserve">Возражения </w:t>
      </w:r>
      <w:r w:rsidR="00B32F0F" w:rsidRPr="00AD7713">
        <w:rPr>
          <w:sz w:val="28"/>
          <w:szCs w:val="28"/>
        </w:rPr>
        <w:t>обслуживающих МО</w:t>
      </w:r>
      <w:r w:rsidRPr="00AD7713">
        <w:rPr>
          <w:sz w:val="28"/>
          <w:szCs w:val="28"/>
        </w:rPr>
        <w:t xml:space="preserve"> и МО-исполнителей по содержанию подписанных ими согласованных писем-отказов, а также по оплате медицинской помощи, произведенной на основании таких согласованных писем-отказов, </w:t>
      </w:r>
      <w:r w:rsidR="00FF0EA7" w:rsidRPr="00AD7713">
        <w:rPr>
          <w:sz w:val="28"/>
          <w:szCs w:val="28"/>
        </w:rPr>
        <w:t>СМО</w:t>
      </w:r>
      <w:r w:rsidRPr="00AD7713">
        <w:rPr>
          <w:sz w:val="28"/>
          <w:szCs w:val="28"/>
        </w:rPr>
        <w:t xml:space="preserve"> к рассмотрению не принимаются, за исключением случаев, когда удержанные с МО-исполнителя и возвращенные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 xml:space="preserve"> суммы не соответствуют суммам, указанным в согласованных письмах-отказах.</w:t>
      </w:r>
      <w:proofErr w:type="gramEnd"/>
    </w:p>
    <w:p w:rsidR="001A6504" w:rsidRPr="00AD7713" w:rsidRDefault="001A6504" w:rsidP="006A6B47">
      <w:pPr>
        <w:jc w:val="center"/>
        <w:rPr>
          <w:b/>
          <w:sz w:val="28"/>
          <w:szCs w:val="28"/>
        </w:rPr>
      </w:pPr>
    </w:p>
    <w:p w:rsidR="00793DCA" w:rsidRPr="00AD7713" w:rsidRDefault="00793DCA" w:rsidP="006A6B47">
      <w:pPr>
        <w:jc w:val="center"/>
        <w:rPr>
          <w:b/>
          <w:sz w:val="28"/>
          <w:szCs w:val="28"/>
        </w:rPr>
      </w:pPr>
      <w:r w:rsidRPr="00AD7713">
        <w:rPr>
          <w:b/>
          <w:sz w:val="28"/>
          <w:szCs w:val="28"/>
        </w:rPr>
        <w:t>Порядок оформления и учета направлений</w:t>
      </w:r>
    </w:p>
    <w:p w:rsidR="00793DCA" w:rsidRPr="00AD7713" w:rsidRDefault="00793DCA" w:rsidP="006A6B47">
      <w:pPr>
        <w:jc w:val="center"/>
        <w:rPr>
          <w:b/>
          <w:sz w:val="28"/>
          <w:szCs w:val="28"/>
        </w:rPr>
      </w:pPr>
    </w:p>
    <w:p w:rsidR="00F1464C" w:rsidRPr="00AD7713" w:rsidRDefault="00793DCA" w:rsidP="006A6B47">
      <w:pPr>
        <w:ind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2.</w:t>
      </w:r>
      <w:r w:rsidR="00B03D51" w:rsidRPr="00AD7713">
        <w:rPr>
          <w:sz w:val="28"/>
          <w:szCs w:val="28"/>
        </w:rPr>
        <w:t>21</w:t>
      </w:r>
      <w:r w:rsidRPr="00AD7713">
        <w:rPr>
          <w:sz w:val="28"/>
          <w:szCs w:val="28"/>
        </w:rPr>
        <w:t xml:space="preserve">. </w:t>
      </w:r>
      <w:proofErr w:type="gramStart"/>
      <w:r w:rsidRPr="00AD7713">
        <w:rPr>
          <w:sz w:val="28"/>
          <w:szCs w:val="28"/>
        </w:rPr>
        <w:t xml:space="preserve">Показания для направления прикрепленных граждан в медицинские организации края определяет врач-специалист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>, осуществляющий амбулаторный прием.</w:t>
      </w:r>
      <w:proofErr w:type="gramEnd"/>
      <w:r w:rsidRPr="00AD7713">
        <w:rPr>
          <w:sz w:val="28"/>
          <w:szCs w:val="28"/>
        </w:rPr>
        <w:t xml:space="preserve"> Направление оформляется в соответствии с учетной формой № 057/у-04, утвержденной Приказом </w:t>
      </w:r>
      <w:proofErr w:type="spellStart"/>
      <w:r w:rsidRPr="00AD7713">
        <w:rPr>
          <w:sz w:val="28"/>
          <w:szCs w:val="28"/>
        </w:rPr>
        <w:t>Минздравсоцразвития</w:t>
      </w:r>
      <w:proofErr w:type="spellEnd"/>
      <w:r w:rsidRPr="00AD7713">
        <w:rPr>
          <w:sz w:val="28"/>
          <w:szCs w:val="28"/>
        </w:rPr>
        <w:t xml:space="preserve"> </w:t>
      </w:r>
      <w:r w:rsidR="00FC1DA4" w:rsidRPr="00AD7713">
        <w:rPr>
          <w:sz w:val="28"/>
          <w:szCs w:val="28"/>
        </w:rPr>
        <w:t xml:space="preserve">России от 22 ноября 2004 года № </w:t>
      </w:r>
      <w:r w:rsidRPr="00AD7713">
        <w:rPr>
          <w:sz w:val="28"/>
          <w:szCs w:val="28"/>
        </w:rPr>
        <w:t xml:space="preserve">255, заверяется подписью врача-специалиста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 xml:space="preserve"> и назначенного ответственного лица (зав. отделением или др.).</w:t>
      </w:r>
    </w:p>
    <w:p w:rsidR="00793DCA" w:rsidRPr="00AD7713" w:rsidRDefault="00793DCA" w:rsidP="006A6B47">
      <w:pPr>
        <w:ind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Направление (либо копия) подлежит обязательному учету и хранению у врача-специалиста МО-исполнителя. </w:t>
      </w:r>
      <w:r w:rsidR="00DD674A" w:rsidRPr="00AD7713">
        <w:rPr>
          <w:sz w:val="28"/>
          <w:szCs w:val="28"/>
        </w:rPr>
        <w:t>Выданное пациенту направление действует в течение 30 рабочих дней со дня его выдачи.</w:t>
      </w:r>
    </w:p>
    <w:p w:rsidR="00793DCA" w:rsidRPr="00AD7713" w:rsidRDefault="00793DCA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ab/>
      </w:r>
      <w:proofErr w:type="gramStart"/>
      <w:r w:rsidRPr="00AD7713">
        <w:rPr>
          <w:sz w:val="28"/>
          <w:szCs w:val="28"/>
        </w:rPr>
        <w:t xml:space="preserve">Врач-специалист МО-исполнителя определяет объем диагностических исследований и лечебных мероприятий согласно своему профилю, которые могут быть выполнены МО-исполнителем, самостоятельно направляет гражданина на стационарную или </w:t>
      </w:r>
      <w:proofErr w:type="spellStart"/>
      <w:r w:rsidRPr="00AD7713">
        <w:rPr>
          <w:sz w:val="28"/>
          <w:szCs w:val="28"/>
        </w:rPr>
        <w:t>стационарозамещающую</w:t>
      </w:r>
      <w:proofErr w:type="spellEnd"/>
      <w:r w:rsidRPr="00AD7713">
        <w:rPr>
          <w:sz w:val="28"/>
          <w:szCs w:val="28"/>
        </w:rPr>
        <w:t xml:space="preserve"> медицинскую помощь, либо в своем заключении рекомендует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 xml:space="preserve"> проведение дополнительных консультаций, диагностических исследований и лечебных мероприятий.</w:t>
      </w:r>
      <w:proofErr w:type="gramEnd"/>
    </w:p>
    <w:p w:rsidR="00793DCA" w:rsidRPr="00AD7713" w:rsidRDefault="00793DCA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</w:t>
      </w:r>
      <w:r w:rsidR="0076029F" w:rsidRPr="00AD7713">
        <w:rPr>
          <w:sz w:val="28"/>
          <w:szCs w:val="28"/>
        </w:rPr>
        <w:t>2.</w:t>
      </w:r>
      <w:r w:rsidR="00B03D51" w:rsidRPr="00AD7713">
        <w:rPr>
          <w:sz w:val="28"/>
          <w:szCs w:val="28"/>
        </w:rPr>
        <w:t>22</w:t>
      </w:r>
      <w:r w:rsidRPr="00AD7713">
        <w:rPr>
          <w:sz w:val="28"/>
          <w:szCs w:val="28"/>
        </w:rPr>
        <w:t xml:space="preserve">. Направление, выданное </w:t>
      </w:r>
      <w:r w:rsidR="00B32F0F" w:rsidRPr="00AD7713">
        <w:rPr>
          <w:sz w:val="28"/>
          <w:szCs w:val="28"/>
        </w:rPr>
        <w:t>обслуживающей МО</w:t>
      </w:r>
      <w:r w:rsidRPr="00AD7713">
        <w:rPr>
          <w:sz w:val="28"/>
          <w:szCs w:val="28"/>
        </w:rPr>
        <w:t xml:space="preserve"> гражданам, имеющим хронические заболевания и нуждающимся в диспансерном наблюдении у врачей-специалистов краевых медицинских организаций, действует в течение 12 месяцев</w:t>
      </w:r>
      <w:r w:rsidR="00AE545C" w:rsidRPr="00AD7713">
        <w:rPr>
          <w:sz w:val="28"/>
          <w:szCs w:val="28"/>
        </w:rPr>
        <w:t xml:space="preserve"> с момента его выдачи</w:t>
      </w:r>
      <w:r w:rsidRPr="00AD7713">
        <w:rPr>
          <w:sz w:val="28"/>
          <w:szCs w:val="28"/>
        </w:rPr>
        <w:t>.</w:t>
      </w:r>
    </w:p>
    <w:p w:rsidR="00793DCA" w:rsidRPr="00AD7713" w:rsidRDefault="0076029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lastRenderedPageBreak/>
        <w:t xml:space="preserve"> </w:t>
      </w:r>
      <w:r w:rsidRPr="00AD7713">
        <w:rPr>
          <w:sz w:val="28"/>
          <w:szCs w:val="28"/>
        </w:rPr>
        <w:tab/>
        <w:t>2.</w:t>
      </w:r>
      <w:r w:rsidR="00B03D51" w:rsidRPr="00AD7713">
        <w:rPr>
          <w:sz w:val="28"/>
          <w:szCs w:val="28"/>
        </w:rPr>
        <w:t>23</w:t>
      </w:r>
      <w:r w:rsidR="00793DCA" w:rsidRPr="00AD7713">
        <w:rPr>
          <w:sz w:val="28"/>
          <w:szCs w:val="28"/>
        </w:rPr>
        <w:t xml:space="preserve">. </w:t>
      </w:r>
      <w:proofErr w:type="gramStart"/>
      <w:r w:rsidR="00793DCA" w:rsidRPr="00AD7713">
        <w:rPr>
          <w:sz w:val="28"/>
          <w:szCs w:val="28"/>
        </w:rPr>
        <w:t xml:space="preserve">При направлении гражданина МО-исполнителем (далее – исполнитель 1) в другую МО-исполнитель (далее – исполнитель 2), а в случае необходимости при направлении гражданина и в следующую МО-исполнитель, исполнитель 1 и последующие исполнители к своему направлению прилагают копию первичного направления от </w:t>
      </w:r>
      <w:r w:rsidR="00B32F0F" w:rsidRPr="00AD7713">
        <w:rPr>
          <w:sz w:val="28"/>
          <w:szCs w:val="28"/>
        </w:rPr>
        <w:t>обслуживающей МО</w:t>
      </w:r>
      <w:r w:rsidR="00793DCA" w:rsidRPr="00AD7713">
        <w:rPr>
          <w:sz w:val="28"/>
          <w:szCs w:val="28"/>
        </w:rPr>
        <w:t>.</w:t>
      </w:r>
      <w:proofErr w:type="gramEnd"/>
    </w:p>
    <w:p w:rsidR="00793DCA" w:rsidRPr="00AD7713" w:rsidRDefault="0076029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ab/>
        <w:t>2.</w:t>
      </w:r>
      <w:r w:rsidR="00B03D51" w:rsidRPr="00AD7713">
        <w:rPr>
          <w:sz w:val="28"/>
          <w:szCs w:val="28"/>
        </w:rPr>
        <w:t>24</w:t>
      </w:r>
      <w:r w:rsidR="00793DCA" w:rsidRPr="00AD7713">
        <w:rPr>
          <w:sz w:val="28"/>
          <w:szCs w:val="28"/>
        </w:rPr>
        <w:t xml:space="preserve">. Учет направлений в электронной форме осуществляется согласно приказу ФФОМС от 20 декабря 2013 года </w:t>
      </w:r>
      <w:r w:rsidR="00AE545C" w:rsidRPr="00AD7713">
        <w:rPr>
          <w:sz w:val="28"/>
          <w:szCs w:val="28"/>
        </w:rPr>
        <w:t>№</w:t>
      </w:r>
      <w:r w:rsidR="00793DCA" w:rsidRPr="00AD7713">
        <w:rPr>
          <w:sz w:val="28"/>
          <w:szCs w:val="28"/>
        </w:rPr>
        <w:t xml:space="preserve"> 263 «Об утверждении порядка информационного взаимодействия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страхования» (далее - Порядок информационного взаимодействия сопровождения застрахованных). </w:t>
      </w:r>
    </w:p>
    <w:p w:rsidR="00BD41A2" w:rsidRDefault="00B03D51" w:rsidP="006A6B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2.25</w:t>
      </w:r>
      <w:r w:rsidR="00D52AE3" w:rsidRPr="00AD7713">
        <w:rPr>
          <w:rFonts w:ascii="Times New Roman" w:hAnsi="Times New Roman" w:cs="Times New Roman"/>
          <w:sz w:val="28"/>
          <w:szCs w:val="28"/>
        </w:rPr>
        <w:t>.</w:t>
      </w:r>
      <w:r w:rsidR="00BD41A2" w:rsidRPr="00AD7713">
        <w:rPr>
          <w:sz w:val="28"/>
          <w:szCs w:val="28"/>
        </w:rPr>
        <w:t xml:space="preserve"> </w:t>
      </w:r>
      <w:proofErr w:type="gramStart"/>
      <w:r w:rsidR="00BD41A2" w:rsidRPr="00AD7713">
        <w:rPr>
          <w:rFonts w:ascii="Times New Roman" w:hAnsi="Times New Roman" w:cs="Times New Roman"/>
          <w:sz w:val="28"/>
          <w:szCs w:val="28"/>
        </w:rPr>
        <w:t xml:space="preserve">При оформлении направления для прохождения исследований и (или) консультаций в рамках проведения  II этапа диспансеризации детей и взрослого населения, II этапа профилактических медицинских осмотров несовершеннолетних и II этапа предварительных медицинских осмотров несовершеннолетних, </w:t>
      </w:r>
      <w:r w:rsidR="00B32F0F" w:rsidRPr="00AD7713">
        <w:rPr>
          <w:rFonts w:ascii="Times New Roman" w:hAnsi="Times New Roman" w:cs="Times New Roman"/>
          <w:sz w:val="28"/>
          <w:szCs w:val="28"/>
        </w:rPr>
        <w:t>обслуживающая МО</w:t>
      </w:r>
      <w:r w:rsidR="00BD41A2" w:rsidRPr="00AD7713">
        <w:rPr>
          <w:rFonts w:ascii="Times New Roman" w:hAnsi="Times New Roman" w:cs="Times New Roman"/>
          <w:sz w:val="28"/>
          <w:szCs w:val="28"/>
        </w:rPr>
        <w:t xml:space="preserve"> в </w:t>
      </w:r>
      <w:r w:rsidR="0010422C" w:rsidRPr="00AD7713">
        <w:rPr>
          <w:rFonts w:ascii="Times New Roman" w:hAnsi="Times New Roman" w:cs="Times New Roman"/>
          <w:sz w:val="28"/>
          <w:szCs w:val="28"/>
        </w:rPr>
        <w:t xml:space="preserve">бланке </w:t>
      </w:r>
      <w:r w:rsidR="00BD41A2" w:rsidRPr="00AD7713">
        <w:rPr>
          <w:rFonts w:ascii="Times New Roman" w:hAnsi="Times New Roman" w:cs="Times New Roman"/>
          <w:sz w:val="28"/>
          <w:szCs w:val="28"/>
        </w:rPr>
        <w:t>форм</w:t>
      </w:r>
      <w:r w:rsidR="0010422C" w:rsidRPr="00AD7713">
        <w:rPr>
          <w:rFonts w:ascii="Times New Roman" w:hAnsi="Times New Roman" w:cs="Times New Roman"/>
          <w:sz w:val="28"/>
          <w:szCs w:val="28"/>
        </w:rPr>
        <w:t>ы</w:t>
      </w:r>
      <w:r w:rsidR="00BD41A2" w:rsidRPr="00AD7713">
        <w:rPr>
          <w:rFonts w:ascii="Times New Roman" w:hAnsi="Times New Roman" w:cs="Times New Roman"/>
          <w:sz w:val="28"/>
          <w:szCs w:val="28"/>
        </w:rPr>
        <w:t xml:space="preserve"> </w:t>
      </w:r>
      <w:r w:rsidR="00BD41A2" w:rsidRPr="00AD7713">
        <w:rPr>
          <w:rFonts w:ascii="Times New Roman" w:hAnsi="Times New Roman" w:cs="Times New Roman"/>
          <w:sz w:val="28"/>
          <w:szCs w:val="28"/>
        </w:rPr>
        <w:br/>
        <w:t>№ 057/у-04 в пункте 8 «</w:t>
      </w:r>
      <w:r w:rsidR="0010422C" w:rsidRPr="00AD7713">
        <w:rPr>
          <w:rFonts w:ascii="Times New Roman" w:hAnsi="Times New Roman" w:cs="Times New Roman"/>
          <w:sz w:val="28"/>
          <w:szCs w:val="28"/>
        </w:rPr>
        <w:t>О</w:t>
      </w:r>
      <w:r w:rsidR="00BD41A2" w:rsidRPr="00AD7713">
        <w:rPr>
          <w:rFonts w:ascii="Times New Roman" w:hAnsi="Times New Roman" w:cs="Times New Roman"/>
          <w:sz w:val="28"/>
          <w:szCs w:val="28"/>
        </w:rPr>
        <w:t>босновани</w:t>
      </w:r>
      <w:r w:rsidR="0010422C" w:rsidRPr="00AD7713">
        <w:rPr>
          <w:rFonts w:ascii="Times New Roman" w:hAnsi="Times New Roman" w:cs="Times New Roman"/>
          <w:sz w:val="28"/>
          <w:szCs w:val="28"/>
        </w:rPr>
        <w:t>е</w:t>
      </w:r>
      <w:r w:rsidR="00BD41A2" w:rsidRPr="00AD7713">
        <w:rPr>
          <w:rFonts w:ascii="Times New Roman" w:hAnsi="Times New Roman" w:cs="Times New Roman"/>
          <w:sz w:val="28"/>
          <w:szCs w:val="28"/>
        </w:rPr>
        <w:t xml:space="preserve"> направления» указывает, что гражданин направлен на II этап диспансеризации или </w:t>
      </w:r>
      <w:proofErr w:type="spellStart"/>
      <w:r w:rsidR="00BD41A2" w:rsidRPr="00AD7713">
        <w:rPr>
          <w:rFonts w:ascii="Times New Roman" w:hAnsi="Times New Roman" w:cs="Times New Roman"/>
          <w:sz w:val="28"/>
          <w:szCs w:val="28"/>
        </w:rPr>
        <w:t>профосмотр</w:t>
      </w:r>
      <w:r w:rsidR="0010422C" w:rsidRPr="00AD771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D41A2" w:rsidRPr="00AD7713">
        <w:rPr>
          <w:rFonts w:ascii="Times New Roman" w:hAnsi="Times New Roman" w:cs="Times New Roman"/>
          <w:sz w:val="28"/>
          <w:szCs w:val="28"/>
        </w:rPr>
        <w:t>, с указанием конкретного вида исследования или</w:t>
      </w:r>
      <w:proofErr w:type="gramEnd"/>
      <w:r w:rsidR="00BD41A2" w:rsidRPr="00AD7713">
        <w:rPr>
          <w:rFonts w:ascii="Times New Roman" w:hAnsi="Times New Roman" w:cs="Times New Roman"/>
          <w:sz w:val="28"/>
          <w:szCs w:val="28"/>
        </w:rPr>
        <w:t xml:space="preserve"> приема специалиста.</w:t>
      </w:r>
    </w:p>
    <w:p w:rsidR="00A461D9" w:rsidRPr="00AD7713" w:rsidRDefault="006E538F" w:rsidP="006A6B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F7478" w:rsidRPr="00AD7713" w:rsidRDefault="00CF7478" w:rsidP="006A6B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>Оплата медицинской помощи, оказанной застрахованным гражданам за пределами субъекта Российской Федерации, на территории которого выдан полис ОМС</w:t>
      </w:r>
    </w:p>
    <w:p w:rsidR="00CF7478" w:rsidRPr="00AD7713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F7478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2.2</w:t>
      </w:r>
      <w:r w:rsidR="00DF2D9B" w:rsidRPr="00AD7713">
        <w:rPr>
          <w:rFonts w:eastAsia="Calibri"/>
          <w:sz w:val="28"/>
          <w:szCs w:val="28"/>
          <w:lang w:eastAsia="en-US"/>
        </w:rPr>
        <w:t>6</w:t>
      </w:r>
      <w:r w:rsidR="00CF7478" w:rsidRPr="00AD7713">
        <w:rPr>
          <w:rFonts w:eastAsia="Calibri"/>
          <w:sz w:val="28"/>
          <w:szCs w:val="28"/>
          <w:lang w:eastAsia="en-US"/>
        </w:rPr>
        <w:t>. Оплата медицинской помощи, оказанной застрахованным гражданам за пределами субъекта РФ, на территории которого выдан полис ОМС, осуществляется Фондом в соответствии с Правилами</w:t>
      </w:r>
      <w:r w:rsidR="003A46AF" w:rsidRPr="00AD7713">
        <w:rPr>
          <w:rFonts w:eastAsia="Calibri"/>
          <w:sz w:val="28"/>
          <w:szCs w:val="28"/>
          <w:lang w:eastAsia="en-US"/>
        </w:rPr>
        <w:t xml:space="preserve"> ОМС по тарифам, утвержденным Тарифным соглашением, </w:t>
      </w:r>
      <w:r w:rsidR="00CF7478" w:rsidRPr="00AD7713">
        <w:rPr>
          <w:rFonts w:eastAsia="Calibri"/>
          <w:sz w:val="28"/>
          <w:szCs w:val="28"/>
          <w:lang w:eastAsia="en-US"/>
        </w:rPr>
        <w:t>следующими способами:</w:t>
      </w:r>
    </w:p>
    <w:p w:rsidR="00CF7478" w:rsidRPr="00AD7713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оплата медицинской помощи 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в стационарных условиях </w:t>
      </w:r>
      <w:r w:rsidRPr="00AD7713">
        <w:rPr>
          <w:rFonts w:eastAsia="Calibri"/>
          <w:sz w:val="28"/>
          <w:szCs w:val="28"/>
          <w:lang w:eastAsia="en-US"/>
        </w:rPr>
        <w:t>производится за фактическое количество законченных случаев по клинико-статистическим группам;</w:t>
      </w:r>
    </w:p>
    <w:p w:rsidR="00CF7478" w:rsidRPr="00AD7713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оплата медицинской помощи 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в амбулаторных условиях </w:t>
      </w:r>
      <w:r w:rsidRPr="00AD7713">
        <w:rPr>
          <w:rFonts w:eastAsia="Calibri"/>
          <w:sz w:val="28"/>
          <w:szCs w:val="28"/>
          <w:lang w:eastAsia="en-US"/>
        </w:rPr>
        <w:t>производится за фактическое количество врачебных посещений</w:t>
      </w:r>
      <w:r w:rsidR="008B252E" w:rsidRPr="00AD7713">
        <w:rPr>
          <w:rFonts w:eastAsia="Calibri"/>
          <w:sz w:val="28"/>
          <w:szCs w:val="28"/>
          <w:lang w:eastAsia="en-US"/>
        </w:rPr>
        <w:t xml:space="preserve"> и медицинских услуг</w:t>
      </w:r>
      <w:r w:rsidRPr="00AD7713">
        <w:rPr>
          <w:rFonts w:eastAsia="Calibri"/>
          <w:sz w:val="28"/>
          <w:szCs w:val="28"/>
          <w:lang w:eastAsia="en-US"/>
        </w:rPr>
        <w:t>;</w:t>
      </w:r>
    </w:p>
    <w:p w:rsidR="00CF7478" w:rsidRPr="00AD7713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оплата диспансеризации производится за фактическое количество законченных случаев, диагностических услуг и врачебных посещений;</w:t>
      </w:r>
    </w:p>
    <w:p w:rsidR="00CF7478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D7713">
        <w:rPr>
          <w:rFonts w:eastAsia="Calibri"/>
          <w:sz w:val="28"/>
          <w:szCs w:val="28"/>
          <w:lang w:eastAsia="en-US"/>
        </w:rPr>
        <w:t xml:space="preserve">оплата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стационарозамещающей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медицинской помощи, оказанной в</w:t>
      </w:r>
      <w:r w:rsidR="00370AF4" w:rsidRPr="00AD7713">
        <w:rPr>
          <w:rFonts w:eastAsia="Calibri"/>
          <w:sz w:val="28"/>
          <w:szCs w:val="28"/>
          <w:lang w:eastAsia="en-US"/>
        </w:rPr>
        <w:t xml:space="preserve"> условиях дневных стационаров</w:t>
      </w:r>
      <w:r w:rsidRPr="00AD7713">
        <w:rPr>
          <w:rFonts w:eastAsia="Calibri"/>
          <w:sz w:val="28"/>
          <w:szCs w:val="28"/>
          <w:lang w:eastAsia="en-US"/>
        </w:rPr>
        <w:t xml:space="preserve"> всех типов, включая вспомогательные репродуктивные технологии (экстракорпоральное оплодотворение), не включенные в перечень видов высокотехнологичной медицинской помощи, проводимые в условиях дневного стационара ГБУЗ «Забайкальский краевой перинатальный центр», производится за фактическое количество законченных случаев лечения по КСГ;</w:t>
      </w:r>
      <w:proofErr w:type="gramEnd"/>
    </w:p>
    <w:p w:rsidR="007B6A59" w:rsidRPr="00F8676C" w:rsidRDefault="00425113" w:rsidP="00425113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FF0000"/>
          <w:sz w:val="28"/>
          <w:szCs w:val="28"/>
        </w:rPr>
        <w:lastRenderedPageBreak/>
        <w:tab/>
      </w:r>
      <w:r w:rsidR="007B6A59" w:rsidRPr="00F8676C">
        <w:rPr>
          <w:sz w:val="28"/>
          <w:szCs w:val="28"/>
        </w:rPr>
        <w:t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проведении диагностических исследований,  оказании услуг диализа</w:t>
      </w:r>
      <w:r w:rsidRPr="00F8676C">
        <w:rPr>
          <w:sz w:val="28"/>
          <w:szCs w:val="28"/>
        </w:rPr>
        <w:t>;</w:t>
      </w:r>
    </w:p>
    <w:p w:rsidR="00CF7478" w:rsidRPr="00AD7713" w:rsidRDefault="00CF7478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оплата скорой медицинской помощи производится за фактическое количество выполненных вызовов.</w:t>
      </w:r>
    </w:p>
    <w:p w:rsidR="00BC67FD" w:rsidRPr="00AD7713" w:rsidRDefault="004A1273" w:rsidP="006A6B47">
      <w:pPr>
        <w:ind w:firstLine="540"/>
        <w:jc w:val="both"/>
        <w:rPr>
          <w:sz w:val="28"/>
          <w:szCs w:val="28"/>
        </w:rPr>
      </w:pPr>
      <w:proofErr w:type="gramStart"/>
      <w:r w:rsidRPr="00AD7713">
        <w:rPr>
          <w:sz w:val="28"/>
          <w:szCs w:val="28"/>
        </w:rPr>
        <w:t xml:space="preserve">В случае оплаты </w:t>
      </w:r>
      <w:r w:rsidR="00DF66CA" w:rsidRPr="00AD7713">
        <w:rPr>
          <w:sz w:val="28"/>
          <w:szCs w:val="28"/>
        </w:rPr>
        <w:t>по КСГ п</w:t>
      </w:r>
      <w:r w:rsidR="008B252E" w:rsidRPr="00AD7713">
        <w:rPr>
          <w:sz w:val="28"/>
          <w:szCs w:val="28"/>
        </w:rPr>
        <w:t>ри переводе пациента из одного отделения медицинской организации в другое, в том числе из круглосуточного стационара в дневной, в случае, если это обусловлено возникновением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</w:t>
      </w:r>
      <w:proofErr w:type="gramEnd"/>
      <w:r w:rsidR="008B252E" w:rsidRPr="00AD7713">
        <w:rPr>
          <w:sz w:val="28"/>
          <w:szCs w:val="28"/>
        </w:rPr>
        <w:t xml:space="preserve"> организации в </w:t>
      </w:r>
      <w:proofErr w:type="gramStart"/>
      <w:r w:rsidR="008B252E" w:rsidRPr="00AD7713">
        <w:rPr>
          <w:sz w:val="28"/>
          <w:szCs w:val="28"/>
        </w:rPr>
        <w:t>другую</w:t>
      </w:r>
      <w:proofErr w:type="gramEnd"/>
      <w:r w:rsidR="008B252E" w:rsidRPr="00AD7713">
        <w:rPr>
          <w:sz w:val="28"/>
          <w:szCs w:val="28"/>
        </w:rPr>
        <w:t>, оба случая лечения заболевания подлежат 100%-ой опла</w:t>
      </w:r>
      <w:r w:rsidR="0098318E" w:rsidRPr="00AD7713">
        <w:rPr>
          <w:sz w:val="28"/>
          <w:szCs w:val="28"/>
        </w:rPr>
        <w:t xml:space="preserve">те в рамках соответствующих КСГ, </w:t>
      </w:r>
      <w:r w:rsidR="0098318E" w:rsidRPr="00AD7713">
        <w:rPr>
          <w:rFonts w:eastAsia="Calibri"/>
          <w:sz w:val="28"/>
          <w:szCs w:val="28"/>
        </w:rPr>
        <w:t xml:space="preserve">за исключением </w:t>
      </w:r>
      <w:r w:rsidR="00095041" w:rsidRPr="00F8676C">
        <w:rPr>
          <w:rFonts w:eastAsia="Calibri"/>
          <w:sz w:val="28"/>
          <w:szCs w:val="28"/>
        </w:rPr>
        <w:t xml:space="preserve">прерванных </w:t>
      </w:r>
      <w:r w:rsidR="0098318E" w:rsidRPr="00F8676C">
        <w:rPr>
          <w:rFonts w:eastAsia="Calibri"/>
          <w:sz w:val="28"/>
          <w:szCs w:val="28"/>
        </w:rPr>
        <w:t>случаев, которые оплачиваются в соответствии с установленными</w:t>
      </w:r>
      <w:r w:rsidR="0098318E" w:rsidRPr="00AD7713">
        <w:rPr>
          <w:rFonts w:eastAsia="Calibri"/>
          <w:sz w:val="28"/>
          <w:szCs w:val="28"/>
        </w:rPr>
        <w:t xml:space="preserve"> правилами. </w:t>
      </w:r>
      <w:r w:rsidR="008B252E" w:rsidRPr="00AD7713">
        <w:rPr>
          <w:sz w:val="28"/>
          <w:szCs w:val="28"/>
        </w:rPr>
        <w:t xml:space="preserve"> При этом</w:t>
      </w:r>
      <w:proofErr w:type="gramStart"/>
      <w:r w:rsidR="00FF0EA7" w:rsidRPr="00AD7713">
        <w:rPr>
          <w:sz w:val="28"/>
          <w:szCs w:val="28"/>
        </w:rPr>
        <w:t>,</w:t>
      </w:r>
      <w:proofErr w:type="gramEnd"/>
      <w:r w:rsidR="008B252E" w:rsidRPr="00AD7713">
        <w:rPr>
          <w:sz w:val="28"/>
          <w:szCs w:val="28"/>
        </w:rPr>
        <w:t xml:space="preserve"> по каждому случаю КСГ должна быть проведена медико-экономическая экспертиза и, при необходимости, экспертиза качества медицинской помощи.</w:t>
      </w:r>
    </w:p>
    <w:p w:rsidR="008B252E" w:rsidRPr="00AD7713" w:rsidRDefault="008B252E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</w:t>
      </w:r>
      <w:r w:rsidR="000E709A" w:rsidRPr="00AD7713">
        <w:rPr>
          <w:sz w:val="28"/>
          <w:szCs w:val="28"/>
        </w:rPr>
        <w:t xml:space="preserve"> </w:t>
      </w:r>
      <w:proofErr w:type="gramStart"/>
      <w:r w:rsidRPr="00AD7713">
        <w:rPr>
          <w:sz w:val="28"/>
          <w:szCs w:val="28"/>
        </w:rPr>
        <w:t>При переводе пациента в пределах одной медицинской организации при заболевании</w:t>
      </w:r>
      <w:r w:rsidR="00FF0EA7" w:rsidRPr="00AD7713">
        <w:rPr>
          <w:sz w:val="28"/>
          <w:szCs w:val="28"/>
        </w:rPr>
        <w:t>,</w:t>
      </w:r>
      <w:r w:rsidRPr="00AD7713">
        <w:rPr>
          <w:sz w:val="28"/>
          <w:szCs w:val="28"/>
        </w:rPr>
        <w:t xml:space="preserve"> относящимся к одному классу МКБ – 10</w:t>
      </w:r>
      <w:r w:rsidR="00F1464C" w:rsidRPr="00AD7713">
        <w:rPr>
          <w:sz w:val="28"/>
          <w:szCs w:val="28"/>
        </w:rPr>
        <w:t>,</w:t>
      </w:r>
      <w:r w:rsidRPr="00AD7713">
        <w:rPr>
          <w:sz w:val="28"/>
          <w:szCs w:val="28"/>
        </w:rPr>
        <w:t xml:space="preserve"> оплата производится в рамках одного случая лечения по КСГ с наибольшим коэффициентом.</w:t>
      </w:r>
      <w:proofErr w:type="gramEnd"/>
    </w:p>
    <w:p w:rsidR="00930F20" w:rsidRDefault="00930F20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</w:t>
      </w:r>
      <w:r w:rsidR="0024502F" w:rsidRPr="00AD7713">
        <w:rPr>
          <w:sz w:val="28"/>
          <w:szCs w:val="28"/>
        </w:rPr>
        <w:t>В случаях</w:t>
      </w:r>
      <w:r w:rsidRPr="00AD7713">
        <w:rPr>
          <w:sz w:val="28"/>
          <w:szCs w:val="28"/>
        </w:rPr>
        <w:t xml:space="preserve"> перевода пациента после оказания </w:t>
      </w:r>
      <w:r w:rsidR="00F77124" w:rsidRPr="00AD7713">
        <w:rPr>
          <w:sz w:val="28"/>
          <w:szCs w:val="28"/>
        </w:rPr>
        <w:t>специализированной медиц</w:t>
      </w:r>
      <w:r w:rsidR="00A04374">
        <w:rPr>
          <w:sz w:val="28"/>
          <w:szCs w:val="28"/>
        </w:rPr>
        <w:t>инской помощи на койки профиля медицинская реабилитация</w:t>
      </w:r>
      <w:r w:rsidR="00C21F4A" w:rsidRPr="00AD7713">
        <w:rPr>
          <w:sz w:val="28"/>
          <w:szCs w:val="28"/>
        </w:rPr>
        <w:t>, в том числе в предела</w:t>
      </w:r>
      <w:r w:rsidR="0024502F" w:rsidRPr="00AD7713">
        <w:rPr>
          <w:sz w:val="28"/>
          <w:szCs w:val="28"/>
        </w:rPr>
        <w:t>х одной медицинской организации, подлежат оплате оба случая лечения заболевания в рамках соответствующих КСГ.</w:t>
      </w:r>
      <w:r w:rsidR="00F77124" w:rsidRPr="00AD7713">
        <w:rPr>
          <w:sz w:val="28"/>
          <w:szCs w:val="28"/>
        </w:rPr>
        <w:t xml:space="preserve"> </w:t>
      </w:r>
    </w:p>
    <w:p w:rsidR="00425113" w:rsidRPr="00F8676C" w:rsidRDefault="007A6ACF" w:rsidP="00425113">
      <w:pPr>
        <w:jc w:val="both"/>
        <w:rPr>
          <w:sz w:val="28"/>
        </w:rPr>
      </w:pPr>
      <w:r>
        <w:rPr>
          <w:color w:val="FF0000"/>
          <w:sz w:val="28"/>
        </w:rPr>
        <w:t xml:space="preserve">        </w:t>
      </w:r>
      <w:r w:rsidRPr="00F8676C">
        <w:rPr>
          <w:sz w:val="28"/>
        </w:rPr>
        <w:t xml:space="preserve">При дородовой госпитализации пациентки в отделение патологии беременности с последующим </w:t>
      </w:r>
      <w:proofErr w:type="spellStart"/>
      <w:r w:rsidRPr="00F8676C">
        <w:rPr>
          <w:sz w:val="28"/>
        </w:rPr>
        <w:t>родоразрешением</w:t>
      </w:r>
      <w:proofErr w:type="spellEnd"/>
      <w:r w:rsidRPr="00F8676C">
        <w:rPr>
          <w:sz w:val="28"/>
        </w:rPr>
        <w:t xml:space="preserve"> оплата по двум КСГ: </w:t>
      </w:r>
    </w:p>
    <w:p w:rsidR="007A6ACF" w:rsidRPr="00F8676C" w:rsidRDefault="007A6ACF" w:rsidP="00425113">
      <w:pPr>
        <w:jc w:val="both"/>
        <w:rPr>
          <w:sz w:val="28"/>
        </w:rPr>
      </w:pPr>
      <w:r w:rsidRPr="00F8676C">
        <w:rPr>
          <w:sz w:val="28"/>
        </w:rPr>
        <w:t xml:space="preserve">2 «Осложнения, связанные с беременностью» </w:t>
      </w:r>
      <w:r w:rsidR="00425113" w:rsidRPr="00F8676C">
        <w:rPr>
          <w:sz w:val="28"/>
        </w:rPr>
        <w:t>и 4 «</w:t>
      </w:r>
      <w:proofErr w:type="spellStart"/>
      <w:r w:rsidR="00425113" w:rsidRPr="00F8676C">
        <w:rPr>
          <w:sz w:val="28"/>
        </w:rPr>
        <w:t>Родоразрешение</w:t>
      </w:r>
      <w:proofErr w:type="spellEnd"/>
      <w:r w:rsidR="00425113" w:rsidRPr="00F8676C">
        <w:rPr>
          <w:sz w:val="28"/>
        </w:rPr>
        <w:t xml:space="preserve">», а также 2 </w:t>
      </w:r>
      <w:r w:rsidRPr="00F8676C">
        <w:rPr>
          <w:sz w:val="28"/>
        </w:rPr>
        <w:t xml:space="preserve">«Осложнения, связанные с беременностью» и 5 «Кесарево сечение» </w:t>
      </w:r>
      <w:proofErr w:type="gramStart"/>
      <w:r w:rsidRPr="00F8676C">
        <w:rPr>
          <w:sz w:val="28"/>
        </w:rPr>
        <w:t>возможна</w:t>
      </w:r>
      <w:proofErr w:type="gramEnd"/>
      <w:r w:rsidRPr="00F8676C">
        <w:rPr>
          <w:sz w:val="28"/>
        </w:rPr>
        <w:t xml:space="preserve"> в случае пребывания в отделении патологии беременности в течение 6 дней и более.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         При этом оплата по двум КСГ возможна в случае пребывания в отделении патологии беременности не менее 2 дней при оказании медицинской помощи </w:t>
      </w:r>
      <w:proofErr w:type="gramStart"/>
      <w:r w:rsidRPr="00F8676C">
        <w:rPr>
          <w:rFonts w:eastAsia="Calibri"/>
          <w:sz w:val="28"/>
          <w:szCs w:val="28"/>
        </w:rPr>
        <w:t>по</w:t>
      </w:r>
      <w:proofErr w:type="gramEnd"/>
      <w:r w:rsidRPr="00F8676C">
        <w:rPr>
          <w:rFonts w:eastAsia="Calibri"/>
          <w:sz w:val="28"/>
          <w:szCs w:val="28"/>
        </w:rPr>
        <w:t xml:space="preserve"> следующим МКБ-10: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O14.1 Тяжелая </w:t>
      </w:r>
      <w:proofErr w:type="spellStart"/>
      <w:r w:rsidRPr="00F8676C">
        <w:rPr>
          <w:rFonts w:eastAsia="Calibri"/>
          <w:sz w:val="28"/>
          <w:szCs w:val="28"/>
        </w:rPr>
        <w:t>преэклампсия</w:t>
      </w:r>
      <w:proofErr w:type="spellEnd"/>
      <w:r w:rsidRPr="00F8676C">
        <w:rPr>
          <w:rFonts w:eastAsia="Calibri"/>
          <w:sz w:val="28"/>
          <w:szCs w:val="28"/>
        </w:rPr>
        <w:t>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O42.2 Преждевременный разрыв плодных оболочек, задержка родов, связанная с проводимой терапией.</w:t>
      </w:r>
    </w:p>
    <w:p w:rsidR="007A6ACF" w:rsidRPr="00F8676C" w:rsidRDefault="007A6ACF" w:rsidP="00425113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lastRenderedPageBreak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7A6ACF" w:rsidRPr="00F8676C" w:rsidRDefault="007A6ACF" w:rsidP="004251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а также при проведении диагностических исследований. </w:t>
      </w:r>
    </w:p>
    <w:p w:rsidR="00D57D01" w:rsidRPr="00F8676C" w:rsidRDefault="007A6ACF" w:rsidP="00425113">
      <w:pPr>
        <w:ind w:firstLine="540"/>
        <w:jc w:val="both"/>
        <w:rPr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К </w:t>
      </w:r>
      <w:proofErr w:type="gramStart"/>
      <w:r w:rsidRPr="00F8676C">
        <w:rPr>
          <w:rFonts w:eastAsia="Calibri"/>
          <w:sz w:val="28"/>
          <w:szCs w:val="28"/>
        </w:rPr>
        <w:t>прерванным</w:t>
      </w:r>
      <w:proofErr w:type="gramEnd"/>
      <w:r w:rsidRPr="00F8676C">
        <w:rPr>
          <w:rFonts w:eastAsia="Calibri"/>
          <w:sz w:val="28"/>
          <w:szCs w:val="28"/>
        </w:rPr>
        <w:t xml:space="preserve"> относятся случаи, при которых длительность госпитализации составляет менее 3 дней включительно.</w:t>
      </w:r>
      <w:r w:rsidRPr="00F8676C">
        <w:rPr>
          <w:sz w:val="28"/>
          <w:szCs w:val="28"/>
        </w:rPr>
        <w:t xml:space="preserve"> Порядок оплаты  </w:t>
      </w:r>
      <w:r w:rsidRPr="00F8676C">
        <w:rPr>
          <w:rFonts w:eastAsia="Calibri"/>
          <w:sz w:val="28"/>
          <w:szCs w:val="28"/>
        </w:rPr>
        <w:t xml:space="preserve">прерванных </w:t>
      </w:r>
      <w:r w:rsidRPr="00F8676C">
        <w:rPr>
          <w:sz w:val="28"/>
          <w:szCs w:val="28"/>
        </w:rPr>
        <w:t>случаев лечени</w:t>
      </w:r>
      <w:r w:rsidR="00903B0E" w:rsidRPr="00F8676C">
        <w:rPr>
          <w:sz w:val="28"/>
          <w:szCs w:val="28"/>
        </w:rPr>
        <w:t>я расп</w:t>
      </w:r>
      <w:r w:rsidR="00E501D6" w:rsidRPr="00F8676C">
        <w:rPr>
          <w:sz w:val="28"/>
          <w:szCs w:val="28"/>
        </w:rPr>
        <w:t>р</w:t>
      </w:r>
      <w:r w:rsidR="00903B0E" w:rsidRPr="00F8676C">
        <w:rPr>
          <w:sz w:val="28"/>
          <w:szCs w:val="28"/>
        </w:rPr>
        <w:t>остраняется и на профиль медицинская реабилитация</w:t>
      </w:r>
      <w:r w:rsidRPr="00F8676C">
        <w:rPr>
          <w:sz w:val="28"/>
          <w:szCs w:val="28"/>
        </w:rPr>
        <w:t xml:space="preserve">. Исключениями из </w:t>
      </w:r>
      <w:r w:rsidRPr="00F8676C">
        <w:rPr>
          <w:rFonts w:eastAsia="Calibri"/>
          <w:sz w:val="28"/>
          <w:szCs w:val="28"/>
        </w:rPr>
        <w:t>прерванных</w:t>
      </w:r>
      <w:r w:rsidRPr="00F8676C">
        <w:rPr>
          <w:sz w:val="28"/>
          <w:szCs w:val="28"/>
        </w:rPr>
        <w:t xml:space="preserve"> случаев в круглосуточном стационаре являются КСГ №</w:t>
      </w:r>
      <w:r w:rsidR="00F8676C">
        <w:rPr>
          <w:sz w:val="28"/>
          <w:szCs w:val="28"/>
        </w:rPr>
        <w:t xml:space="preserve"> </w:t>
      </w:r>
      <w:r w:rsidRPr="00F8676C">
        <w:rPr>
          <w:sz w:val="28"/>
          <w:szCs w:val="28"/>
        </w:rPr>
        <w:t>2, 3, 4, 5, 11, 12, 16, 84, 97, 146, 154, 155, 159, 160, 161, 185, 206, 258, 287, 300, 302, 306, по которым осуществляется оплата в полном объеме независимо от длительности лечения.</w:t>
      </w:r>
      <w:r w:rsidR="00281B12" w:rsidRPr="00F8676C">
        <w:rPr>
          <w:sz w:val="28"/>
        </w:rPr>
        <w:t xml:space="preserve"> </w:t>
      </w:r>
    </w:p>
    <w:p w:rsidR="00D57D01" w:rsidRPr="00AD7713" w:rsidRDefault="00D57D01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</w:rPr>
        <w:t xml:space="preserve">Случаи лечения по </w:t>
      </w:r>
      <w:proofErr w:type="gramStart"/>
      <w:r w:rsidRPr="00AD7713">
        <w:rPr>
          <w:rFonts w:eastAsia="Calibri"/>
          <w:sz w:val="28"/>
          <w:szCs w:val="28"/>
        </w:rPr>
        <w:t>терапевтическим</w:t>
      </w:r>
      <w:proofErr w:type="gramEnd"/>
      <w:r w:rsidRPr="00AD7713">
        <w:rPr>
          <w:rFonts w:eastAsia="Calibri"/>
          <w:sz w:val="28"/>
          <w:szCs w:val="28"/>
        </w:rPr>
        <w:t xml:space="preserve"> КСГ при фактической длительности госпитализации до 3-х дней </w:t>
      </w:r>
      <w:r w:rsidR="00E870C1" w:rsidRPr="00AD7713">
        <w:rPr>
          <w:rFonts w:eastAsia="Calibri"/>
          <w:sz w:val="28"/>
          <w:szCs w:val="28"/>
        </w:rPr>
        <w:t xml:space="preserve">включительно </w:t>
      </w:r>
      <w:r w:rsidRPr="00AD7713">
        <w:rPr>
          <w:rFonts w:eastAsia="Calibri"/>
          <w:sz w:val="28"/>
          <w:szCs w:val="28"/>
        </w:rPr>
        <w:t xml:space="preserve">оплачиваются в размере </w:t>
      </w:r>
      <w:r w:rsidR="00F842A1" w:rsidRPr="00AD7713">
        <w:rPr>
          <w:rFonts w:eastAsia="Calibri"/>
          <w:sz w:val="28"/>
          <w:szCs w:val="28"/>
        </w:rPr>
        <w:t>3</w:t>
      </w:r>
      <w:r w:rsidR="00DC57AC" w:rsidRPr="00AD7713">
        <w:rPr>
          <w:rFonts w:eastAsia="Calibri"/>
          <w:sz w:val="28"/>
          <w:szCs w:val="28"/>
        </w:rPr>
        <w:t xml:space="preserve">0% </w:t>
      </w:r>
      <w:r w:rsidRPr="00AD7713">
        <w:rPr>
          <w:rFonts w:eastAsia="Calibri"/>
          <w:sz w:val="28"/>
          <w:szCs w:val="28"/>
        </w:rPr>
        <w:t>от стоимости одного случая лечения в стационаре по КСГ (</w:t>
      </w:r>
      <w:proofErr w:type="spellStart"/>
      <w:r w:rsidRPr="00AD7713">
        <w:rPr>
          <w:rFonts w:eastAsia="Calibri"/>
          <w:sz w:val="28"/>
          <w:szCs w:val="28"/>
        </w:rPr>
        <w:t>ССсл</w:t>
      </w:r>
      <w:proofErr w:type="spellEnd"/>
      <w:r w:rsidRPr="00AD7713">
        <w:rPr>
          <w:rFonts w:eastAsia="Calibri"/>
          <w:sz w:val="28"/>
          <w:szCs w:val="28"/>
        </w:rPr>
        <w:t xml:space="preserve">). </w:t>
      </w:r>
    </w:p>
    <w:p w:rsidR="00D57D01" w:rsidRDefault="00D57D01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 Если </w:t>
      </w:r>
      <w:r w:rsidRPr="00AD7713">
        <w:rPr>
          <w:rFonts w:eastAsia="Calibri"/>
          <w:sz w:val="28"/>
          <w:szCs w:val="28"/>
        </w:rPr>
        <w:t xml:space="preserve">при фактической длительности госпитализации до 3-х дней </w:t>
      </w:r>
      <w:r w:rsidRPr="00AD7713">
        <w:rPr>
          <w:sz w:val="28"/>
          <w:szCs w:val="28"/>
        </w:rPr>
        <w:t xml:space="preserve">пациенту была выполнена хирургическая операция, являющаяся основным классификационным критерием отнесения данного случая лечения </w:t>
      </w:r>
      <w:proofErr w:type="gramStart"/>
      <w:r w:rsidRPr="00AD7713">
        <w:rPr>
          <w:sz w:val="28"/>
          <w:szCs w:val="28"/>
        </w:rPr>
        <w:t>к</w:t>
      </w:r>
      <w:proofErr w:type="gramEnd"/>
      <w:r w:rsidRPr="00AD7713">
        <w:rPr>
          <w:sz w:val="28"/>
          <w:szCs w:val="28"/>
        </w:rPr>
        <w:t xml:space="preserve"> конкретной КСГ,  оплата  осуществляется в размере </w:t>
      </w:r>
      <w:r w:rsidR="00F842A1" w:rsidRPr="00AD7713">
        <w:rPr>
          <w:sz w:val="28"/>
          <w:szCs w:val="28"/>
        </w:rPr>
        <w:t>8</w:t>
      </w:r>
      <w:r w:rsidR="00DC57AC" w:rsidRPr="00AD7713">
        <w:rPr>
          <w:sz w:val="28"/>
          <w:szCs w:val="28"/>
        </w:rPr>
        <w:t>0%</w:t>
      </w:r>
      <w:r w:rsidRPr="00AD7713">
        <w:rPr>
          <w:sz w:val="28"/>
          <w:szCs w:val="28"/>
        </w:rPr>
        <w:t xml:space="preserve"> от стоимости, определенной </w:t>
      </w:r>
      <w:r w:rsidR="00AF4038" w:rsidRPr="00AD7713">
        <w:rPr>
          <w:sz w:val="28"/>
          <w:szCs w:val="28"/>
        </w:rPr>
        <w:t>Т</w:t>
      </w:r>
      <w:r w:rsidRPr="00AD7713">
        <w:rPr>
          <w:sz w:val="28"/>
          <w:szCs w:val="28"/>
        </w:rPr>
        <w:t xml:space="preserve">арифным соглашением для данной КСГ. Если указанная хирургическая операция не выполнена, </w:t>
      </w:r>
      <w:r w:rsidR="00E870C1" w:rsidRPr="00AD7713">
        <w:rPr>
          <w:sz w:val="28"/>
          <w:szCs w:val="28"/>
        </w:rPr>
        <w:t>случай оплачивается в размере</w:t>
      </w:r>
      <w:r w:rsidRPr="00AD7713">
        <w:rPr>
          <w:sz w:val="28"/>
          <w:szCs w:val="28"/>
        </w:rPr>
        <w:t xml:space="preserve"> </w:t>
      </w:r>
      <w:r w:rsidR="00E870C1" w:rsidRPr="00AD7713">
        <w:rPr>
          <w:rFonts w:eastAsia="Calibri"/>
          <w:sz w:val="28"/>
          <w:szCs w:val="28"/>
        </w:rPr>
        <w:t>3</w:t>
      </w:r>
      <w:r w:rsidR="00DC57AC" w:rsidRPr="00AD7713">
        <w:rPr>
          <w:rFonts w:eastAsia="Calibri"/>
          <w:sz w:val="28"/>
          <w:szCs w:val="28"/>
        </w:rPr>
        <w:t>0%</w:t>
      </w:r>
      <w:r w:rsidR="009C063D" w:rsidRPr="00AD7713">
        <w:rPr>
          <w:rFonts w:eastAsia="Calibri"/>
          <w:sz w:val="28"/>
          <w:szCs w:val="28"/>
        </w:rPr>
        <w:t xml:space="preserve"> </w:t>
      </w:r>
      <w:r w:rsidRPr="00AD7713">
        <w:rPr>
          <w:sz w:val="28"/>
          <w:szCs w:val="28"/>
        </w:rPr>
        <w:t xml:space="preserve">от стоимости, определенной </w:t>
      </w:r>
      <w:r w:rsidR="00AF4038" w:rsidRPr="00AD7713">
        <w:rPr>
          <w:sz w:val="28"/>
          <w:szCs w:val="28"/>
        </w:rPr>
        <w:t>Т</w:t>
      </w:r>
      <w:r w:rsidRPr="00AD7713">
        <w:rPr>
          <w:sz w:val="28"/>
          <w:szCs w:val="28"/>
        </w:rPr>
        <w:t>арифным соглашением для КСГ (при этом основным классификационным критерием отнесения к КСГ является диагноз).</w:t>
      </w:r>
    </w:p>
    <w:p w:rsidR="008B6CCD" w:rsidRPr="00F8676C" w:rsidRDefault="00357FE9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          При лечении по профилю медицинская реабилитация</w:t>
      </w:r>
      <w:r w:rsidR="00767707" w:rsidRPr="00F8676C">
        <w:rPr>
          <w:sz w:val="28"/>
          <w:szCs w:val="28"/>
        </w:rPr>
        <w:t xml:space="preserve"> в условиях круглосуточного и дневного стационара </w:t>
      </w:r>
      <w:r w:rsidR="004804E6" w:rsidRPr="00F8676C">
        <w:rPr>
          <w:sz w:val="28"/>
          <w:szCs w:val="28"/>
        </w:rPr>
        <w:t>предусмотр</w:t>
      </w:r>
      <w:r w:rsidR="00A57B0E" w:rsidRPr="00F8676C">
        <w:rPr>
          <w:sz w:val="28"/>
          <w:szCs w:val="28"/>
        </w:rPr>
        <w:t xml:space="preserve">ены </w:t>
      </w:r>
      <w:r w:rsidR="00ED7EB3" w:rsidRPr="00F8676C">
        <w:rPr>
          <w:sz w:val="28"/>
          <w:szCs w:val="28"/>
        </w:rPr>
        <w:t xml:space="preserve">критерии для определения </w:t>
      </w:r>
      <w:r w:rsidR="00AF3B4D" w:rsidRPr="00F8676C">
        <w:rPr>
          <w:sz w:val="28"/>
          <w:szCs w:val="28"/>
        </w:rPr>
        <w:t xml:space="preserve">индивидуальной маршрутизации </w:t>
      </w:r>
      <w:r w:rsidR="008652AB" w:rsidRPr="00F8676C">
        <w:rPr>
          <w:sz w:val="28"/>
          <w:szCs w:val="28"/>
        </w:rPr>
        <w:t xml:space="preserve">взрослых и детей </w:t>
      </w:r>
      <w:r w:rsidR="00AF3B4D" w:rsidRPr="00F8676C">
        <w:rPr>
          <w:sz w:val="28"/>
          <w:szCs w:val="28"/>
        </w:rPr>
        <w:t>на этапе оказания реабилитационной помощ</w:t>
      </w:r>
      <w:r w:rsidR="00B43B6A" w:rsidRPr="00F8676C">
        <w:rPr>
          <w:sz w:val="28"/>
          <w:szCs w:val="28"/>
        </w:rPr>
        <w:t xml:space="preserve">и </w:t>
      </w:r>
      <w:r w:rsidR="004804E6" w:rsidRPr="00F8676C">
        <w:rPr>
          <w:sz w:val="28"/>
          <w:szCs w:val="28"/>
        </w:rPr>
        <w:t>в соответствии с п. 5.3.</w:t>
      </w:r>
      <w:r w:rsidR="008652AB" w:rsidRPr="00F8676C">
        <w:rPr>
          <w:sz w:val="28"/>
          <w:szCs w:val="28"/>
        </w:rPr>
        <w:t xml:space="preserve"> </w:t>
      </w:r>
      <w:r w:rsidR="00E6311B" w:rsidRPr="00F8676C">
        <w:rPr>
          <w:sz w:val="28"/>
          <w:szCs w:val="28"/>
        </w:rPr>
        <w:t>Р</w:t>
      </w:r>
      <w:r w:rsidR="00F77E75" w:rsidRPr="00F8676C">
        <w:rPr>
          <w:sz w:val="28"/>
          <w:szCs w:val="28"/>
        </w:rPr>
        <w:t>екомендаций</w:t>
      </w:r>
      <w:r w:rsidR="00E6311B" w:rsidRPr="00F8676C">
        <w:rPr>
          <w:sz w:val="28"/>
          <w:szCs w:val="28"/>
        </w:rPr>
        <w:t xml:space="preserve"> по КСГ</w:t>
      </w:r>
      <w:r w:rsidR="007B655C" w:rsidRPr="00F8676C">
        <w:rPr>
          <w:sz w:val="28"/>
          <w:szCs w:val="28"/>
        </w:rPr>
        <w:t>.</w:t>
      </w:r>
      <w:r w:rsidR="004804E6" w:rsidRPr="00F8676C">
        <w:rPr>
          <w:sz w:val="28"/>
          <w:szCs w:val="28"/>
        </w:rPr>
        <w:t xml:space="preserve">      </w:t>
      </w:r>
    </w:p>
    <w:p w:rsidR="000879B7" w:rsidRPr="00F8676C" w:rsidRDefault="00D57D01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         </w:t>
      </w:r>
      <w:r w:rsidR="000879B7" w:rsidRPr="00F8676C">
        <w:rPr>
          <w:sz w:val="28"/>
          <w:szCs w:val="28"/>
        </w:rPr>
        <w:t xml:space="preserve">       </w:t>
      </w:r>
    </w:p>
    <w:p w:rsidR="00CF7478" w:rsidRPr="00AD7713" w:rsidRDefault="00CF7478" w:rsidP="006A6B47">
      <w:pPr>
        <w:jc w:val="center"/>
        <w:rPr>
          <w:b/>
          <w:sz w:val="28"/>
          <w:szCs w:val="28"/>
        </w:rPr>
      </w:pPr>
      <w:r w:rsidRPr="00F8676C">
        <w:rPr>
          <w:b/>
          <w:sz w:val="28"/>
          <w:szCs w:val="28"/>
        </w:rPr>
        <w:t>Порядок оплаты реестров</w:t>
      </w:r>
      <w:r w:rsidRPr="00AD7713">
        <w:rPr>
          <w:b/>
          <w:sz w:val="28"/>
          <w:szCs w:val="28"/>
        </w:rPr>
        <w:t xml:space="preserve"> медицинских организаций при отказе в предоставлении средств из нормированного страхового запаса</w:t>
      </w:r>
    </w:p>
    <w:p w:rsidR="00CF7478" w:rsidRPr="00AD7713" w:rsidRDefault="00CF7478" w:rsidP="006A6B47">
      <w:pPr>
        <w:jc w:val="center"/>
        <w:rPr>
          <w:b/>
          <w:sz w:val="28"/>
          <w:szCs w:val="28"/>
        </w:rPr>
      </w:pP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b/>
          <w:sz w:val="28"/>
          <w:szCs w:val="28"/>
        </w:rPr>
        <w:tab/>
      </w:r>
      <w:r w:rsidR="0076029F" w:rsidRPr="00AD7713">
        <w:rPr>
          <w:sz w:val="28"/>
          <w:szCs w:val="28"/>
        </w:rPr>
        <w:t>2</w:t>
      </w:r>
      <w:r w:rsidRPr="00AD7713">
        <w:rPr>
          <w:sz w:val="28"/>
          <w:szCs w:val="28"/>
        </w:rPr>
        <w:t>.</w:t>
      </w:r>
      <w:r w:rsidR="0076029F" w:rsidRPr="00AD7713">
        <w:rPr>
          <w:sz w:val="28"/>
          <w:szCs w:val="28"/>
        </w:rPr>
        <w:t>2</w:t>
      </w:r>
      <w:r w:rsidR="00DF2D9B" w:rsidRPr="00AD7713">
        <w:rPr>
          <w:sz w:val="28"/>
          <w:szCs w:val="28"/>
        </w:rPr>
        <w:t>7</w:t>
      </w:r>
      <w:r w:rsidRPr="00AD7713">
        <w:rPr>
          <w:sz w:val="28"/>
          <w:szCs w:val="28"/>
        </w:rPr>
        <w:t>. При недостатке средств целевого финансирования на оплату реестров медицинских организаций СМО обращается в ТФОМС с заявкой о предоставлении дополнительных средств из нормированного страхового запаса в порядке, установленном законодательством.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В случае отказа ТФОМС в предоставлении дополнительных средств из нормированного страхового запаса, СМО оплачивает счета медицинских организаций в отчетном периоде по единому проценту оплаты, который определяется по формуле: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</w:p>
    <w:p w:rsidR="00CF7478" w:rsidRPr="00AD7713" w:rsidRDefault="00CF7478" w:rsidP="006A6B47">
      <w:pPr>
        <w:jc w:val="center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lastRenderedPageBreak/>
        <w:t>Попл</w:t>
      </w:r>
      <w:proofErr w:type="spellEnd"/>
      <w:r w:rsidRPr="00AD7713">
        <w:rPr>
          <w:sz w:val="28"/>
          <w:szCs w:val="28"/>
        </w:rPr>
        <w:t xml:space="preserve"> =   </w:t>
      </w:r>
      <w:proofErr w:type="spellStart"/>
      <w:r w:rsidRPr="00AD7713">
        <w:rPr>
          <w:sz w:val="28"/>
          <w:szCs w:val="28"/>
        </w:rPr>
        <w:t>Цср</w:t>
      </w:r>
      <w:proofErr w:type="spellEnd"/>
      <w:r w:rsidRPr="00AD7713">
        <w:rPr>
          <w:sz w:val="28"/>
          <w:szCs w:val="28"/>
        </w:rPr>
        <w:t>/</w:t>
      </w:r>
      <w:proofErr w:type="spellStart"/>
      <w:r w:rsidRPr="00AD7713">
        <w:rPr>
          <w:sz w:val="28"/>
          <w:szCs w:val="28"/>
        </w:rPr>
        <w:t>Смп</w:t>
      </w:r>
      <w:proofErr w:type="spellEnd"/>
      <w:r w:rsidRPr="00AD7713">
        <w:rPr>
          <w:sz w:val="28"/>
          <w:szCs w:val="28"/>
        </w:rPr>
        <w:t xml:space="preserve"> * 100%, где</w:t>
      </w:r>
    </w:p>
    <w:p w:rsidR="00CF7478" w:rsidRPr="00AD7713" w:rsidRDefault="00CF7478" w:rsidP="006A6B47">
      <w:pPr>
        <w:jc w:val="center"/>
        <w:rPr>
          <w:sz w:val="28"/>
          <w:szCs w:val="28"/>
        </w:rPr>
      </w:pP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Попл</w:t>
      </w:r>
      <w:proofErr w:type="spellEnd"/>
      <w:r w:rsidRPr="00AD7713">
        <w:rPr>
          <w:sz w:val="28"/>
          <w:szCs w:val="28"/>
        </w:rPr>
        <w:t xml:space="preserve"> – единый процент оплаты счетов-реестров медицинских </w:t>
      </w:r>
      <w:proofErr w:type="spellStart"/>
      <w:r w:rsidRPr="00AD7713">
        <w:rPr>
          <w:sz w:val="28"/>
          <w:szCs w:val="28"/>
        </w:rPr>
        <w:t>организаций,%</w:t>
      </w:r>
      <w:proofErr w:type="spellEnd"/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Цср</w:t>
      </w:r>
      <w:proofErr w:type="spellEnd"/>
      <w:r w:rsidRPr="00AD7713">
        <w:rPr>
          <w:sz w:val="28"/>
          <w:szCs w:val="28"/>
        </w:rPr>
        <w:t xml:space="preserve"> – целевые средства, предназначенные на оплату медицинской помощи в отчетном периоде, руб.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Смп</w:t>
      </w:r>
      <w:proofErr w:type="spellEnd"/>
      <w:r w:rsidRPr="00AD7713">
        <w:rPr>
          <w:sz w:val="28"/>
          <w:szCs w:val="28"/>
        </w:rPr>
        <w:t xml:space="preserve"> – стоимость медицинской помощи, подлежащей оплате в отчетном периоде, руб.</w:t>
      </w:r>
    </w:p>
    <w:p w:rsidR="00756BDF" w:rsidRPr="00AD7713" w:rsidRDefault="00756BD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В случае предоставления ТФОМС дополнительных средств из нормированного страхового запаса по заявке СМО не в полном объеме, счета медицинских организаций в отчетном периоде оплачиваются СМО по единому проценту оплаты, который определяется по формуле:</w:t>
      </w:r>
    </w:p>
    <w:p w:rsidR="00756BDF" w:rsidRPr="00AD7713" w:rsidRDefault="00756BDF" w:rsidP="006A6B47">
      <w:pPr>
        <w:jc w:val="both"/>
        <w:rPr>
          <w:sz w:val="28"/>
          <w:szCs w:val="28"/>
        </w:rPr>
      </w:pPr>
    </w:p>
    <w:p w:rsidR="00756BDF" w:rsidRPr="00AD7713" w:rsidRDefault="00756BDF" w:rsidP="006A6B47">
      <w:pPr>
        <w:jc w:val="center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t>Попл</w:t>
      </w:r>
      <w:proofErr w:type="spellEnd"/>
      <w:r w:rsidRPr="00AD7713">
        <w:rPr>
          <w:sz w:val="28"/>
          <w:szCs w:val="28"/>
        </w:rPr>
        <w:t xml:space="preserve"> =   (</w:t>
      </w:r>
      <w:proofErr w:type="spellStart"/>
      <w:r w:rsidRPr="00AD7713">
        <w:rPr>
          <w:sz w:val="28"/>
          <w:szCs w:val="28"/>
        </w:rPr>
        <w:t>Цср+Цнсз</w:t>
      </w:r>
      <w:proofErr w:type="spellEnd"/>
      <w:r w:rsidRPr="00AD7713">
        <w:rPr>
          <w:sz w:val="28"/>
          <w:szCs w:val="28"/>
        </w:rPr>
        <w:t>)/</w:t>
      </w:r>
      <w:proofErr w:type="spellStart"/>
      <w:r w:rsidRPr="00AD7713">
        <w:rPr>
          <w:sz w:val="28"/>
          <w:szCs w:val="28"/>
        </w:rPr>
        <w:t>Смп</w:t>
      </w:r>
      <w:proofErr w:type="spellEnd"/>
      <w:r w:rsidRPr="00AD7713">
        <w:rPr>
          <w:sz w:val="28"/>
          <w:szCs w:val="28"/>
        </w:rPr>
        <w:t xml:space="preserve"> * 100%, где</w:t>
      </w:r>
    </w:p>
    <w:p w:rsidR="00756BDF" w:rsidRPr="00AD7713" w:rsidRDefault="00756BDF" w:rsidP="006A6B47">
      <w:pPr>
        <w:jc w:val="center"/>
        <w:rPr>
          <w:sz w:val="28"/>
          <w:szCs w:val="28"/>
        </w:rPr>
      </w:pPr>
    </w:p>
    <w:p w:rsidR="00756BDF" w:rsidRPr="00AD7713" w:rsidRDefault="00756BD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Попл</w:t>
      </w:r>
      <w:proofErr w:type="spellEnd"/>
      <w:r w:rsidRPr="00AD7713">
        <w:rPr>
          <w:sz w:val="28"/>
          <w:szCs w:val="28"/>
        </w:rPr>
        <w:t xml:space="preserve"> – единый процент оплаты счетов-реестров медицинских </w:t>
      </w:r>
      <w:proofErr w:type="spellStart"/>
      <w:r w:rsidRPr="00AD7713">
        <w:rPr>
          <w:sz w:val="28"/>
          <w:szCs w:val="28"/>
        </w:rPr>
        <w:t>организаций,%</w:t>
      </w:r>
      <w:proofErr w:type="spellEnd"/>
    </w:p>
    <w:p w:rsidR="00756BDF" w:rsidRPr="00AD7713" w:rsidRDefault="00756BD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Цср</w:t>
      </w:r>
      <w:proofErr w:type="spellEnd"/>
      <w:r w:rsidRPr="00AD7713">
        <w:rPr>
          <w:sz w:val="28"/>
          <w:szCs w:val="28"/>
        </w:rPr>
        <w:t xml:space="preserve"> – целевые средства, предназначенные на оплату медицинской помощи в отчетном периоде, руб.</w:t>
      </w:r>
    </w:p>
    <w:p w:rsidR="00756BDF" w:rsidRPr="00AD7713" w:rsidRDefault="00756BD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Цнсз</w:t>
      </w:r>
      <w:proofErr w:type="spellEnd"/>
      <w:r w:rsidRPr="00AD7713">
        <w:rPr>
          <w:sz w:val="28"/>
          <w:szCs w:val="28"/>
        </w:rPr>
        <w:t xml:space="preserve"> – целевые средства из НСЗ на дополнительное финансовое обеспечение территориальной программы ОМС Забайкальского края по заявке СМО, руб.</w:t>
      </w:r>
    </w:p>
    <w:p w:rsidR="00756BDF" w:rsidRPr="00AD7713" w:rsidRDefault="00756BDF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proofErr w:type="spellStart"/>
      <w:r w:rsidRPr="00AD7713">
        <w:rPr>
          <w:sz w:val="28"/>
          <w:szCs w:val="28"/>
        </w:rPr>
        <w:t>Смп</w:t>
      </w:r>
      <w:proofErr w:type="spellEnd"/>
      <w:r w:rsidRPr="00AD7713">
        <w:rPr>
          <w:sz w:val="28"/>
          <w:szCs w:val="28"/>
        </w:rPr>
        <w:t xml:space="preserve"> – стоимость медицинской помощи, подлежащей оплате в отчетном периоде, руб.</w:t>
      </w:r>
    </w:p>
    <w:p w:rsidR="00F8676C" w:rsidRPr="00AD7713" w:rsidRDefault="00F8676C" w:rsidP="006A6B47">
      <w:pPr>
        <w:jc w:val="both"/>
        <w:rPr>
          <w:sz w:val="28"/>
          <w:szCs w:val="28"/>
        </w:rPr>
      </w:pPr>
    </w:p>
    <w:p w:rsidR="00CF7478" w:rsidRPr="00AD7713" w:rsidRDefault="00CF7478" w:rsidP="006A6B47">
      <w:pPr>
        <w:jc w:val="center"/>
        <w:rPr>
          <w:b/>
          <w:sz w:val="28"/>
          <w:szCs w:val="28"/>
        </w:rPr>
      </w:pPr>
      <w:r w:rsidRPr="00AD7713">
        <w:rPr>
          <w:b/>
          <w:sz w:val="28"/>
          <w:szCs w:val="28"/>
        </w:rPr>
        <w:t>Сроки предоставления реестров за оказанную медицинскую помощь в ТФОМС Забайкальского края</w:t>
      </w:r>
    </w:p>
    <w:p w:rsidR="00CF7478" w:rsidRPr="00AD7713" w:rsidRDefault="00CF7478" w:rsidP="006A6B47">
      <w:pPr>
        <w:jc w:val="center"/>
        <w:rPr>
          <w:b/>
          <w:sz w:val="28"/>
          <w:szCs w:val="28"/>
        </w:rPr>
      </w:pP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b/>
          <w:sz w:val="28"/>
          <w:szCs w:val="28"/>
        </w:rPr>
        <w:tab/>
      </w:r>
      <w:r w:rsidR="0076029F" w:rsidRPr="00AD7713">
        <w:rPr>
          <w:sz w:val="28"/>
          <w:szCs w:val="28"/>
        </w:rPr>
        <w:t>2</w:t>
      </w:r>
      <w:r w:rsidRPr="00AD7713">
        <w:rPr>
          <w:sz w:val="28"/>
          <w:szCs w:val="28"/>
        </w:rPr>
        <w:t>.</w:t>
      </w:r>
      <w:r w:rsidR="0076029F" w:rsidRPr="00AD7713">
        <w:rPr>
          <w:sz w:val="28"/>
          <w:szCs w:val="28"/>
        </w:rPr>
        <w:t>2</w:t>
      </w:r>
      <w:r w:rsidR="00DF2D9B" w:rsidRPr="00AD7713">
        <w:rPr>
          <w:sz w:val="28"/>
          <w:szCs w:val="28"/>
        </w:rPr>
        <w:t>8</w:t>
      </w:r>
      <w:r w:rsidRPr="00AD7713">
        <w:rPr>
          <w:sz w:val="28"/>
          <w:szCs w:val="28"/>
        </w:rPr>
        <w:t xml:space="preserve">. </w:t>
      </w:r>
      <w:r w:rsidR="00FD7A04" w:rsidRPr="00AD7713">
        <w:rPr>
          <w:sz w:val="28"/>
          <w:szCs w:val="28"/>
        </w:rPr>
        <w:t>Реестры</w:t>
      </w:r>
      <w:r w:rsidRPr="00AD7713">
        <w:rPr>
          <w:sz w:val="28"/>
          <w:szCs w:val="28"/>
        </w:rPr>
        <w:t xml:space="preserve"> оказанной медицинской помощи </w:t>
      </w:r>
      <w:r w:rsidR="00FD7A04" w:rsidRPr="00AD7713">
        <w:rPr>
          <w:sz w:val="28"/>
          <w:szCs w:val="28"/>
        </w:rPr>
        <w:t xml:space="preserve">представляются медицинскими организациями </w:t>
      </w:r>
      <w:r w:rsidRPr="00AD7713">
        <w:rPr>
          <w:sz w:val="28"/>
          <w:szCs w:val="28"/>
        </w:rPr>
        <w:t>в ТФОМС</w:t>
      </w:r>
      <w:r w:rsidR="00FD7A04" w:rsidRPr="00AD7713">
        <w:rPr>
          <w:sz w:val="28"/>
          <w:szCs w:val="28"/>
        </w:rPr>
        <w:t xml:space="preserve"> в </w:t>
      </w:r>
      <w:r w:rsidRPr="00AD7713">
        <w:rPr>
          <w:sz w:val="28"/>
          <w:szCs w:val="28"/>
        </w:rPr>
        <w:t>первый рабочий день</w:t>
      </w:r>
      <w:r w:rsidR="00FD7A04" w:rsidRPr="00AD7713">
        <w:rPr>
          <w:sz w:val="28"/>
          <w:szCs w:val="28"/>
        </w:rPr>
        <w:t xml:space="preserve"> месяца, следующего </w:t>
      </w:r>
      <w:proofErr w:type="gramStart"/>
      <w:r w:rsidR="00FD7A04" w:rsidRPr="00AD7713">
        <w:rPr>
          <w:sz w:val="28"/>
          <w:szCs w:val="28"/>
        </w:rPr>
        <w:t>за</w:t>
      </w:r>
      <w:proofErr w:type="gramEnd"/>
      <w:r w:rsidR="00FD7A04" w:rsidRPr="00AD7713">
        <w:rPr>
          <w:sz w:val="28"/>
          <w:szCs w:val="28"/>
        </w:rPr>
        <w:t xml:space="preserve"> отчетным. </w:t>
      </w:r>
      <w:r w:rsidRPr="00AD7713">
        <w:rPr>
          <w:sz w:val="28"/>
          <w:szCs w:val="28"/>
        </w:rPr>
        <w:t xml:space="preserve">Исправленные реестры принимаются до 17 часов 00 минут (время местное) третьего рабочего дня месяца, следующего за </w:t>
      </w:r>
      <w:proofErr w:type="gramStart"/>
      <w:r w:rsidRPr="00AD7713">
        <w:rPr>
          <w:sz w:val="28"/>
          <w:szCs w:val="28"/>
        </w:rPr>
        <w:t>отчетным</w:t>
      </w:r>
      <w:proofErr w:type="gramEnd"/>
      <w:r w:rsidRPr="00AD7713">
        <w:rPr>
          <w:sz w:val="28"/>
          <w:szCs w:val="28"/>
        </w:rPr>
        <w:t>.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r w:rsidR="00DF2D9B" w:rsidRPr="00AD7713">
        <w:rPr>
          <w:sz w:val="28"/>
          <w:szCs w:val="28"/>
        </w:rPr>
        <w:t xml:space="preserve">2.29. </w:t>
      </w:r>
      <w:r w:rsidRPr="00AD7713">
        <w:rPr>
          <w:sz w:val="28"/>
          <w:szCs w:val="28"/>
        </w:rPr>
        <w:t>ТФОМС в процессе обработки реестров оказанной медицинской помощи производит форматно-логический контроль поступивших реестров, определяет страховую принадлежность застрахованного лица и передаёт эту информацию в медицинскую организацию.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</w:r>
      <w:r w:rsidR="00FD7A04" w:rsidRPr="00AD7713">
        <w:rPr>
          <w:sz w:val="28"/>
          <w:szCs w:val="28"/>
        </w:rPr>
        <w:t xml:space="preserve">Обработанные реестры </w:t>
      </w:r>
      <w:r w:rsidRPr="00AD7713">
        <w:rPr>
          <w:sz w:val="28"/>
          <w:szCs w:val="28"/>
        </w:rPr>
        <w:t xml:space="preserve">7-го числа месяца, следующего за </w:t>
      </w:r>
      <w:proofErr w:type="gramStart"/>
      <w:r w:rsidRPr="00AD7713">
        <w:rPr>
          <w:sz w:val="28"/>
          <w:szCs w:val="28"/>
        </w:rPr>
        <w:t>отчетным</w:t>
      </w:r>
      <w:proofErr w:type="gramEnd"/>
      <w:r w:rsidRPr="00AD7713">
        <w:rPr>
          <w:sz w:val="28"/>
          <w:szCs w:val="28"/>
        </w:rPr>
        <w:t>, ТФОМС передаёт в СМО. В случае если 7-ое число приходится на праздничный или выходной день, то ТФОМС передает реестры в первый рабочий день</w:t>
      </w:r>
      <w:r w:rsidR="00400B7E" w:rsidRPr="00AD7713">
        <w:rPr>
          <w:sz w:val="28"/>
          <w:szCs w:val="28"/>
        </w:rPr>
        <w:t xml:space="preserve">, следующий за </w:t>
      </w:r>
      <w:proofErr w:type="gramStart"/>
      <w:r w:rsidR="00400B7E" w:rsidRPr="00AD7713">
        <w:rPr>
          <w:sz w:val="28"/>
          <w:szCs w:val="28"/>
        </w:rPr>
        <w:t>нерабочим</w:t>
      </w:r>
      <w:proofErr w:type="gramEnd"/>
      <w:r w:rsidRPr="00AD7713">
        <w:rPr>
          <w:sz w:val="28"/>
          <w:szCs w:val="28"/>
        </w:rPr>
        <w:t xml:space="preserve">. Для передачи в СМО берется последний предоставленный реестр от </w:t>
      </w:r>
      <w:r w:rsidR="00293201" w:rsidRPr="00AD7713">
        <w:rPr>
          <w:sz w:val="28"/>
          <w:szCs w:val="28"/>
        </w:rPr>
        <w:t>медицинских организаций</w:t>
      </w:r>
      <w:r w:rsidR="00FF0EA7"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>по состоянию на 1</w:t>
      </w:r>
      <w:r w:rsidR="00E41DF7" w:rsidRPr="00AD7713">
        <w:rPr>
          <w:sz w:val="28"/>
          <w:szCs w:val="28"/>
        </w:rPr>
        <w:t>7</w:t>
      </w:r>
      <w:r w:rsidRPr="00AD7713">
        <w:rPr>
          <w:sz w:val="28"/>
          <w:szCs w:val="28"/>
        </w:rPr>
        <w:t xml:space="preserve"> часов 00 минут (время местное) </w:t>
      </w:r>
      <w:r w:rsidR="00E41DF7" w:rsidRPr="00AD7713">
        <w:rPr>
          <w:sz w:val="28"/>
          <w:szCs w:val="28"/>
        </w:rPr>
        <w:t>третьего</w:t>
      </w:r>
      <w:r w:rsidRPr="00AD7713">
        <w:rPr>
          <w:sz w:val="28"/>
          <w:szCs w:val="28"/>
        </w:rPr>
        <w:t xml:space="preserve"> рабочего дня.</w:t>
      </w:r>
    </w:p>
    <w:p w:rsidR="00CF7478" w:rsidRPr="00AD7713" w:rsidRDefault="00CF7478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lastRenderedPageBreak/>
        <w:tab/>
      </w:r>
      <w:r w:rsidR="00DF2D9B" w:rsidRPr="00AD7713">
        <w:rPr>
          <w:sz w:val="28"/>
          <w:szCs w:val="28"/>
        </w:rPr>
        <w:t xml:space="preserve">2.30. </w:t>
      </w:r>
      <w:r w:rsidRPr="00AD7713">
        <w:rPr>
          <w:sz w:val="28"/>
          <w:szCs w:val="28"/>
        </w:rPr>
        <w:t xml:space="preserve">Сроки подачи реестров в январе, мае и ноябре в связи с праздничными </w:t>
      </w:r>
      <w:r w:rsidR="00400B7E" w:rsidRPr="00AD7713">
        <w:rPr>
          <w:sz w:val="28"/>
          <w:szCs w:val="28"/>
        </w:rPr>
        <w:t xml:space="preserve">нерабочими </w:t>
      </w:r>
      <w:r w:rsidRPr="00AD7713">
        <w:rPr>
          <w:sz w:val="28"/>
          <w:szCs w:val="28"/>
        </w:rPr>
        <w:t>днями, выпадающими на начало месяца, доводятс</w:t>
      </w:r>
      <w:r w:rsidR="00FF0EA7" w:rsidRPr="00AD7713">
        <w:rPr>
          <w:sz w:val="28"/>
          <w:szCs w:val="28"/>
        </w:rPr>
        <w:t>я ТФОМС до медицинских организаций</w:t>
      </w:r>
      <w:r w:rsidRPr="00AD7713">
        <w:rPr>
          <w:sz w:val="28"/>
          <w:szCs w:val="28"/>
        </w:rPr>
        <w:t xml:space="preserve"> и СМО дополнительно.</w:t>
      </w:r>
    </w:p>
    <w:p w:rsidR="00F46BEC" w:rsidRPr="00AD7713" w:rsidRDefault="00F46BEC" w:rsidP="006A6B47">
      <w:pPr>
        <w:jc w:val="both"/>
        <w:rPr>
          <w:sz w:val="28"/>
          <w:szCs w:val="28"/>
        </w:rPr>
      </w:pPr>
    </w:p>
    <w:p w:rsidR="001149E2" w:rsidRPr="00AD7713" w:rsidRDefault="00400B7E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СПОСОБЫ ОПЛАТЫ МЕДИЦИНСКОЙ ПОМОЩИ, </w:t>
      </w:r>
      <w:r w:rsidRPr="00AD7713">
        <w:rPr>
          <w:rFonts w:eastAsia="Calibri"/>
          <w:b/>
          <w:sz w:val="28"/>
          <w:szCs w:val="28"/>
          <w:lang w:eastAsia="en-US"/>
        </w:rPr>
        <w:br/>
        <w:t>ОКАЗАННОЙ В АМБУЛАТОРНЫХ УСЛОВИЯХ</w:t>
      </w:r>
    </w:p>
    <w:p w:rsidR="006572C1" w:rsidRPr="00AD7713" w:rsidRDefault="006572C1" w:rsidP="006A6B47">
      <w:pPr>
        <w:autoSpaceDE w:val="0"/>
        <w:autoSpaceDN w:val="0"/>
        <w:adjustRightInd w:val="0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6572C1" w:rsidRPr="00AD7713" w:rsidRDefault="0076029F" w:rsidP="006A6B47">
      <w:pPr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</w:t>
      </w:r>
      <w:r w:rsidR="00DF2D9B" w:rsidRPr="00AD7713">
        <w:rPr>
          <w:sz w:val="28"/>
          <w:szCs w:val="28"/>
        </w:rPr>
        <w:t>31</w:t>
      </w:r>
      <w:r w:rsidRPr="00AD7713">
        <w:rPr>
          <w:sz w:val="28"/>
          <w:szCs w:val="28"/>
        </w:rPr>
        <w:t xml:space="preserve">. </w:t>
      </w:r>
      <w:r w:rsidR="006572C1" w:rsidRPr="00AD7713">
        <w:rPr>
          <w:sz w:val="28"/>
          <w:szCs w:val="28"/>
        </w:rPr>
        <w:t>При оплате медицинской помощи</w:t>
      </w:r>
      <w:r w:rsidR="00FD7369" w:rsidRPr="00AD7713">
        <w:rPr>
          <w:sz w:val="28"/>
          <w:szCs w:val="28"/>
        </w:rPr>
        <w:t>, оказанной</w:t>
      </w:r>
      <w:r w:rsidR="006572C1" w:rsidRPr="00AD7713">
        <w:rPr>
          <w:sz w:val="28"/>
          <w:szCs w:val="28"/>
        </w:rPr>
        <w:t xml:space="preserve"> в амбулаторных условиях</w:t>
      </w:r>
      <w:r w:rsidR="00FD7369" w:rsidRPr="00AD7713">
        <w:rPr>
          <w:sz w:val="28"/>
          <w:szCs w:val="28"/>
        </w:rPr>
        <w:t>,</w:t>
      </w:r>
      <w:r w:rsidR="006572C1" w:rsidRPr="00AD7713">
        <w:rPr>
          <w:sz w:val="28"/>
          <w:szCs w:val="28"/>
        </w:rPr>
        <w:t xml:space="preserve"> </w:t>
      </w:r>
      <w:r w:rsidR="00334703" w:rsidRPr="00AD7713">
        <w:rPr>
          <w:sz w:val="28"/>
          <w:szCs w:val="28"/>
        </w:rPr>
        <w:t>на территории Забайкальского кра</w:t>
      </w:r>
      <w:r w:rsidR="006572C1" w:rsidRPr="00AD7713">
        <w:rPr>
          <w:sz w:val="28"/>
          <w:szCs w:val="28"/>
        </w:rPr>
        <w:t>я применяются</w:t>
      </w:r>
      <w:r w:rsidR="00334703" w:rsidRPr="00AD7713">
        <w:rPr>
          <w:sz w:val="28"/>
          <w:szCs w:val="28"/>
        </w:rPr>
        <w:t xml:space="preserve"> сл</w:t>
      </w:r>
      <w:r w:rsidR="006572C1" w:rsidRPr="00AD7713">
        <w:rPr>
          <w:sz w:val="28"/>
          <w:szCs w:val="28"/>
        </w:rPr>
        <w:t>едующие способы оплаты медицинской помощи:</w:t>
      </w:r>
    </w:p>
    <w:p w:rsidR="006572C1" w:rsidRPr="00AD7713" w:rsidRDefault="006572C1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по </w:t>
      </w:r>
      <w:proofErr w:type="spellStart"/>
      <w:r w:rsidRPr="00AD7713">
        <w:rPr>
          <w:sz w:val="28"/>
          <w:szCs w:val="28"/>
        </w:rPr>
        <w:t>подушевому</w:t>
      </w:r>
      <w:proofErr w:type="spellEnd"/>
      <w:r w:rsidRPr="00AD7713">
        <w:rPr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– за медицинскую услугу, посещение, обращение (законченный случай); </w:t>
      </w:r>
    </w:p>
    <w:p w:rsidR="006572C1" w:rsidRPr="00AD7713" w:rsidRDefault="006572C1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за единицу объема медицинской помощи –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6572C1" w:rsidRDefault="006572C1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по </w:t>
      </w:r>
      <w:proofErr w:type="spellStart"/>
      <w:r w:rsidRPr="00AD7713">
        <w:rPr>
          <w:sz w:val="28"/>
          <w:szCs w:val="28"/>
        </w:rPr>
        <w:t>подушевому</w:t>
      </w:r>
      <w:proofErr w:type="spellEnd"/>
      <w:r w:rsidRPr="00AD7713">
        <w:rPr>
          <w:sz w:val="28"/>
          <w:szCs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(за еди</w:t>
      </w:r>
      <w:r w:rsidR="00EB57E8" w:rsidRPr="00AD7713">
        <w:rPr>
          <w:sz w:val="28"/>
          <w:szCs w:val="28"/>
        </w:rPr>
        <w:t>ницу объема медицинской помощи).</w:t>
      </w:r>
    </w:p>
    <w:p w:rsidR="00BE6AF7" w:rsidRDefault="00BE6AF7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F7A87">
        <w:rPr>
          <w:sz w:val="28"/>
          <w:szCs w:val="28"/>
        </w:rPr>
        <w:t xml:space="preserve">Медицинские </w:t>
      </w:r>
      <w:r w:rsidRPr="00F8676C">
        <w:rPr>
          <w:sz w:val="28"/>
          <w:szCs w:val="28"/>
        </w:rPr>
        <w:t>услуги (коды 622005-622015)</w:t>
      </w:r>
      <w:r w:rsidRPr="002F7A87">
        <w:rPr>
          <w:sz w:val="28"/>
          <w:szCs w:val="28"/>
        </w:rPr>
        <w:t xml:space="preserve"> подлежат оплате, при условии выполнения полного комплекса медицинских услуг, </w:t>
      </w:r>
      <w:r w:rsidR="00425113">
        <w:rPr>
          <w:sz w:val="28"/>
          <w:szCs w:val="28"/>
        </w:rPr>
        <w:t xml:space="preserve">за </w:t>
      </w:r>
      <w:proofErr w:type="gramStart"/>
      <w:r w:rsidR="00425113">
        <w:rPr>
          <w:sz w:val="28"/>
          <w:szCs w:val="28"/>
        </w:rPr>
        <w:t>период</w:t>
      </w:r>
      <w:proofErr w:type="gramEnd"/>
      <w:r w:rsidR="00425113">
        <w:rPr>
          <w:sz w:val="28"/>
          <w:szCs w:val="28"/>
        </w:rPr>
        <w:t xml:space="preserve"> </w:t>
      </w:r>
      <w:r w:rsidRPr="002F7A87">
        <w:rPr>
          <w:sz w:val="28"/>
          <w:szCs w:val="28"/>
        </w:rPr>
        <w:t>не превышающий 60 календарных дней с момента начала предоставления данных медицинских услуг. В случае если полный комплекс медицинских услуг не выполнен, оплата производится за фактически выполненные услуги по тарифам, утвержденным Тарифным соглашением.</w:t>
      </w:r>
    </w:p>
    <w:p w:rsidR="00BE6AF7" w:rsidRPr="00AD7713" w:rsidRDefault="00BE6AF7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572C1" w:rsidRPr="00AD7713" w:rsidRDefault="00334703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>Оплата</w:t>
      </w:r>
      <w:r w:rsidR="00757E82" w:rsidRPr="00AD7713">
        <w:rPr>
          <w:rFonts w:eastAsia="Calibri"/>
          <w:b/>
          <w:sz w:val="28"/>
          <w:szCs w:val="28"/>
          <w:lang w:eastAsia="en-US"/>
        </w:rPr>
        <w:t xml:space="preserve"> медицинской помощи</w:t>
      </w:r>
      <w:r w:rsidR="00FD7369" w:rsidRPr="00AD7713">
        <w:rPr>
          <w:rFonts w:eastAsia="Calibri"/>
          <w:b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b/>
          <w:sz w:val="28"/>
          <w:szCs w:val="28"/>
          <w:lang w:eastAsia="en-US"/>
        </w:rPr>
        <w:t xml:space="preserve"> в амбулаторных условиях</w:t>
      </w:r>
      <w:r w:rsidR="00141E1A" w:rsidRPr="00AD7713">
        <w:rPr>
          <w:rFonts w:eastAsia="Calibri"/>
          <w:b/>
          <w:sz w:val="28"/>
          <w:szCs w:val="28"/>
          <w:lang w:eastAsia="en-US"/>
        </w:rPr>
        <w:t>, включенн</w:t>
      </w:r>
      <w:r w:rsidRPr="00AD7713">
        <w:rPr>
          <w:rFonts w:eastAsia="Calibri"/>
          <w:b/>
          <w:sz w:val="28"/>
          <w:szCs w:val="28"/>
          <w:lang w:eastAsia="en-US"/>
        </w:rPr>
        <w:t>ой</w:t>
      </w:r>
      <w:r w:rsidR="00757E82" w:rsidRPr="00AD7713">
        <w:rPr>
          <w:rFonts w:eastAsia="Calibri"/>
          <w:b/>
          <w:sz w:val="28"/>
          <w:szCs w:val="28"/>
          <w:lang w:eastAsia="en-US"/>
        </w:rPr>
        <w:t xml:space="preserve"> в систему взаиморасчетов </w:t>
      </w:r>
    </w:p>
    <w:p w:rsidR="006572C1" w:rsidRPr="00AD7713" w:rsidRDefault="006572C1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4A282D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DF2D9B" w:rsidRPr="00AD7713">
        <w:rPr>
          <w:rFonts w:eastAsia="Calibri"/>
          <w:sz w:val="28"/>
          <w:szCs w:val="28"/>
          <w:lang w:eastAsia="en-US"/>
        </w:rPr>
        <w:t>32</w:t>
      </w:r>
      <w:r w:rsidR="00757E82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11CE5" w:rsidRPr="00AD7713">
        <w:rPr>
          <w:rFonts w:eastAsia="Calibri"/>
          <w:sz w:val="28"/>
          <w:szCs w:val="28"/>
          <w:lang w:eastAsia="en-US"/>
        </w:rPr>
        <w:t xml:space="preserve">В системе взаиморасчетов в качестве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обслуживающих МО</w:t>
      </w:r>
      <w:r w:rsidR="00711CE5" w:rsidRPr="00AD7713">
        <w:rPr>
          <w:rFonts w:eastAsia="Calibri"/>
          <w:sz w:val="28"/>
          <w:szCs w:val="28"/>
          <w:lang w:eastAsia="en-US"/>
        </w:rPr>
        <w:t xml:space="preserve"> </w:t>
      </w:r>
      <w:r w:rsidR="00711CE5" w:rsidRPr="00AD7713">
        <w:rPr>
          <w:sz w:val="28"/>
          <w:szCs w:val="28"/>
        </w:rPr>
        <w:t xml:space="preserve">(Приложение № 1) </w:t>
      </w:r>
      <w:r w:rsidR="00711CE5" w:rsidRPr="00AD7713">
        <w:rPr>
          <w:rFonts w:eastAsia="Calibri"/>
          <w:sz w:val="28"/>
          <w:szCs w:val="28"/>
          <w:lang w:eastAsia="en-US"/>
        </w:rPr>
        <w:t>участвуют оказывающие медицинскую помощь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="00711CE5" w:rsidRPr="00AD7713">
        <w:rPr>
          <w:rFonts w:eastAsia="Calibri"/>
          <w:sz w:val="28"/>
          <w:szCs w:val="28"/>
          <w:lang w:eastAsia="en-US"/>
        </w:rPr>
        <w:t xml:space="preserve"> м</w:t>
      </w:r>
      <w:r w:rsidR="004A282D" w:rsidRPr="00AD7713">
        <w:rPr>
          <w:rFonts w:eastAsia="Calibri"/>
          <w:sz w:val="28"/>
          <w:szCs w:val="28"/>
          <w:lang w:eastAsia="en-US"/>
        </w:rPr>
        <w:t>едицинские организации</w:t>
      </w:r>
      <w:r w:rsidR="00711CE5" w:rsidRPr="00AD7713">
        <w:rPr>
          <w:rFonts w:eastAsia="Calibri"/>
          <w:sz w:val="28"/>
          <w:szCs w:val="28"/>
          <w:lang w:eastAsia="en-US"/>
        </w:rPr>
        <w:t xml:space="preserve"> любой формы собственности</w:t>
      </w:r>
      <w:r w:rsidR="00757E82" w:rsidRPr="00AD7713">
        <w:rPr>
          <w:rFonts w:eastAsia="Calibri"/>
          <w:sz w:val="28"/>
          <w:szCs w:val="28"/>
          <w:lang w:eastAsia="en-US"/>
        </w:rPr>
        <w:t xml:space="preserve">, 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участвующие в реализации </w:t>
      </w:r>
      <w:r w:rsidR="00BE70A7" w:rsidRPr="00AD7713">
        <w:rPr>
          <w:rFonts w:eastAsia="Calibri"/>
          <w:sz w:val="28"/>
          <w:szCs w:val="28"/>
          <w:lang w:eastAsia="en-US"/>
        </w:rPr>
        <w:t>Территориальной программы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 и имеющие прикрепленных граждан, застрахованных по ОМС</w:t>
      </w:r>
      <w:r w:rsidR="00F930CD" w:rsidRPr="00AD7713">
        <w:rPr>
          <w:rFonts w:eastAsia="Calibri"/>
          <w:sz w:val="28"/>
          <w:szCs w:val="28"/>
          <w:lang w:eastAsia="en-US"/>
        </w:rPr>
        <w:t>, а в качестве МО-исполнителей - оказывающие внешние медицинские услуги медицинские организации любой формы собственности, участвующие в реализации Территориальной программы и не имеющие прикрепленных граждан, застрахованных по ОМС.</w:t>
      </w:r>
      <w:proofErr w:type="gramEnd"/>
    </w:p>
    <w:p w:rsidR="00490B8C" w:rsidRPr="00AD7713" w:rsidRDefault="00DF2D9B" w:rsidP="006A6B47">
      <w:pPr>
        <w:ind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2.33. </w:t>
      </w:r>
      <w:r w:rsidR="00490B8C" w:rsidRPr="00AD7713">
        <w:rPr>
          <w:sz w:val="28"/>
          <w:szCs w:val="28"/>
        </w:rPr>
        <w:t>Оплата медицинской помощи</w:t>
      </w:r>
      <w:r w:rsidR="00FD7369" w:rsidRPr="00AD7713">
        <w:rPr>
          <w:sz w:val="28"/>
          <w:szCs w:val="28"/>
        </w:rPr>
        <w:t xml:space="preserve">, оказанной </w:t>
      </w:r>
      <w:r w:rsidR="00FA22EB" w:rsidRPr="00AD7713">
        <w:rPr>
          <w:sz w:val="28"/>
          <w:szCs w:val="28"/>
        </w:rPr>
        <w:t>в амбулаторных условиях</w:t>
      </w:r>
      <w:r w:rsidR="00FD7369" w:rsidRPr="00AD7713">
        <w:rPr>
          <w:sz w:val="28"/>
          <w:szCs w:val="28"/>
        </w:rPr>
        <w:t xml:space="preserve"> </w:t>
      </w:r>
      <w:r w:rsidR="00490B8C" w:rsidRPr="00AD7713">
        <w:rPr>
          <w:sz w:val="28"/>
          <w:szCs w:val="28"/>
        </w:rPr>
        <w:t xml:space="preserve"> лицам, застрахованным на территории Забайкальского края, осуществляется </w:t>
      </w:r>
      <w:r w:rsidR="00CD71D1" w:rsidRPr="00AD7713">
        <w:rPr>
          <w:sz w:val="28"/>
          <w:szCs w:val="28"/>
        </w:rPr>
        <w:lastRenderedPageBreak/>
        <w:t xml:space="preserve">по </w:t>
      </w:r>
      <w:proofErr w:type="spellStart"/>
      <w:r w:rsidR="00CD71D1" w:rsidRPr="00AD7713">
        <w:rPr>
          <w:sz w:val="28"/>
          <w:szCs w:val="28"/>
        </w:rPr>
        <w:t>подушевому</w:t>
      </w:r>
      <w:proofErr w:type="spellEnd"/>
      <w:r w:rsidR="00CD71D1" w:rsidRPr="00AD7713">
        <w:rPr>
          <w:sz w:val="28"/>
          <w:szCs w:val="28"/>
        </w:rPr>
        <w:t xml:space="preserve"> нормативу</w:t>
      </w:r>
      <w:r w:rsidR="00490B8C" w:rsidRPr="00AD7713">
        <w:rPr>
          <w:sz w:val="28"/>
          <w:szCs w:val="28"/>
        </w:rPr>
        <w:t xml:space="preserve"> финансирования с учетом </w:t>
      </w:r>
      <w:r w:rsidR="0044073E" w:rsidRPr="00AD7713">
        <w:rPr>
          <w:sz w:val="28"/>
          <w:szCs w:val="28"/>
        </w:rPr>
        <w:t xml:space="preserve">средневзвешенного интегрированного коэффициента дифференциации </w:t>
      </w:r>
      <w:proofErr w:type="spellStart"/>
      <w:r w:rsidR="00D847CD" w:rsidRPr="00AD7713">
        <w:rPr>
          <w:sz w:val="28"/>
          <w:szCs w:val="28"/>
        </w:rPr>
        <w:t>подушевого</w:t>
      </w:r>
      <w:proofErr w:type="spellEnd"/>
      <w:r w:rsidR="00D847CD" w:rsidRPr="00AD7713">
        <w:rPr>
          <w:sz w:val="28"/>
          <w:szCs w:val="28"/>
        </w:rPr>
        <w:t xml:space="preserve"> норматива</w:t>
      </w:r>
      <w:r w:rsidR="00EF332D" w:rsidRPr="00AD7713">
        <w:rPr>
          <w:sz w:val="28"/>
          <w:szCs w:val="28"/>
        </w:rPr>
        <w:t xml:space="preserve">, определенного </w:t>
      </w:r>
      <w:r w:rsidR="00D847CD" w:rsidRPr="00AD7713">
        <w:rPr>
          <w:sz w:val="28"/>
          <w:szCs w:val="28"/>
        </w:rPr>
        <w:t xml:space="preserve">для групп </w:t>
      </w:r>
      <w:r w:rsidR="00B32F0F" w:rsidRPr="00AD7713">
        <w:rPr>
          <w:sz w:val="28"/>
          <w:szCs w:val="28"/>
        </w:rPr>
        <w:t>обслуживающих МО</w:t>
      </w:r>
      <w:r w:rsidR="004F4258" w:rsidRPr="00AD7713">
        <w:rPr>
          <w:sz w:val="28"/>
          <w:szCs w:val="28"/>
        </w:rPr>
        <w:t xml:space="preserve"> </w:t>
      </w:r>
      <w:r w:rsidR="00CD71D1" w:rsidRPr="00AD7713">
        <w:rPr>
          <w:sz w:val="28"/>
          <w:szCs w:val="28"/>
        </w:rPr>
        <w:t>на основании сл</w:t>
      </w:r>
      <w:r w:rsidR="00490B8C" w:rsidRPr="00AD7713">
        <w:rPr>
          <w:sz w:val="28"/>
          <w:szCs w:val="28"/>
        </w:rPr>
        <w:t>едующи</w:t>
      </w:r>
      <w:r w:rsidR="00664964" w:rsidRPr="00AD7713">
        <w:rPr>
          <w:sz w:val="28"/>
          <w:szCs w:val="28"/>
        </w:rPr>
        <w:t>х коэффициентов</w:t>
      </w:r>
      <w:r w:rsidR="00EF332D" w:rsidRPr="00AD7713">
        <w:rPr>
          <w:sz w:val="28"/>
          <w:szCs w:val="28"/>
        </w:rPr>
        <w:t xml:space="preserve"> (</w:t>
      </w:r>
      <w:r w:rsidR="003C2D62" w:rsidRPr="00AD7713">
        <w:rPr>
          <w:sz w:val="28"/>
          <w:szCs w:val="28"/>
        </w:rPr>
        <w:t>П</w:t>
      </w:r>
      <w:r w:rsidR="00EF332D" w:rsidRPr="00AD7713">
        <w:rPr>
          <w:sz w:val="28"/>
          <w:szCs w:val="28"/>
        </w:rPr>
        <w:t xml:space="preserve">риложение № </w:t>
      </w:r>
      <w:r w:rsidR="008948A1" w:rsidRPr="00AD7713">
        <w:rPr>
          <w:sz w:val="28"/>
          <w:szCs w:val="28"/>
        </w:rPr>
        <w:t>9</w:t>
      </w:r>
      <w:r w:rsidR="00EF332D" w:rsidRPr="00AD7713">
        <w:rPr>
          <w:sz w:val="28"/>
          <w:szCs w:val="28"/>
        </w:rPr>
        <w:t>)</w:t>
      </w:r>
      <w:r w:rsidR="00490B8C" w:rsidRPr="00AD7713">
        <w:rPr>
          <w:sz w:val="28"/>
          <w:szCs w:val="28"/>
        </w:rPr>
        <w:t>:</w:t>
      </w:r>
    </w:p>
    <w:p w:rsidR="00490B8C" w:rsidRPr="00AD7713" w:rsidRDefault="00490B8C" w:rsidP="006A6B47">
      <w:pPr>
        <w:ind w:firstLine="72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- коэффициент </w:t>
      </w:r>
      <w:r w:rsidR="00664964" w:rsidRPr="00CA5490">
        <w:rPr>
          <w:sz w:val="28"/>
          <w:szCs w:val="28"/>
        </w:rPr>
        <w:t xml:space="preserve">дифференциации по </w:t>
      </w:r>
      <w:r w:rsidR="004C3E3F" w:rsidRPr="00CA5490">
        <w:rPr>
          <w:sz w:val="28"/>
          <w:szCs w:val="28"/>
        </w:rPr>
        <w:t>заработной плате</w:t>
      </w:r>
      <w:r w:rsidR="00237603" w:rsidRPr="00CA5490">
        <w:rPr>
          <w:sz w:val="28"/>
          <w:szCs w:val="28"/>
        </w:rPr>
        <w:t xml:space="preserve"> и </w:t>
      </w:r>
      <w:r w:rsidR="004C3E3F" w:rsidRPr="00CA5490">
        <w:rPr>
          <w:sz w:val="28"/>
          <w:szCs w:val="28"/>
        </w:rPr>
        <w:t>процентной надбавке к заработной плате, у</w:t>
      </w:r>
      <w:r w:rsidR="00237603" w:rsidRPr="00CA5490">
        <w:rPr>
          <w:sz w:val="28"/>
          <w:szCs w:val="28"/>
        </w:rPr>
        <w:t>ровню расходов на содержание имущества медицинских организаций</w:t>
      </w:r>
      <w:r w:rsidRPr="00CA5490">
        <w:rPr>
          <w:sz w:val="28"/>
          <w:szCs w:val="28"/>
        </w:rPr>
        <w:t>;</w:t>
      </w:r>
    </w:p>
    <w:p w:rsidR="00490B8C" w:rsidRPr="00AD7713" w:rsidRDefault="00490B8C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</w:t>
      </w:r>
      <w:r w:rsidR="00237603" w:rsidRPr="00AD7713">
        <w:rPr>
          <w:sz w:val="28"/>
          <w:szCs w:val="28"/>
        </w:rPr>
        <w:t xml:space="preserve">половозрастной </w:t>
      </w:r>
      <w:r w:rsidRPr="00AD7713">
        <w:rPr>
          <w:sz w:val="28"/>
          <w:szCs w:val="28"/>
        </w:rPr>
        <w:t xml:space="preserve">коэффициент </w:t>
      </w:r>
      <w:r w:rsidR="00237603" w:rsidRPr="00AD7713">
        <w:rPr>
          <w:sz w:val="28"/>
          <w:szCs w:val="28"/>
        </w:rPr>
        <w:t>дифференциации</w:t>
      </w:r>
      <w:r w:rsidR="00664964" w:rsidRPr="00AD7713">
        <w:rPr>
          <w:sz w:val="28"/>
          <w:szCs w:val="28"/>
        </w:rPr>
        <w:t>;</w:t>
      </w:r>
    </w:p>
    <w:p w:rsidR="00664964" w:rsidRPr="00AD7713" w:rsidRDefault="00664964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коэффициент </w:t>
      </w:r>
      <w:r w:rsidR="00237603" w:rsidRPr="00AD7713">
        <w:rPr>
          <w:sz w:val="28"/>
          <w:szCs w:val="28"/>
        </w:rPr>
        <w:t xml:space="preserve">дифференциации по уровню расходов на содержание </w:t>
      </w:r>
      <w:r w:rsidRPr="00AD7713">
        <w:rPr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</w:rPr>
        <w:t>фельшерско-акушерских</w:t>
      </w:r>
      <w:proofErr w:type="spellEnd"/>
      <w:r w:rsidRPr="00AD7713">
        <w:rPr>
          <w:sz w:val="28"/>
          <w:szCs w:val="28"/>
        </w:rPr>
        <w:t xml:space="preserve"> пунктов в медицинск</w:t>
      </w:r>
      <w:r w:rsidR="002F0BBA" w:rsidRPr="00AD7713">
        <w:rPr>
          <w:sz w:val="28"/>
          <w:szCs w:val="28"/>
        </w:rPr>
        <w:t>их организациях</w:t>
      </w:r>
      <w:r w:rsidRPr="00AD7713">
        <w:rPr>
          <w:sz w:val="28"/>
          <w:szCs w:val="28"/>
        </w:rPr>
        <w:t>.</w:t>
      </w:r>
    </w:p>
    <w:p w:rsidR="0097697D" w:rsidRPr="00AD7713" w:rsidRDefault="003C2D62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Расчет </w:t>
      </w:r>
      <w:r w:rsidR="00EE1348" w:rsidRPr="00AD7713">
        <w:rPr>
          <w:sz w:val="28"/>
          <w:szCs w:val="28"/>
        </w:rPr>
        <w:t xml:space="preserve">средств на собственную деятельность </w:t>
      </w:r>
      <w:r w:rsidR="00B32F0F" w:rsidRPr="00AD7713">
        <w:rPr>
          <w:sz w:val="28"/>
          <w:szCs w:val="28"/>
        </w:rPr>
        <w:t>обслуживающих МО</w:t>
      </w:r>
      <w:r w:rsidR="00EE1348" w:rsidRPr="00AD7713">
        <w:rPr>
          <w:sz w:val="28"/>
          <w:szCs w:val="28"/>
        </w:rPr>
        <w:t xml:space="preserve"> </w:t>
      </w:r>
      <w:r w:rsidR="0097697D"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>осуществляется с учетом выполнения показателей результативности деятельности медицинских организаций (Приложение №</w:t>
      </w:r>
      <w:r w:rsidR="00FA22EB" w:rsidRPr="00AD7713">
        <w:rPr>
          <w:sz w:val="28"/>
          <w:szCs w:val="28"/>
        </w:rPr>
        <w:t xml:space="preserve"> 15</w:t>
      </w:r>
      <w:proofErr w:type="gramStart"/>
      <w:r w:rsidRPr="00AD7713">
        <w:rPr>
          <w:sz w:val="28"/>
          <w:szCs w:val="28"/>
        </w:rPr>
        <w:t xml:space="preserve"> )</w:t>
      </w:r>
      <w:proofErr w:type="gramEnd"/>
      <w:r w:rsidR="00182E10" w:rsidRPr="00AD7713">
        <w:rPr>
          <w:sz w:val="28"/>
          <w:szCs w:val="28"/>
        </w:rPr>
        <w:t xml:space="preserve">, </w:t>
      </w:r>
      <w:r w:rsidR="00B21796" w:rsidRPr="00AD7713">
        <w:rPr>
          <w:sz w:val="28"/>
          <w:szCs w:val="28"/>
        </w:rPr>
        <w:t xml:space="preserve">оказывающим </w:t>
      </w:r>
      <w:r w:rsidR="00CA3290" w:rsidRPr="00AD7713">
        <w:rPr>
          <w:sz w:val="28"/>
          <w:szCs w:val="28"/>
        </w:rPr>
        <w:t xml:space="preserve"> влия</w:t>
      </w:r>
      <w:r w:rsidR="00B21796" w:rsidRPr="00AD7713">
        <w:rPr>
          <w:sz w:val="28"/>
          <w:szCs w:val="28"/>
        </w:rPr>
        <w:t xml:space="preserve">ние </w:t>
      </w:r>
      <w:r w:rsidR="00CA3290" w:rsidRPr="00AD7713">
        <w:rPr>
          <w:sz w:val="28"/>
          <w:szCs w:val="28"/>
        </w:rPr>
        <w:t xml:space="preserve">на формирование стимулирующей </w:t>
      </w:r>
      <w:r w:rsidR="00182E10" w:rsidRPr="00AD7713">
        <w:rPr>
          <w:sz w:val="28"/>
          <w:szCs w:val="28"/>
        </w:rPr>
        <w:t>част</w:t>
      </w:r>
      <w:r w:rsidR="00CA3290" w:rsidRPr="00AD7713">
        <w:rPr>
          <w:sz w:val="28"/>
          <w:szCs w:val="28"/>
        </w:rPr>
        <w:t>и</w:t>
      </w:r>
      <w:r w:rsidR="0097697D" w:rsidRPr="00AD7713">
        <w:rPr>
          <w:sz w:val="28"/>
          <w:szCs w:val="28"/>
        </w:rPr>
        <w:t xml:space="preserve"> дифференцированного </w:t>
      </w:r>
      <w:proofErr w:type="spellStart"/>
      <w:r w:rsidR="0097697D" w:rsidRPr="00AD7713">
        <w:rPr>
          <w:sz w:val="28"/>
          <w:szCs w:val="28"/>
        </w:rPr>
        <w:t>подушевого</w:t>
      </w:r>
      <w:proofErr w:type="spellEnd"/>
      <w:r w:rsidR="0097697D" w:rsidRPr="00AD7713">
        <w:rPr>
          <w:sz w:val="28"/>
          <w:szCs w:val="28"/>
        </w:rPr>
        <w:t xml:space="preserve"> норматива</w:t>
      </w:r>
      <w:r w:rsidR="00EE1348" w:rsidRPr="00AD7713">
        <w:rPr>
          <w:sz w:val="28"/>
          <w:szCs w:val="28"/>
        </w:rPr>
        <w:t>.</w:t>
      </w:r>
      <w:r w:rsidRPr="00AD7713">
        <w:rPr>
          <w:sz w:val="28"/>
          <w:szCs w:val="28"/>
        </w:rPr>
        <w:t xml:space="preserve">  Оценка выполнения показателей производится Фондом </w:t>
      </w:r>
      <w:r w:rsidR="00425113">
        <w:rPr>
          <w:sz w:val="28"/>
          <w:szCs w:val="28"/>
        </w:rPr>
        <w:t xml:space="preserve">ежемесячно </w:t>
      </w:r>
      <w:r w:rsidR="00AF2EF0" w:rsidRPr="00AD7713">
        <w:rPr>
          <w:sz w:val="28"/>
          <w:szCs w:val="28"/>
        </w:rPr>
        <w:t>по данным соответствующих отчетных форм.</w:t>
      </w:r>
      <w:r w:rsidR="00D60F69" w:rsidRPr="00AD7713">
        <w:rPr>
          <w:sz w:val="28"/>
          <w:szCs w:val="28"/>
        </w:rPr>
        <w:t xml:space="preserve"> </w:t>
      </w:r>
      <w:r w:rsidR="00CA3290" w:rsidRPr="00AD7713">
        <w:rPr>
          <w:sz w:val="28"/>
          <w:szCs w:val="28"/>
        </w:rPr>
        <w:t xml:space="preserve">Размер </w:t>
      </w:r>
      <w:r w:rsidR="00D60F69" w:rsidRPr="00AD7713">
        <w:rPr>
          <w:sz w:val="28"/>
          <w:szCs w:val="28"/>
        </w:rPr>
        <w:t xml:space="preserve">стимулирующей части дифференцированного </w:t>
      </w:r>
      <w:proofErr w:type="spellStart"/>
      <w:r w:rsidR="00D60F69" w:rsidRPr="00AD7713">
        <w:rPr>
          <w:sz w:val="28"/>
          <w:szCs w:val="28"/>
        </w:rPr>
        <w:t>подушевого</w:t>
      </w:r>
      <w:proofErr w:type="spellEnd"/>
      <w:r w:rsidR="00D60F69" w:rsidRPr="00AD7713">
        <w:rPr>
          <w:sz w:val="28"/>
          <w:szCs w:val="28"/>
        </w:rPr>
        <w:t xml:space="preserve"> норматива </w:t>
      </w:r>
      <w:r w:rsidR="0097697D" w:rsidRPr="00AD7713">
        <w:rPr>
          <w:sz w:val="28"/>
          <w:szCs w:val="28"/>
        </w:rPr>
        <w:t xml:space="preserve">корректируется на </w:t>
      </w:r>
      <w:r w:rsidRPr="00AD7713">
        <w:rPr>
          <w:sz w:val="28"/>
          <w:szCs w:val="28"/>
        </w:rPr>
        <w:t xml:space="preserve">фактически сложившийся процент выполнения </w:t>
      </w:r>
      <w:r w:rsidR="0097697D" w:rsidRPr="00AD7713">
        <w:rPr>
          <w:sz w:val="28"/>
          <w:szCs w:val="28"/>
        </w:rPr>
        <w:t xml:space="preserve">показателей результативности деятельности </w:t>
      </w:r>
      <w:r w:rsidR="000C0DE4" w:rsidRPr="00AD7713">
        <w:rPr>
          <w:sz w:val="28"/>
          <w:szCs w:val="28"/>
        </w:rPr>
        <w:t>обслуживающей</w:t>
      </w:r>
      <w:r w:rsidR="00A8245A">
        <w:rPr>
          <w:sz w:val="28"/>
          <w:szCs w:val="28"/>
        </w:rPr>
        <w:t xml:space="preserve"> </w:t>
      </w:r>
      <w:r w:rsidR="0097697D" w:rsidRPr="00AD7713">
        <w:rPr>
          <w:sz w:val="28"/>
          <w:szCs w:val="28"/>
        </w:rPr>
        <w:t>МО. Уровень выполнения показателей определяется отношением фактического количества набранных баллов к максимальному (нормативному) количеству баллов.</w:t>
      </w:r>
    </w:p>
    <w:p w:rsidR="00EF332D" w:rsidRPr="00AD7713" w:rsidRDefault="00EE1348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Доля основной части дифференцированного </w:t>
      </w:r>
      <w:proofErr w:type="spellStart"/>
      <w:r w:rsidRPr="00AD7713">
        <w:rPr>
          <w:sz w:val="28"/>
          <w:szCs w:val="28"/>
        </w:rPr>
        <w:t>подушевого</w:t>
      </w:r>
      <w:proofErr w:type="spellEnd"/>
      <w:r w:rsidRPr="00AD7713">
        <w:rPr>
          <w:sz w:val="28"/>
          <w:szCs w:val="28"/>
        </w:rPr>
        <w:t xml:space="preserve"> норматива составляет 97 %, доля стимулирующей части – 3 %.</w:t>
      </w:r>
    </w:p>
    <w:p w:rsidR="004C2644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DF2D9B" w:rsidRPr="00AD7713">
        <w:rPr>
          <w:rFonts w:eastAsia="Calibri"/>
          <w:sz w:val="28"/>
          <w:szCs w:val="28"/>
          <w:lang w:eastAsia="en-US"/>
        </w:rPr>
        <w:t>3</w:t>
      </w:r>
      <w:r w:rsidR="00B03D51" w:rsidRPr="00AD7713">
        <w:rPr>
          <w:rFonts w:eastAsia="Calibri"/>
          <w:sz w:val="28"/>
          <w:szCs w:val="28"/>
          <w:lang w:eastAsia="en-US"/>
        </w:rPr>
        <w:t>4</w:t>
      </w:r>
      <w:r w:rsidR="004C2644" w:rsidRPr="00AD7713">
        <w:rPr>
          <w:rFonts w:eastAsia="Calibri"/>
          <w:sz w:val="28"/>
          <w:szCs w:val="28"/>
          <w:lang w:eastAsia="en-US"/>
        </w:rPr>
        <w:t>. Оплата м</w:t>
      </w:r>
      <w:r w:rsidR="00B32F0F" w:rsidRPr="00AD7713">
        <w:rPr>
          <w:rFonts w:eastAsia="Calibri"/>
          <w:sz w:val="28"/>
          <w:szCs w:val="28"/>
          <w:lang w:eastAsia="en-US"/>
        </w:rPr>
        <w:t>едицинской помощи</w:t>
      </w:r>
      <w:r w:rsidR="00FD7369" w:rsidRPr="00AD7713">
        <w:rPr>
          <w:rFonts w:eastAsia="Calibri"/>
          <w:sz w:val="28"/>
          <w:szCs w:val="28"/>
          <w:lang w:eastAsia="en-US"/>
        </w:rPr>
        <w:t xml:space="preserve">, оказанной в амбулаторных условиях </w:t>
      </w:r>
      <w:r w:rsidR="00B32F0F" w:rsidRPr="00AD7713">
        <w:rPr>
          <w:rFonts w:eastAsia="Calibri"/>
          <w:sz w:val="28"/>
          <w:szCs w:val="28"/>
          <w:lang w:eastAsia="en-US"/>
        </w:rPr>
        <w:t xml:space="preserve"> обслуживающей МО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прикрепленным к ней гражданам, производится СМО за счет дифференцированного </w:t>
      </w:r>
      <w:proofErr w:type="spellStart"/>
      <w:r w:rsidR="004C2644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4C2644" w:rsidRPr="00AD7713">
        <w:rPr>
          <w:rFonts w:eastAsia="Calibri"/>
          <w:sz w:val="28"/>
          <w:szCs w:val="28"/>
          <w:lang w:eastAsia="en-US"/>
        </w:rPr>
        <w:t xml:space="preserve"> норма</w:t>
      </w:r>
      <w:r w:rsidR="00B32F0F" w:rsidRPr="00AD7713">
        <w:rPr>
          <w:rFonts w:eastAsia="Calibri"/>
          <w:sz w:val="28"/>
          <w:szCs w:val="28"/>
          <w:lang w:eastAsia="en-US"/>
        </w:rPr>
        <w:t xml:space="preserve">тива финансирования </w:t>
      </w:r>
      <w:r w:rsidR="004C2644" w:rsidRPr="00AD7713">
        <w:rPr>
          <w:rFonts w:eastAsia="Calibri"/>
          <w:sz w:val="28"/>
          <w:szCs w:val="28"/>
          <w:lang w:eastAsia="en-US"/>
        </w:rPr>
        <w:t>путем ежемесячного перечисления средств в установленном порядке, на основании счета, принятого к оплате СМО</w:t>
      </w:r>
      <w:r w:rsidR="009927BF" w:rsidRPr="00AD7713">
        <w:rPr>
          <w:rFonts w:eastAsia="Calibri"/>
          <w:sz w:val="28"/>
          <w:szCs w:val="28"/>
          <w:lang w:eastAsia="en-US"/>
        </w:rPr>
        <w:t>,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с учетом удержания из суммы счета средств, перечисляемых </w:t>
      </w:r>
      <w:proofErr w:type="gramStart"/>
      <w:r w:rsidR="004C2644" w:rsidRPr="00AD7713">
        <w:rPr>
          <w:rFonts w:eastAsia="Calibri"/>
          <w:sz w:val="28"/>
          <w:szCs w:val="28"/>
          <w:lang w:eastAsia="en-US"/>
        </w:rPr>
        <w:t>МО-исполнителям</w:t>
      </w:r>
      <w:proofErr w:type="gramEnd"/>
      <w:r w:rsidR="004C2644" w:rsidRPr="00AD7713">
        <w:rPr>
          <w:rFonts w:eastAsia="Calibri"/>
          <w:sz w:val="28"/>
          <w:szCs w:val="28"/>
          <w:lang w:eastAsia="en-US"/>
        </w:rPr>
        <w:t xml:space="preserve"> за оказание медицинской помощи прикрепленным к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застрахованным гражданам.</w:t>
      </w:r>
    </w:p>
    <w:p w:rsidR="00987C2D" w:rsidRPr="00AD7713" w:rsidRDefault="00B03D51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2.35</w:t>
      </w:r>
      <w:r w:rsidR="00DF2D9B" w:rsidRPr="00AD7713">
        <w:rPr>
          <w:sz w:val="28"/>
          <w:szCs w:val="28"/>
        </w:rPr>
        <w:t>.</w:t>
      </w:r>
      <w:r w:rsidR="00987C2D" w:rsidRPr="00AD7713">
        <w:rPr>
          <w:sz w:val="28"/>
          <w:szCs w:val="28"/>
        </w:rPr>
        <w:t xml:space="preserve"> </w:t>
      </w:r>
      <w:proofErr w:type="gramStart"/>
      <w:r w:rsidR="00987C2D" w:rsidRPr="00AD7713">
        <w:rPr>
          <w:sz w:val="28"/>
          <w:szCs w:val="28"/>
        </w:rPr>
        <w:t xml:space="preserve">Размер дифференцированного </w:t>
      </w:r>
      <w:proofErr w:type="spellStart"/>
      <w:r w:rsidR="00987C2D" w:rsidRPr="00AD7713">
        <w:rPr>
          <w:sz w:val="28"/>
          <w:szCs w:val="28"/>
        </w:rPr>
        <w:t>подушевого</w:t>
      </w:r>
      <w:proofErr w:type="spellEnd"/>
      <w:r w:rsidR="00987C2D" w:rsidRPr="00AD7713">
        <w:rPr>
          <w:sz w:val="28"/>
          <w:szCs w:val="28"/>
        </w:rPr>
        <w:t xml:space="preserve"> норматива финансирования (ДПН</w:t>
      </w:r>
      <w:proofErr w:type="spellStart"/>
      <w:r w:rsidR="00987C2D" w:rsidRPr="00AD7713">
        <w:rPr>
          <w:sz w:val="28"/>
          <w:szCs w:val="28"/>
          <w:lang w:val="en-US"/>
        </w:rPr>
        <w:t>i</w:t>
      </w:r>
      <w:proofErr w:type="spellEnd"/>
      <w:r w:rsidR="00987C2D" w:rsidRPr="00AD7713">
        <w:rPr>
          <w:sz w:val="28"/>
          <w:szCs w:val="28"/>
        </w:rPr>
        <w:t xml:space="preserve">) для </w:t>
      </w:r>
      <w:r w:rsidR="00B32F0F" w:rsidRPr="00AD7713">
        <w:rPr>
          <w:sz w:val="28"/>
          <w:szCs w:val="28"/>
        </w:rPr>
        <w:t>обслуживающих МО</w:t>
      </w:r>
      <w:r w:rsidR="00987C2D" w:rsidRPr="00AD7713">
        <w:rPr>
          <w:sz w:val="28"/>
          <w:szCs w:val="28"/>
        </w:rPr>
        <w:t xml:space="preserve"> предусматривает объем финансирования медицинской организации на собственную деятельность и  включает  фонды для оплаты внешних медицинских услуг, за исключением средств на оплату медицинской помощи</w:t>
      </w:r>
      <w:r w:rsidR="00FD7369" w:rsidRPr="00AD7713">
        <w:rPr>
          <w:sz w:val="28"/>
          <w:szCs w:val="28"/>
        </w:rPr>
        <w:t>, оказываемой</w:t>
      </w:r>
      <w:r w:rsidR="00FA22EB" w:rsidRPr="00AD7713">
        <w:rPr>
          <w:sz w:val="28"/>
          <w:szCs w:val="28"/>
        </w:rPr>
        <w:t xml:space="preserve"> в амбулаторных условиях</w:t>
      </w:r>
      <w:r w:rsidR="00987C2D" w:rsidRPr="00AD7713">
        <w:rPr>
          <w:sz w:val="28"/>
          <w:szCs w:val="28"/>
        </w:rPr>
        <w:t xml:space="preserve"> пациентам в приемных отделениях (приемных покоях) стационаров, госпитализация которых не состоялась, медицинской помощи, оказываемой </w:t>
      </w:r>
      <w:r w:rsidR="00EF4F2F" w:rsidRPr="00AD7713">
        <w:rPr>
          <w:sz w:val="28"/>
          <w:szCs w:val="28"/>
        </w:rPr>
        <w:t>б</w:t>
      </w:r>
      <w:r w:rsidR="00987C2D" w:rsidRPr="00AD7713">
        <w:rPr>
          <w:sz w:val="28"/>
          <w:szCs w:val="28"/>
        </w:rPr>
        <w:t>еременным женщинам по поводу состояния, связанного с беременностью и родами</w:t>
      </w:r>
      <w:proofErr w:type="gramEnd"/>
      <w:r w:rsidR="00987C2D" w:rsidRPr="00AD7713">
        <w:rPr>
          <w:sz w:val="28"/>
          <w:szCs w:val="28"/>
        </w:rPr>
        <w:t xml:space="preserve">, </w:t>
      </w:r>
      <w:proofErr w:type="gramStart"/>
      <w:r w:rsidR="00484B68" w:rsidRPr="00AD7713">
        <w:rPr>
          <w:sz w:val="28"/>
          <w:szCs w:val="28"/>
        </w:rPr>
        <w:t>перв</w:t>
      </w:r>
      <w:r w:rsidR="00AB2814" w:rsidRPr="00AD7713">
        <w:rPr>
          <w:sz w:val="28"/>
          <w:szCs w:val="28"/>
        </w:rPr>
        <w:t>ого</w:t>
      </w:r>
      <w:r w:rsidR="00484B68" w:rsidRPr="00AD7713">
        <w:rPr>
          <w:sz w:val="28"/>
          <w:szCs w:val="28"/>
        </w:rPr>
        <w:t xml:space="preserve"> и второ</w:t>
      </w:r>
      <w:r w:rsidR="00AB2814" w:rsidRPr="00AD7713">
        <w:rPr>
          <w:sz w:val="28"/>
          <w:szCs w:val="28"/>
        </w:rPr>
        <w:t>го</w:t>
      </w:r>
      <w:r w:rsidR="00484B68" w:rsidRPr="00AD7713">
        <w:rPr>
          <w:sz w:val="28"/>
          <w:szCs w:val="28"/>
        </w:rPr>
        <w:t xml:space="preserve"> этап</w:t>
      </w:r>
      <w:r w:rsidR="00AB2814" w:rsidRPr="00AD7713">
        <w:rPr>
          <w:sz w:val="28"/>
          <w:szCs w:val="28"/>
        </w:rPr>
        <w:t>ов</w:t>
      </w:r>
      <w:r w:rsidR="00484B68" w:rsidRPr="00AD7713">
        <w:rPr>
          <w:sz w:val="28"/>
          <w:szCs w:val="28"/>
        </w:rPr>
        <w:t xml:space="preserve"> </w:t>
      </w:r>
      <w:r w:rsidR="00987C2D" w:rsidRPr="00AD7713">
        <w:rPr>
          <w:sz w:val="28"/>
          <w:szCs w:val="28"/>
        </w:rPr>
        <w:t xml:space="preserve">диспансеризации взрослого населения, диспансеризации пребывающих в стационарных учреждениях детей-сирот и детей, находящихся в трудной жизненной ситуации, 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семьи, </w:t>
      </w:r>
      <w:r w:rsidR="00674D95" w:rsidRPr="00AD7713">
        <w:rPr>
          <w:sz w:val="28"/>
          <w:szCs w:val="28"/>
        </w:rPr>
        <w:t>профилактически</w:t>
      </w:r>
      <w:r w:rsidR="00750FDE" w:rsidRPr="00AD7713">
        <w:rPr>
          <w:sz w:val="28"/>
          <w:szCs w:val="28"/>
        </w:rPr>
        <w:t>х</w:t>
      </w:r>
      <w:r w:rsidR="00674D95" w:rsidRPr="00AD7713">
        <w:rPr>
          <w:sz w:val="28"/>
          <w:szCs w:val="28"/>
        </w:rPr>
        <w:t xml:space="preserve"> медицински</w:t>
      </w:r>
      <w:r w:rsidR="00750FDE" w:rsidRPr="00AD7713">
        <w:rPr>
          <w:sz w:val="28"/>
          <w:szCs w:val="28"/>
        </w:rPr>
        <w:t>х</w:t>
      </w:r>
      <w:r w:rsidR="00674D95" w:rsidRPr="00AD7713">
        <w:rPr>
          <w:sz w:val="28"/>
          <w:szCs w:val="28"/>
        </w:rPr>
        <w:t xml:space="preserve"> осмотр</w:t>
      </w:r>
      <w:r w:rsidR="00750FDE" w:rsidRPr="00AD7713">
        <w:rPr>
          <w:sz w:val="28"/>
          <w:szCs w:val="28"/>
        </w:rPr>
        <w:t>ов</w:t>
      </w:r>
      <w:r w:rsidR="00674D95" w:rsidRPr="00AD7713">
        <w:rPr>
          <w:sz w:val="28"/>
          <w:szCs w:val="28"/>
        </w:rPr>
        <w:t xml:space="preserve"> взрослого населения (в возрасте 18 лет и старше) в </w:t>
      </w:r>
      <w:r w:rsidR="00674D95" w:rsidRPr="00AD7713">
        <w:rPr>
          <w:sz w:val="28"/>
          <w:szCs w:val="28"/>
        </w:rPr>
        <w:lastRenderedPageBreak/>
        <w:t>соответствии с приказом</w:t>
      </w:r>
      <w:r w:rsidR="0049417E" w:rsidRPr="00AD7713">
        <w:rPr>
          <w:sz w:val="28"/>
          <w:szCs w:val="28"/>
        </w:rPr>
        <w:t xml:space="preserve"> </w:t>
      </w:r>
      <w:r w:rsidR="00674D95" w:rsidRPr="00AD7713">
        <w:rPr>
          <w:sz w:val="28"/>
          <w:szCs w:val="28"/>
        </w:rPr>
        <w:t>Министерства здравоохранения РФ</w:t>
      </w:r>
      <w:proofErr w:type="gramEnd"/>
      <w:r w:rsidR="00674D95" w:rsidRPr="00AD7713">
        <w:rPr>
          <w:sz w:val="28"/>
          <w:szCs w:val="28"/>
        </w:rPr>
        <w:t xml:space="preserve"> </w:t>
      </w:r>
      <w:proofErr w:type="gramStart"/>
      <w:r w:rsidR="004B113C" w:rsidRPr="00AD7713">
        <w:rPr>
          <w:sz w:val="28"/>
          <w:szCs w:val="28"/>
        </w:rPr>
        <w:t xml:space="preserve">от 06 декабря 2012 </w:t>
      </w:r>
      <w:r w:rsidR="00674D95" w:rsidRPr="00AD7713">
        <w:rPr>
          <w:sz w:val="28"/>
          <w:szCs w:val="28"/>
        </w:rPr>
        <w:t>г</w:t>
      </w:r>
      <w:r w:rsidR="004B113C" w:rsidRPr="00AD7713">
        <w:rPr>
          <w:sz w:val="28"/>
          <w:szCs w:val="28"/>
        </w:rPr>
        <w:t>ода</w:t>
      </w:r>
      <w:r w:rsidR="00674D95" w:rsidRPr="00AD7713">
        <w:rPr>
          <w:sz w:val="28"/>
          <w:szCs w:val="28"/>
        </w:rPr>
        <w:t xml:space="preserve"> № 1011н</w:t>
      </w:r>
      <w:r w:rsidR="00BE330B" w:rsidRPr="00AD7713">
        <w:rPr>
          <w:sz w:val="28"/>
          <w:szCs w:val="28"/>
        </w:rPr>
        <w:t xml:space="preserve">, </w:t>
      </w:r>
      <w:r w:rsidR="0049417E" w:rsidRPr="00AD7713">
        <w:rPr>
          <w:sz w:val="28"/>
          <w:szCs w:val="28"/>
        </w:rPr>
        <w:t>медицинских осмотров</w:t>
      </w:r>
      <w:r w:rsidR="00BE330B" w:rsidRPr="00AD7713">
        <w:rPr>
          <w:sz w:val="28"/>
          <w:szCs w:val="28"/>
        </w:rPr>
        <w:t xml:space="preserve"> несовершеннолет</w:t>
      </w:r>
      <w:r w:rsidR="0049417E" w:rsidRPr="00AD7713">
        <w:rPr>
          <w:sz w:val="28"/>
          <w:szCs w:val="28"/>
        </w:rPr>
        <w:t>них, в том числе предварительных, периодических и профилактических осмотров</w:t>
      </w:r>
      <w:r w:rsidR="00BE330B" w:rsidRPr="00AD7713">
        <w:rPr>
          <w:sz w:val="28"/>
          <w:szCs w:val="28"/>
        </w:rPr>
        <w:t xml:space="preserve"> в соответствии с приказом</w:t>
      </w:r>
      <w:r w:rsidR="004B113C" w:rsidRPr="00AD7713">
        <w:rPr>
          <w:sz w:val="28"/>
          <w:szCs w:val="28"/>
        </w:rPr>
        <w:t xml:space="preserve"> </w:t>
      </w:r>
      <w:r w:rsidR="00BE330B" w:rsidRPr="00AD7713">
        <w:rPr>
          <w:sz w:val="28"/>
          <w:szCs w:val="28"/>
        </w:rPr>
        <w:t xml:space="preserve">Министерства здравоохранения РФ </w:t>
      </w:r>
      <w:r w:rsidR="004B113C" w:rsidRPr="00AD7713">
        <w:rPr>
          <w:sz w:val="28"/>
          <w:szCs w:val="28"/>
        </w:rPr>
        <w:t>от 21 декабря 2012 года</w:t>
      </w:r>
      <w:r w:rsidR="00BE330B" w:rsidRPr="00AD7713">
        <w:rPr>
          <w:sz w:val="28"/>
          <w:szCs w:val="28"/>
        </w:rPr>
        <w:t xml:space="preserve"> №</w:t>
      </w:r>
      <w:r w:rsidR="004B113C" w:rsidRPr="00AD7713">
        <w:rPr>
          <w:sz w:val="28"/>
          <w:szCs w:val="28"/>
        </w:rPr>
        <w:t xml:space="preserve"> 1346</w:t>
      </w:r>
      <w:r w:rsidR="00BE330B" w:rsidRPr="00AD7713">
        <w:rPr>
          <w:sz w:val="28"/>
          <w:szCs w:val="28"/>
        </w:rPr>
        <w:t xml:space="preserve">н, </w:t>
      </w:r>
      <w:r w:rsidR="00AA5A2F" w:rsidRPr="002F7A87">
        <w:rPr>
          <w:sz w:val="28"/>
          <w:szCs w:val="28"/>
        </w:rPr>
        <w:t>медицинской помощи, оказываемой в неотложной форме,</w:t>
      </w:r>
      <w:r w:rsidR="00BE330B" w:rsidRPr="002F7A87">
        <w:rPr>
          <w:sz w:val="28"/>
          <w:szCs w:val="28"/>
        </w:rPr>
        <w:t xml:space="preserve"> </w:t>
      </w:r>
      <w:r w:rsidR="00987C2D" w:rsidRPr="002F7A87">
        <w:rPr>
          <w:sz w:val="28"/>
          <w:szCs w:val="28"/>
        </w:rPr>
        <w:t>высокотехнологичной медицинско</w:t>
      </w:r>
      <w:r w:rsidR="00AE0986" w:rsidRPr="002F7A87">
        <w:rPr>
          <w:sz w:val="28"/>
          <w:szCs w:val="28"/>
        </w:rPr>
        <w:t>й помощи, экстренной медицинской помощи</w:t>
      </w:r>
      <w:r w:rsidR="00987C2D" w:rsidRPr="002F7A87">
        <w:rPr>
          <w:sz w:val="28"/>
          <w:szCs w:val="28"/>
        </w:rPr>
        <w:t>,</w:t>
      </w:r>
      <w:r w:rsidR="00AE0986" w:rsidRPr="002F7A87">
        <w:rPr>
          <w:sz w:val="28"/>
          <w:szCs w:val="28"/>
        </w:rPr>
        <w:t xml:space="preserve"> оказанной в стационарных условиях</w:t>
      </w:r>
      <w:r w:rsidR="00AB2814" w:rsidRPr="002F7A87">
        <w:rPr>
          <w:sz w:val="28"/>
          <w:szCs w:val="28"/>
        </w:rPr>
        <w:t xml:space="preserve">, </w:t>
      </w:r>
      <w:r w:rsidR="00987C2D" w:rsidRPr="002F7A87">
        <w:rPr>
          <w:sz w:val="28"/>
          <w:szCs w:val="28"/>
        </w:rPr>
        <w:t>медицинской помощи, оказываемой в</w:t>
      </w:r>
      <w:r w:rsidR="00987C2D" w:rsidRPr="00AD7713">
        <w:rPr>
          <w:sz w:val="28"/>
          <w:szCs w:val="28"/>
        </w:rPr>
        <w:t xml:space="preserve"> Центрах здоровья, в отделениях гемодиализа и </w:t>
      </w:r>
      <w:proofErr w:type="spellStart"/>
      <w:r w:rsidR="00987C2D" w:rsidRPr="00AD7713">
        <w:rPr>
          <w:sz w:val="28"/>
          <w:szCs w:val="28"/>
        </w:rPr>
        <w:t>перитониального</w:t>
      </w:r>
      <w:proofErr w:type="spellEnd"/>
      <w:r w:rsidR="00987C2D" w:rsidRPr="00AD7713">
        <w:rPr>
          <w:sz w:val="28"/>
          <w:szCs w:val="28"/>
        </w:rPr>
        <w:t xml:space="preserve"> диализа, </w:t>
      </w:r>
      <w:r w:rsidR="00DD674A" w:rsidRPr="00AD7713">
        <w:rPr>
          <w:sz w:val="28"/>
          <w:szCs w:val="28"/>
        </w:rPr>
        <w:t>медицинской помощи</w:t>
      </w:r>
      <w:proofErr w:type="gramEnd"/>
      <w:r w:rsidR="00DD674A" w:rsidRPr="00AD7713">
        <w:rPr>
          <w:sz w:val="28"/>
          <w:szCs w:val="28"/>
        </w:rPr>
        <w:t xml:space="preserve">, </w:t>
      </w:r>
      <w:proofErr w:type="gramStart"/>
      <w:r w:rsidR="00DD674A" w:rsidRPr="00AD7713">
        <w:rPr>
          <w:sz w:val="28"/>
          <w:szCs w:val="28"/>
        </w:rPr>
        <w:t>оказываемой</w:t>
      </w:r>
      <w:proofErr w:type="gramEnd"/>
      <w:r w:rsidR="00DD674A" w:rsidRPr="00AD7713">
        <w:rPr>
          <w:sz w:val="28"/>
          <w:szCs w:val="28"/>
        </w:rPr>
        <w:t xml:space="preserve"> в </w:t>
      </w:r>
      <w:r w:rsidR="00987C2D" w:rsidRPr="00AD7713">
        <w:rPr>
          <w:sz w:val="28"/>
          <w:szCs w:val="28"/>
        </w:rPr>
        <w:t xml:space="preserve">ГУЗ «Краевая клиническая больница» (перинатальный центр), </w:t>
      </w:r>
      <w:r w:rsidR="00DD674A" w:rsidRPr="00AD7713">
        <w:rPr>
          <w:sz w:val="28"/>
          <w:szCs w:val="28"/>
        </w:rPr>
        <w:t xml:space="preserve">в </w:t>
      </w:r>
      <w:r w:rsidR="00987C2D" w:rsidRPr="00AD7713">
        <w:rPr>
          <w:sz w:val="28"/>
          <w:szCs w:val="28"/>
        </w:rPr>
        <w:t xml:space="preserve">ГУЗ «Краевая больница №4» (перинатальный центр), </w:t>
      </w:r>
      <w:r w:rsidR="00DD674A" w:rsidRPr="00AD7713">
        <w:rPr>
          <w:sz w:val="28"/>
          <w:szCs w:val="28"/>
        </w:rPr>
        <w:t xml:space="preserve">в </w:t>
      </w:r>
      <w:r w:rsidR="00987C2D" w:rsidRPr="00AD7713">
        <w:rPr>
          <w:sz w:val="28"/>
          <w:szCs w:val="28"/>
        </w:rPr>
        <w:t xml:space="preserve">ГБУЗ «Забайкальский краевой перинатальный центр», </w:t>
      </w:r>
      <w:r w:rsidR="00DD674A" w:rsidRPr="00AD7713">
        <w:rPr>
          <w:sz w:val="28"/>
          <w:szCs w:val="28"/>
        </w:rPr>
        <w:t xml:space="preserve">в </w:t>
      </w:r>
      <w:r w:rsidR="00987C2D" w:rsidRPr="00AD7713">
        <w:rPr>
          <w:sz w:val="28"/>
          <w:szCs w:val="28"/>
        </w:rPr>
        <w:t xml:space="preserve">ГУЗ «Городской родильный дом», в травматологическом пункте ГУЗ «Городская клиническая больница № 1», </w:t>
      </w:r>
      <w:r w:rsidR="00DD674A" w:rsidRPr="00AD7713">
        <w:rPr>
          <w:sz w:val="28"/>
          <w:szCs w:val="28"/>
        </w:rPr>
        <w:t xml:space="preserve">в </w:t>
      </w:r>
      <w:r w:rsidR="00987C2D" w:rsidRPr="00AD7713">
        <w:rPr>
          <w:sz w:val="28"/>
          <w:szCs w:val="28"/>
        </w:rPr>
        <w:t>ГУЗ «Краевая клиническая инфекционная больница</w:t>
      </w:r>
      <w:r w:rsidR="00F1569C" w:rsidRPr="00AD7713">
        <w:rPr>
          <w:sz w:val="28"/>
          <w:szCs w:val="28"/>
        </w:rPr>
        <w:t>»</w:t>
      </w:r>
      <w:r w:rsidR="00987C2D" w:rsidRPr="00AD7713">
        <w:rPr>
          <w:sz w:val="28"/>
          <w:szCs w:val="28"/>
        </w:rPr>
        <w:t xml:space="preserve">. </w:t>
      </w:r>
    </w:p>
    <w:p w:rsidR="004C2644" w:rsidRPr="00AD7713" w:rsidRDefault="00B03D51" w:rsidP="006A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2.36</w:t>
      </w:r>
      <w:r w:rsidR="00DF2D9B" w:rsidRPr="00AD7713">
        <w:rPr>
          <w:sz w:val="28"/>
          <w:szCs w:val="28"/>
        </w:rPr>
        <w:t xml:space="preserve">. </w:t>
      </w:r>
      <w:r w:rsidR="004C2644" w:rsidRPr="00AD7713">
        <w:rPr>
          <w:sz w:val="28"/>
          <w:szCs w:val="28"/>
        </w:rPr>
        <w:t xml:space="preserve">Дифференцированные </w:t>
      </w:r>
      <w:proofErr w:type="spellStart"/>
      <w:r w:rsidR="004C2644" w:rsidRPr="00AD7713">
        <w:rPr>
          <w:sz w:val="28"/>
          <w:szCs w:val="28"/>
        </w:rPr>
        <w:t>подушевые</w:t>
      </w:r>
      <w:proofErr w:type="spellEnd"/>
      <w:r w:rsidR="004C2644" w:rsidRPr="00AD7713">
        <w:rPr>
          <w:sz w:val="28"/>
          <w:szCs w:val="28"/>
        </w:rPr>
        <w:t xml:space="preserve"> нормативы </w:t>
      </w:r>
      <w:r w:rsidR="002F2997" w:rsidRPr="00AD7713">
        <w:rPr>
          <w:sz w:val="28"/>
          <w:szCs w:val="28"/>
        </w:rPr>
        <w:t xml:space="preserve">ежемесячно </w:t>
      </w:r>
      <w:r w:rsidR="004C2644" w:rsidRPr="00AD7713">
        <w:rPr>
          <w:sz w:val="28"/>
          <w:szCs w:val="28"/>
        </w:rPr>
        <w:t xml:space="preserve">утверждаются протоколом </w:t>
      </w:r>
      <w:r w:rsidR="00212140" w:rsidRPr="00AD7713">
        <w:rPr>
          <w:sz w:val="28"/>
          <w:szCs w:val="28"/>
        </w:rPr>
        <w:t>Комиссии</w:t>
      </w:r>
      <w:r w:rsidR="004C2644" w:rsidRPr="00AD7713">
        <w:rPr>
          <w:sz w:val="28"/>
          <w:szCs w:val="28"/>
        </w:rPr>
        <w:t xml:space="preserve"> и доводятся </w:t>
      </w:r>
      <w:r w:rsidR="00FF0EA7" w:rsidRPr="00AD7713">
        <w:rPr>
          <w:sz w:val="28"/>
          <w:szCs w:val="28"/>
        </w:rPr>
        <w:t>ТФОМС</w:t>
      </w:r>
      <w:r w:rsidR="004C2644" w:rsidRPr="00AD7713">
        <w:rPr>
          <w:sz w:val="28"/>
          <w:szCs w:val="28"/>
        </w:rPr>
        <w:t xml:space="preserve"> до сведения СМО в течение пяти рабочих дней после даты утверждения. СМО осуществляет финансирование </w:t>
      </w:r>
      <w:r w:rsidR="00B32F0F" w:rsidRPr="00AD7713">
        <w:rPr>
          <w:sz w:val="28"/>
          <w:szCs w:val="28"/>
        </w:rPr>
        <w:t>обслуживающих МО</w:t>
      </w:r>
      <w:r w:rsidR="004C2644" w:rsidRPr="00AD7713">
        <w:rPr>
          <w:sz w:val="28"/>
          <w:szCs w:val="28"/>
        </w:rPr>
        <w:t xml:space="preserve"> в соответствии с утвержденными дифференцированными </w:t>
      </w:r>
      <w:proofErr w:type="spellStart"/>
      <w:r w:rsidR="004C2644" w:rsidRPr="00AD7713">
        <w:rPr>
          <w:sz w:val="28"/>
          <w:szCs w:val="28"/>
        </w:rPr>
        <w:t>подушевыми</w:t>
      </w:r>
      <w:proofErr w:type="spellEnd"/>
      <w:r w:rsidR="004C2644" w:rsidRPr="00AD7713">
        <w:rPr>
          <w:sz w:val="28"/>
          <w:szCs w:val="28"/>
        </w:rPr>
        <w:t xml:space="preserve"> нормативами и численностью застрахованных граждан, прикрепленных к медицинской организации.</w:t>
      </w:r>
    </w:p>
    <w:p w:rsidR="004C2644" w:rsidRPr="00AD7713" w:rsidRDefault="00B03D51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2.37</w:t>
      </w:r>
      <w:r w:rsidR="00DF2D9B" w:rsidRPr="00AD7713">
        <w:rPr>
          <w:sz w:val="28"/>
          <w:szCs w:val="28"/>
        </w:rPr>
        <w:t xml:space="preserve">. </w:t>
      </w:r>
      <w:r w:rsidR="004C2644" w:rsidRPr="00AD7713">
        <w:rPr>
          <w:sz w:val="28"/>
          <w:szCs w:val="28"/>
        </w:rPr>
        <w:t xml:space="preserve">Определение </w:t>
      </w:r>
      <w:r w:rsidR="00DF2D9B" w:rsidRPr="00AD7713">
        <w:rPr>
          <w:sz w:val="28"/>
          <w:szCs w:val="28"/>
        </w:rPr>
        <w:t xml:space="preserve">ТФОМС </w:t>
      </w:r>
      <w:r w:rsidR="004C2644" w:rsidRPr="00AD7713">
        <w:rPr>
          <w:sz w:val="28"/>
          <w:szCs w:val="28"/>
        </w:rPr>
        <w:t xml:space="preserve">численности прикрепленных к медицинским организациям граждан, а также обработка в СМО реестров счетов медицинских организаций осуществляется на основании ведущегося в </w:t>
      </w:r>
      <w:r w:rsidR="00FF0EA7" w:rsidRPr="00AD7713">
        <w:rPr>
          <w:sz w:val="28"/>
          <w:szCs w:val="28"/>
        </w:rPr>
        <w:t>ТФОМС</w:t>
      </w:r>
      <w:r w:rsidR="004C2644" w:rsidRPr="00AD7713">
        <w:rPr>
          <w:sz w:val="28"/>
          <w:szCs w:val="28"/>
        </w:rPr>
        <w:t xml:space="preserve"> регистра прикрепленных к медицинской организации граждан по состоянию на  последний день отчетного месяц</w:t>
      </w:r>
      <w:r w:rsidR="001A6504" w:rsidRPr="00AD7713">
        <w:rPr>
          <w:sz w:val="28"/>
          <w:szCs w:val="28"/>
        </w:rPr>
        <w:t>а</w:t>
      </w:r>
      <w:r w:rsidR="004C2644" w:rsidRPr="00AD7713">
        <w:rPr>
          <w:sz w:val="28"/>
          <w:szCs w:val="28"/>
        </w:rPr>
        <w:t>.</w:t>
      </w:r>
    </w:p>
    <w:p w:rsidR="004C2644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03D51" w:rsidRPr="00AD7713">
        <w:rPr>
          <w:rFonts w:eastAsia="Calibri"/>
          <w:sz w:val="28"/>
          <w:szCs w:val="28"/>
          <w:lang w:eastAsia="en-US"/>
        </w:rPr>
        <w:t>38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4C2644" w:rsidRPr="00AD7713">
        <w:rPr>
          <w:rFonts w:eastAsia="Calibri"/>
          <w:sz w:val="28"/>
          <w:szCs w:val="28"/>
          <w:lang w:eastAsia="en-US"/>
        </w:rPr>
        <w:t xml:space="preserve">Оплата внешних консультативных, диагностических, лечебных амбулаторных услуг, оказанных МО-исполнителем прикрепленному </w:t>
      </w:r>
      <w:r w:rsidR="00B32F0F" w:rsidRPr="00AD7713">
        <w:rPr>
          <w:rFonts w:eastAsia="Calibri"/>
          <w:sz w:val="28"/>
          <w:szCs w:val="28"/>
          <w:lang w:eastAsia="en-US"/>
        </w:rPr>
        <w:t xml:space="preserve">к обслуживающей МО 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гражданину по направлению врача-специалиста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или при необходимости по направлению врача-специалиста МО-исполнителя при наличии у последнего первичного направления врача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в отношении того же прикрепленного гражданина, а также в случае оказания МО-исполнителем экстренной </w:t>
      </w:r>
      <w:r w:rsidR="002F7A87">
        <w:rPr>
          <w:rFonts w:eastAsia="Calibri"/>
          <w:sz w:val="28"/>
          <w:szCs w:val="28"/>
          <w:lang w:eastAsia="en-US"/>
        </w:rPr>
        <w:t xml:space="preserve">медицинской </w:t>
      </w:r>
      <w:r w:rsidR="004C2644" w:rsidRPr="00AD7713">
        <w:rPr>
          <w:rFonts w:eastAsia="Calibri"/>
          <w:sz w:val="28"/>
          <w:szCs w:val="28"/>
          <w:lang w:eastAsia="en-US"/>
        </w:rPr>
        <w:t>помощи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="004C2644" w:rsidRPr="00AD7713">
        <w:rPr>
          <w:rFonts w:eastAsia="Calibri"/>
          <w:sz w:val="28"/>
          <w:szCs w:val="28"/>
          <w:lang w:eastAsia="en-US"/>
        </w:rPr>
        <w:t xml:space="preserve"> неприкрепленным к ней гражданам, производится СМО за</w:t>
      </w:r>
      <w:proofErr w:type="gramEnd"/>
      <w:r w:rsidR="004C2644" w:rsidRPr="00AD7713">
        <w:rPr>
          <w:rFonts w:eastAsia="Calibri"/>
          <w:sz w:val="28"/>
          <w:szCs w:val="28"/>
          <w:lang w:eastAsia="en-US"/>
        </w:rPr>
        <w:t xml:space="preserve"> фактическое количество оказанных внешних услуг за счет дифференцированного </w:t>
      </w:r>
      <w:proofErr w:type="spellStart"/>
      <w:r w:rsidR="004C2644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4C2644" w:rsidRPr="00AD7713">
        <w:rPr>
          <w:rFonts w:eastAsia="Calibri"/>
          <w:sz w:val="28"/>
          <w:szCs w:val="28"/>
          <w:lang w:eastAsia="en-US"/>
        </w:rPr>
        <w:t xml:space="preserve"> норматива финансирования</w:t>
      </w:r>
      <w:r w:rsidR="00B32F0F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B32F0F" w:rsidRPr="00AD7713">
        <w:rPr>
          <w:rFonts w:eastAsia="Calibri"/>
          <w:sz w:val="28"/>
          <w:szCs w:val="28"/>
          <w:lang w:eastAsia="en-US"/>
        </w:rPr>
        <w:t>обслуживающей</w:t>
      </w:r>
      <w:proofErr w:type="gramEnd"/>
      <w:r w:rsidR="00B32F0F" w:rsidRPr="00AD7713">
        <w:rPr>
          <w:rFonts w:eastAsia="Calibri"/>
          <w:sz w:val="28"/>
          <w:szCs w:val="28"/>
          <w:lang w:eastAsia="en-US"/>
        </w:rPr>
        <w:t xml:space="preserve"> МО</w:t>
      </w:r>
      <w:r w:rsidR="004C2644" w:rsidRPr="00AD7713">
        <w:rPr>
          <w:rFonts w:eastAsia="Calibri"/>
          <w:sz w:val="28"/>
          <w:szCs w:val="28"/>
          <w:lang w:eastAsia="en-US"/>
        </w:rPr>
        <w:t>.</w:t>
      </w:r>
    </w:p>
    <w:p w:rsidR="0019466C" w:rsidRPr="00AD7713" w:rsidRDefault="0019466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2.39. Оплата стоматологической помощи</w:t>
      </w:r>
      <w:r w:rsidR="00FD7369" w:rsidRPr="00AD7713">
        <w:rPr>
          <w:rFonts w:eastAsia="Calibri"/>
          <w:sz w:val="28"/>
          <w:szCs w:val="28"/>
          <w:lang w:eastAsia="en-US"/>
        </w:rPr>
        <w:t>, оказанной</w:t>
      </w:r>
      <w:r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="00FD7369" w:rsidRPr="00AD7713">
        <w:rPr>
          <w:rFonts w:eastAsia="Calibri"/>
          <w:sz w:val="28"/>
          <w:szCs w:val="28"/>
          <w:lang w:eastAsia="en-US"/>
        </w:rPr>
        <w:t>,</w:t>
      </w:r>
      <w:r w:rsidRPr="00AD7713">
        <w:rPr>
          <w:rFonts w:eastAsia="Calibri"/>
          <w:sz w:val="28"/>
          <w:szCs w:val="28"/>
          <w:lang w:eastAsia="en-US"/>
        </w:rPr>
        <w:t xml:space="preserve"> производится по способу оплаты за УЕТ в соответствии с классификатором основных медицинских услуг по оказанию первичной </w:t>
      </w:r>
      <w:r w:rsidR="00B85E62" w:rsidRPr="00AD7713">
        <w:rPr>
          <w:rFonts w:eastAsia="Calibri"/>
          <w:sz w:val="28"/>
          <w:szCs w:val="28"/>
          <w:lang w:eastAsia="en-US"/>
        </w:rPr>
        <w:t>медико-санитарной специализированной стоматологической помощи, оказываемой в амбулаторных условиях, выраженной в УЕТ по тарифам, утвержденным Тарифным соглашением</w:t>
      </w:r>
      <w:r w:rsidR="00141AC3" w:rsidRPr="00AD7713">
        <w:rPr>
          <w:rFonts w:eastAsia="Calibri"/>
          <w:sz w:val="28"/>
          <w:szCs w:val="28"/>
          <w:lang w:eastAsia="en-US"/>
        </w:rPr>
        <w:t xml:space="preserve"> </w:t>
      </w:r>
      <w:r w:rsidR="00ED6293" w:rsidRPr="00AD7713">
        <w:rPr>
          <w:rFonts w:eastAsia="Calibri"/>
          <w:sz w:val="28"/>
          <w:szCs w:val="28"/>
          <w:lang w:eastAsia="en-US"/>
        </w:rPr>
        <w:t>(Приложение № 16</w:t>
      </w:r>
      <w:r w:rsidR="00141AC3" w:rsidRPr="00AD7713">
        <w:rPr>
          <w:rFonts w:eastAsia="Calibri"/>
          <w:sz w:val="28"/>
          <w:szCs w:val="28"/>
          <w:lang w:eastAsia="en-US"/>
        </w:rPr>
        <w:t xml:space="preserve"> к Тарифному соглашению)</w:t>
      </w:r>
      <w:r w:rsidR="00B85E62" w:rsidRPr="00AD7713">
        <w:rPr>
          <w:rFonts w:eastAsia="Calibri"/>
          <w:sz w:val="28"/>
          <w:szCs w:val="28"/>
          <w:lang w:eastAsia="en-US"/>
        </w:rPr>
        <w:t>.</w:t>
      </w:r>
    </w:p>
    <w:p w:rsidR="001149E2" w:rsidRDefault="001149E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676C" w:rsidRPr="00AD7713" w:rsidRDefault="00F8676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3DCA" w:rsidRPr="00AD7713" w:rsidRDefault="00793DCA" w:rsidP="006A6B47">
      <w:pPr>
        <w:jc w:val="center"/>
        <w:rPr>
          <w:b/>
          <w:sz w:val="28"/>
          <w:szCs w:val="28"/>
        </w:rPr>
      </w:pPr>
      <w:r w:rsidRPr="00AD7713">
        <w:rPr>
          <w:b/>
          <w:sz w:val="28"/>
          <w:szCs w:val="28"/>
        </w:rPr>
        <w:lastRenderedPageBreak/>
        <w:t>Оплата медицинской помощи в бесспорном порядке</w:t>
      </w:r>
    </w:p>
    <w:p w:rsidR="00793DCA" w:rsidRPr="00AD7713" w:rsidRDefault="00793DCA" w:rsidP="006A6B47">
      <w:pPr>
        <w:jc w:val="center"/>
        <w:rPr>
          <w:sz w:val="28"/>
          <w:szCs w:val="28"/>
        </w:rPr>
      </w:pPr>
    </w:p>
    <w:p w:rsidR="00793DCA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40</w:t>
      </w:r>
      <w:r w:rsidR="00793DCA" w:rsidRPr="00AD7713">
        <w:rPr>
          <w:rFonts w:eastAsia="Calibri"/>
          <w:sz w:val="28"/>
          <w:szCs w:val="28"/>
          <w:lang w:eastAsia="en-US"/>
        </w:rPr>
        <w:t xml:space="preserve">. В системе взаиморасчетов </w:t>
      </w:r>
      <w:r w:rsidR="00793DCA" w:rsidRPr="00AD7713">
        <w:rPr>
          <w:rFonts w:eastAsia="Calibri"/>
          <w:b/>
          <w:sz w:val="28"/>
          <w:szCs w:val="28"/>
          <w:lang w:eastAsia="en-US"/>
        </w:rPr>
        <w:t xml:space="preserve">в бесспорном порядке </w:t>
      </w:r>
      <w:r w:rsidR="00793DCA" w:rsidRPr="00AD7713">
        <w:rPr>
          <w:rFonts w:eastAsia="Calibri"/>
          <w:sz w:val="28"/>
          <w:szCs w:val="28"/>
          <w:lang w:eastAsia="en-US"/>
        </w:rPr>
        <w:t>(без представления направления) принимается к оплате: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 xml:space="preserve">1) </w:t>
      </w:r>
      <w:r w:rsidRPr="00AD7713">
        <w:rPr>
          <w:sz w:val="28"/>
          <w:szCs w:val="28"/>
        </w:rPr>
        <w:t>медицинская помощь</w:t>
      </w:r>
      <w:r w:rsidR="00FD7369" w:rsidRPr="00AD7713">
        <w:rPr>
          <w:sz w:val="28"/>
          <w:szCs w:val="28"/>
        </w:rPr>
        <w:t>, оказанная</w:t>
      </w:r>
      <w:r w:rsidR="00FA22EB" w:rsidRPr="00AD7713">
        <w:rPr>
          <w:sz w:val="28"/>
          <w:szCs w:val="28"/>
        </w:rPr>
        <w:t xml:space="preserve"> в амбулаторных условиях</w:t>
      </w:r>
      <w:r w:rsidRPr="00AD7713">
        <w:rPr>
          <w:sz w:val="28"/>
          <w:szCs w:val="28"/>
        </w:rPr>
        <w:t>: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застрахованным по ОМС детям, находящимся в дошкольном образовательном учреждении, </w:t>
      </w:r>
      <w:proofErr w:type="gramStart"/>
      <w:r w:rsidR="00FD7369" w:rsidRPr="00AD7713">
        <w:rPr>
          <w:sz w:val="28"/>
          <w:szCs w:val="28"/>
        </w:rPr>
        <w:t>оказанная</w:t>
      </w:r>
      <w:proofErr w:type="gramEnd"/>
      <w:r w:rsidR="00FD7369"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>специалистом медицинского кабинета, действующего при таком дошкольном образовательном учреждении;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 xml:space="preserve">- застрахованным по ОМС учащимся общеобразовательного учреждения, </w:t>
      </w:r>
      <w:proofErr w:type="gramStart"/>
      <w:r w:rsidRPr="00AD7713">
        <w:rPr>
          <w:sz w:val="28"/>
          <w:szCs w:val="28"/>
        </w:rPr>
        <w:t>оказанная</w:t>
      </w:r>
      <w:proofErr w:type="gramEnd"/>
      <w:r w:rsidRPr="00AD7713">
        <w:rPr>
          <w:sz w:val="28"/>
          <w:szCs w:val="28"/>
        </w:rPr>
        <w:t xml:space="preserve"> специалистом медицинского кабинета, организованного при таком общеобразовательном учреждении;  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2) медицинская помощь гражданам, застрахованным по ОМС, при постановке их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 и призыве на военные сборы, за исключением медицинского освидетельствования в целях определения годности граждан к военной службе;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3) при </w:t>
      </w:r>
      <w:r w:rsidRPr="00AD7713">
        <w:rPr>
          <w:rFonts w:eastAsia="Calibri"/>
          <w:bCs/>
          <w:sz w:val="28"/>
          <w:szCs w:val="28"/>
          <w:lang w:eastAsia="en-US"/>
        </w:rPr>
        <w:t>проведении осмотров врачами и диагностических исследований в целях медицинского освидетельствования застрахованных по ОМС граждан, желающих усыновить (удочерить), взять под опеку (попечительство), в приемную или патронатную семью детей, оставшихся без попечения родителей (в случае, если указанные граждане по</w:t>
      </w:r>
      <w:r w:rsidRPr="00AD7713">
        <w:rPr>
          <w:rFonts w:eastAsia="Calibri"/>
          <w:sz w:val="28"/>
          <w:szCs w:val="28"/>
          <w:lang w:eastAsia="en-US"/>
        </w:rPr>
        <w:t xml:space="preserve"> уважительным причинам не могут получить медицинскую помощь по месту прикрепления);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4) медицинское освидетельствование несовершеннолетнего на наличие или отсутствие у него заболевания, препятствующего его содержанию и обучению в специальном учебно-воспитательном учреждении закрытого типа;</w:t>
      </w:r>
    </w:p>
    <w:p w:rsidR="00793DCA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5) посещение врача перед проведением профилактической прививки;</w:t>
      </w:r>
    </w:p>
    <w:p w:rsidR="001A6504" w:rsidRPr="00AD7713" w:rsidRDefault="00793DCA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6) медицинская помощь, оказываемая в женских консультациях по территориально-участковому принципу на базе ГУЗ «</w:t>
      </w:r>
      <w:r w:rsidR="006D41EA" w:rsidRPr="00AD7713">
        <w:rPr>
          <w:sz w:val="28"/>
          <w:szCs w:val="28"/>
        </w:rPr>
        <w:t>Клинический медицинский центр г. Читы</w:t>
      </w:r>
      <w:r w:rsidRPr="00AD7713">
        <w:rPr>
          <w:sz w:val="28"/>
          <w:szCs w:val="28"/>
        </w:rPr>
        <w:t>»,</w:t>
      </w:r>
      <w:r w:rsidR="00CB6FA9" w:rsidRPr="00AD7713">
        <w:rPr>
          <w:sz w:val="28"/>
          <w:szCs w:val="28"/>
        </w:rPr>
        <w:t xml:space="preserve"> НУЗ «Дорожная клиническая больница на ст</w:t>
      </w:r>
      <w:proofErr w:type="gramStart"/>
      <w:r w:rsidR="00CB6FA9" w:rsidRPr="00AD7713">
        <w:rPr>
          <w:sz w:val="28"/>
          <w:szCs w:val="28"/>
        </w:rPr>
        <w:t>.Ч</w:t>
      </w:r>
      <w:proofErr w:type="gramEnd"/>
      <w:r w:rsidR="00CB6FA9" w:rsidRPr="00AD7713">
        <w:rPr>
          <w:sz w:val="28"/>
          <w:szCs w:val="28"/>
        </w:rPr>
        <w:t>ита-2 открытого акционерного</w:t>
      </w:r>
      <w:r w:rsidR="005E5561" w:rsidRPr="00AD7713">
        <w:rPr>
          <w:sz w:val="28"/>
          <w:szCs w:val="28"/>
        </w:rPr>
        <w:t xml:space="preserve"> общества «РЖД»</w:t>
      </w:r>
      <w:r w:rsidRPr="00AD7713">
        <w:rPr>
          <w:sz w:val="28"/>
          <w:szCs w:val="28"/>
        </w:rPr>
        <w:t>, ГУЗ «Краевая больница №</w:t>
      </w:r>
      <w:r w:rsidR="000002CE" w:rsidRPr="00AD7713">
        <w:rPr>
          <w:sz w:val="28"/>
          <w:szCs w:val="28"/>
        </w:rPr>
        <w:t xml:space="preserve"> 3», ГУЗ «Краевая больница № 4»</w:t>
      </w:r>
      <w:r w:rsidR="001A6504" w:rsidRPr="00AD7713">
        <w:rPr>
          <w:sz w:val="28"/>
          <w:szCs w:val="28"/>
        </w:rPr>
        <w:t>;</w:t>
      </w:r>
      <w:r w:rsidR="0076029F" w:rsidRPr="00AD7713">
        <w:rPr>
          <w:sz w:val="28"/>
          <w:szCs w:val="28"/>
        </w:rPr>
        <w:t xml:space="preserve"> </w:t>
      </w:r>
    </w:p>
    <w:p w:rsidR="00793DCA" w:rsidRPr="00AD7713" w:rsidRDefault="001A6504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7)</w:t>
      </w:r>
      <w:r w:rsidR="0076029F" w:rsidRPr="00AD7713">
        <w:rPr>
          <w:sz w:val="28"/>
          <w:szCs w:val="28"/>
        </w:rPr>
        <w:t xml:space="preserve"> </w:t>
      </w:r>
      <w:r w:rsidR="00793DCA" w:rsidRPr="00AD7713">
        <w:rPr>
          <w:sz w:val="28"/>
          <w:szCs w:val="28"/>
        </w:rPr>
        <w:t>медицинская помощь, оказываемая в ГУЗ «Краевой врачебно-физкультурный диспансер</w:t>
      </w:r>
      <w:r w:rsidR="006D41EA" w:rsidRPr="00AD7713">
        <w:rPr>
          <w:sz w:val="28"/>
          <w:szCs w:val="28"/>
        </w:rPr>
        <w:t>»</w:t>
      </w:r>
      <w:r w:rsidR="005A72AD" w:rsidRPr="00AD7713">
        <w:rPr>
          <w:sz w:val="28"/>
          <w:szCs w:val="28"/>
        </w:rPr>
        <w:t>;</w:t>
      </w:r>
    </w:p>
    <w:p w:rsidR="00793DCA" w:rsidRDefault="00793DCA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>8)</w:t>
      </w:r>
      <w:r w:rsidRPr="00AD7713">
        <w:rPr>
          <w:rFonts w:eastAsia="Calibri"/>
          <w:sz w:val="28"/>
          <w:szCs w:val="28"/>
          <w:lang w:eastAsia="en-US"/>
        </w:rPr>
        <w:t xml:space="preserve"> экстренная медицинская помощь</w:t>
      </w:r>
      <w:r w:rsidR="00FD7369" w:rsidRPr="00AD7713">
        <w:rPr>
          <w:rFonts w:eastAsia="Calibri"/>
          <w:sz w:val="28"/>
          <w:szCs w:val="28"/>
          <w:lang w:eastAsia="en-US"/>
        </w:rPr>
        <w:t>, оказанная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Pr="00AD7713">
        <w:rPr>
          <w:rFonts w:eastAsia="Calibri"/>
          <w:sz w:val="28"/>
          <w:szCs w:val="28"/>
          <w:lang w:eastAsia="en-US"/>
        </w:rPr>
        <w:t xml:space="preserve"> медицинской организацией застрахованным гражданам, прикрепленным для оказания помощи к другим медицинским организациям и которые по состоянию здоровья или по эпидемиологическим показаниям не могут получить медицинск</w:t>
      </w:r>
      <w:r w:rsidR="005A72AD" w:rsidRPr="00AD7713">
        <w:rPr>
          <w:rFonts w:eastAsia="Calibri"/>
          <w:sz w:val="28"/>
          <w:szCs w:val="28"/>
          <w:lang w:eastAsia="en-US"/>
        </w:rPr>
        <w:t>ую помощь по месту прикрепления.</w:t>
      </w:r>
    </w:p>
    <w:p w:rsidR="00F670DC" w:rsidRPr="009A52F2" w:rsidRDefault="00F670DC" w:rsidP="00F670DC">
      <w:pPr>
        <w:autoSpaceDE w:val="0"/>
        <w:autoSpaceDN w:val="0"/>
        <w:adjustRightInd w:val="0"/>
        <w:ind w:firstLine="349"/>
        <w:jc w:val="both"/>
        <w:outlineLvl w:val="0"/>
        <w:rPr>
          <w:sz w:val="28"/>
          <w:szCs w:val="28"/>
        </w:rPr>
      </w:pPr>
      <w:r w:rsidRPr="00ED01E8">
        <w:rPr>
          <w:sz w:val="28"/>
          <w:szCs w:val="28"/>
        </w:rPr>
        <w:t>9) стоматологическая медицинская помощь, оказываемая в амбулаторных условиях.</w:t>
      </w:r>
    </w:p>
    <w:p w:rsidR="00F670DC" w:rsidRDefault="00F670DC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757E82" w:rsidRPr="00AD7713" w:rsidRDefault="00334703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lastRenderedPageBreak/>
        <w:t xml:space="preserve"> Оплата</w:t>
      </w:r>
      <w:r w:rsidR="00757E82" w:rsidRPr="00AD7713">
        <w:rPr>
          <w:rFonts w:eastAsia="Calibri"/>
          <w:b/>
          <w:sz w:val="28"/>
          <w:szCs w:val="28"/>
          <w:lang w:eastAsia="en-US"/>
        </w:rPr>
        <w:t xml:space="preserve"> медицинской помощи</w:t>
      </w:r>
      <w:r w:rsidR="00FD7369" w:rsidRPr="00AD7713">
        <w:rPr>
          <w:rFonts w:eastAsia="Calibri"/>
          <w:b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b/>
          <w:sz w:val="28"/>
          <w:szCs w:val="28"/>
          <w:lang w:eastAsia="en-US"/>
        </w:rPr>
        <w:t xml:space="preserve"> в амбулаторных условиях</w:t>
      </w:r>
      <w:r w:rsidR="00757E82" w:rsidRPr="00AD7713">
        <w:rPr>
          <w:rFonts w:eastAsia="Calibri"/>
          <w:b/>
          <w:sz w:val="28"/>
          <w:szCs w:val="28"/>
          <w:lang w:eastAsia="en-US"/>
        </w:rPr>
        <w:t xml:space="preserve">, </w:t>
      </w:r>
      <w:r w:rsidR="00FD7369" w:rsidRPr="00AD7713">
        <w:rPr>
          <w:rFonts w:eastAsia="Calibri"/>
          <w:b/>
          <w:sz w:val="28"/>
          <w:szCs w:val="28"/>
          <w:lang w:eastAsia="en-US"/>
        </w:rPr>
        <w:br/>
      </w:r>
      <w:r w:rsidR="00141E1A" w:rsidRPr="00AD7713">
        <w:rPr>
          <w:rFonts w:eastAsia="Calibri"/>
          <w:b/>
          <w:sz w:val="28"/>
          <w:szCs w:val="28"/>
          <w:lang w:eastAsia="en-US"/>
        </w:rPr>
        <w:t>не включенн</w:t>
      </w:r>
      <w:r w:rsidR="002F3F02" w:rsidRPr="00AD7713">
        <w:rPr>
          <w:rFonts w:eastAsia="Calibri"/>
          <w:b/>
          <w:sz w:val="28"/>
          <w:szCs w:val="28"/>
          <w:lang w:eastAsia="en-US"/>
        </w:rPr>
        <w:t>ой</w:t>
      </w:r>
      <w:r w:rsidR="00757E82" w:rsidRPr="00AD7713">
        <w:rPr>
          <w:rFonts w:eastAsia="Calibri"/>
          <w:b/>
          <w:sz w:val="28"/>
          <w:szCs w:val="28"/>
          <w:lang w:eastAsia="en-US"/>
        </w:rPr>
        <w:t xml:space="preserve"> в систему взаиморасчетов </w:t>
      </w:r>
    </w:p>
    <w:p w:rsidR="00D9314E" w:rsidRPr="00AD7713" w:rsidRDefault="00D9314E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41</w:t>
      </w:r>
      <w:r w:rsidRPr="00AD7713">
        <w:rPr>
          <w:rFonts w:eastAsia="Calibri"/>
          <w:sz w:val="28"/>
          <w:szCs w:val="28"/>
          <w:lang w:eastAsia="en-US"/>
        </w:rPr>
        <w:t xml:space="preserve">. В систему взаиморасчетов не включается медицинская помощь, оказанная медицинскими организациями, не участвующими в данной системе (Приложение №1), а также медицинская помощь, указанная </w:t>
      </w:r>
      <w:r w:rsidR="005D18DF" w:rsidRPr="00AD7713">
        <w:rPr>
          <w:rFonts w:eastAsia="Calibri"/>
          <w:sz w:val="28"/>
          <w:szCs w:val="28"/>
          <w:lang w:eastAsia="en-US"/>
        </w:rPr>
        <w:t>в настоящем разделе Тарифного соглашения.</w:t>
      </w:r>
    </w:p>
    <w:p w:rsidR="00141E1A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42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141E1A" w:rsidRPr="00AD7713">
        <w:rPr>
          <w:rFonts w:eastAsia="Calibri"/>
          <w:sz w:val="28"/>
          <w:szCs w:val="28"/>
          <w:lang w:eastAsia="en-US"/>
        </w:rPr>
        <w:t>Оплата медицинской помощи</w:t>
      </w:r>
      <w:r w:rsidR="00FD7369" w:rsidRPr="00AD7713">
        <w:rPr>
          <w:rFonts w:eastAsia="Calibri"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медицинскими организациями, не участвующими в</w:t>
      </w:r>
      <w:r w:rsidR="000C0DE4" w:rsidRPr="00AD7713">
        <w:rPr>
          <w:rFonts w:eastAsia="Calibri"/>
          <w:sz w:val="28"/>
          <w:szCs w:val="28"/>
          <w:lang w:eastAsia="en-US"/>
        </w:rPr>
        <w:t xml:space="preserve"> </w:t>
      </w:r>
      <w:r w:rsidR="00B32F0F" w:rsidRPr="00AD7713">
        <w:rPr>
          <w:rFonts w:eastAsia="Calibri"/>
          <w:sz w:val="28"/>
          <w:szCs w:val="28"/>
          <w:lang w:eastAsia="en-US"/>
        </w:rPr>
        <w:t>системе взаиморасчетов</w:t>
      </w:r>
      <w:r w:rsidR="00141E1A" w:rsidRPr="00AD7713">
        <w:rPr>
          <w:rFonts w:eastAsia="Calibri"/>
          <w:sz w:val="28"/>
          <w:szCs w:val="28"/>
          <w:lang w:eastAsia="en-US"/>
        </w:rPr>
        <w:t>, осуществляется СМО на основании счетов ежемесячно в соответствии с количеством фактически оказанных медицинских услуг в пределах согласованных объемов и соответствующей им стоимости медицинской помощи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амбулаторных условиях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по Территориальной программе, установленных решением </w:t>
      </w:r>
      <w:r w:rsidR="00D9314E" w:rsidRPr="00AD7713">
        <w:rPr>
          <w:rFonts w:eastAsia="Calibri"/>
          <w:sz w:val="28"/>
          <w:szCs w:val="28"/>
          <w:lang w:eastAsia="en-US"/>
        </w:rPr>
        <w:t>Комиссии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в разрезе каждой СМО, в соответствии с Договором</w:t>
      </w:r>
      <w:r w:rsidR="001A0BFF" w:rsidRPr="00AD7713">
        <w:rPr>
          <w:rFonts w:eastAsia="Calibri"/>
          <w:sz w:val="28"/>
          <w:szCs w:val="28"/>
          <w:lang w:eastAsia="en-US"/>
        </w:rPr>
        <w:t xml:space="preserve"> (далее в настоящем разделе – в</w:t>
      </w:r>
      <w:proofErr w:type="gramEnd"/>
      <w:r w:rsidR="001A0BFF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A0BFF" w:rsidRPr="00AD7713">
        <w:rPr>
          <w:rFonts w:eastAsia="Calibri"/>
          <w:sz w:val="28"/>
          <w:szCs w:val="28"/>
          <w:lang w:eastAsia="en-US"/>
        </w:rPr>
        <w:t>пределах</w:t>
      </w:r>
      <w:proofErr w:type="gramEnd"/>
      <w:r w:rsidR="001A0BFF" w:rsidRPr="00AD7713">
        <w:rPr>
          <w:rFonts w:eastAsia="Calibri"/>
          <w:sz w:val="28"/>
          <w:szCs w:val="28"/>
          <w:lang w:eastAsia="en-US"/>
        </w:rPr>
        <w:t xml:space="preserve"> согласованных объемов)</w:t>
      </w:r>
      <w:r w:rsidR="00141E1A" w:rsidRPr="00AD7713">
        <w:rPr>
          <w:rFonts w:eastAsia="Calibri"/>
          <w:sz w:val="28"/>
          <w:szCs w:val="28"/>
          <w:lang w:eastAsia="en-US"/>
        </w:rPr>
        <w:t>.</w:t>
      </w:r>
    </w:p>
    <w:p w:rsidR="00141E1A" w:rsidRPr="00AD7713" w:rsidRDefault="0076029F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43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4F1406" w:rsidRPr="00AD7713">
        <w:rPr>
          <w:rFonts w:eastAsia="Calibri"/>
          <w:sz w:val="28"/>
          <w:szCs w:val="28"/>
          <w:lang w:eastAsia="en-US"/>
        </w:rPr>
        <w:t>Оплата первого этапа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диспансеризации взрослого населения</w:t>
      </w:r>
      <w:r w:rsidR="004D0D77" w:rsidRPr="00AD7713">
        <w:rPr>
          <w:rFonts w:eastAsia="Calibri"/>
          <w:sz w:val="28"/>
          <w:szCs w:val="28"/>
          <w:lang w:eastAsia="en-US"/>
        </w:rPr>
        <w:t xml:space="preserve">, 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</w:t>
      </w:r>
      <w:r w:rsidR="004D0D77" w:rsidRPr="00AD7713">
        <w:rPr>
          <w:rFonts w:eastAsia="Calibri"/>
          <w:sz w:val="28"/>
          <w:szCs w:val="28"/>
          <w:lang w:eastAsia="en-US"/>
        </w:rPr>
        <w:t xml:space="preserve">диспансеризации пребывающих в стационарных учреждениях детей-сирот и детей, находящихся в трудной жизненной ситуации, а также 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осуществляется по законченному случаю проведения диспансеризации в пределах согласованных объемов. </w:t>
      </w:r>
      <w:proofErr w:type="gramEnd"/>
    </w:p>
    <w:p w:rsidR="00AE6643" w:rsidRPr="00AD7713" w:rsidRDefault="00AE6643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44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Оплата второго этапа диспансеризации взрослого населения, диспансеризации пребывающих в стационарных учреждениях детей-сирот и детей, находящихся в трудной жизненной ситуации, а также 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осуществляется за фактически выполненное количество оказанных услуг  по тарифам, утвержденным Тарифным соглашением, в пределах согласованных объемов.</w:t>
      </w:r>
      <w:proofErr w:type="gramEnd"/>
    </w:p>
    <w:p w:rsidR="00AE6643" w:rsidRPr="00AD7713" w:rsidRDefault="00AE6643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Второй этап диспансеризации детей и взрослого населения считается законченным в случае проведения дополнительных осмотров врачей – специалистов и исследований с целью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определения группы состояния здоровья гражданина</w:t>
      </w:r>
      <w:proofErr w:type="gramEnd"/>
      <w:r w:rsidRPr="00AD7713">
        <w:rPr>
          <w:rFonts w:eastAsia="Calibri"/>
          <w:sz w:val="28"/>
          <w:szCs w:val="28"/>
          <w:lang w:eastAsia="en-US"/>
        </w:rPr>
        <w:t>.</w:t>
      </w:r>
    </w:p>
    <w:p w:rsidR="00AE6643" w:rsidRPr="00AD7713" w:rsidRDefault="00AE6643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Если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обслуживающая МО</w:t>
      </w:r>
      <w:r w:rsidRPr="00AD7713">
        <w:rPr>
          <w:rFonts w:eastAsia="Calibri"/>
          <w:sz w:val="28"/>
          <w:szCs w:val="28"/>
          <w:lang w:eastAsia="en-US"/>
        </w:rPr>
        <w:t xml:space="preserve"> не имеет возможности самостоятельно выполнить необходимый комплекс медицинских услуг при проведении </w:t>
      </w:r>
      <w:r w:rsidRPr="00AD7713">
        <w:rPr>
          <w:rFonts w:eastAsia="Calibri"/>
          <w:sz w:val="28"/>
          <w:szCs w:val="28"/>
          <w:lang w:val="en-US" w:eastAsia="en-US"/>
        </w:rPr>
        <w:t>II</w:t>
      </w:r>
      <w:r w:rsidRPr="00AD7713">
        <w:rPr>
          <w:rFonts w:eastAsia="Calibri"/>
          <w:sz w:val="28"/>
          <w:szCs w:val="28"/>
          <w:lang w:eastAsia="en-US"/>
        </w:rPr>
        <w:t xml:space="preserve"> этапа диспансеризации</w:t>
      </w:r>
      <w:r w:rsidR="009927BF" w:rsidRPr="00AD7713">
        <w:rPr>
          <w:rFonts w:eastAsia="Calibri"/>
          <w:sz w:val="28"/>
          <w:szCs w:val="28"/>
          <w:lang w:eastAsia="en-US"/>
        </w:rPr>
        <w:t>,</w:t>
      </w:r>
      <w:r w:rsidRPr="00AD7713">
        <w:rPr>
          <w:rFonts w:eastAsia="Calibri"/>
          <w:sz w:val="28"/>
          <w:szCs w:val="28"/>
          <w:lang w:eastAsia="en-US"/>
        </w:rPr>
        <w:t xml:space="preserve"> то данная </w:t>
      </w:r>
      <w:r w:rsidR="002760C4" w:rsidRPr="00AD7713">
        <w:rPr>
          <w:rFonts w:eastAsia="Calibri"/>
          <w:sz w:val="28"/>
          <w:szCs w:val="28"/>
          <w:lang w:eastAsia="en-US"/>
        </w:rPr>
        <w:t xml:space="preserve">медицинская </w:t>
      </w:r>
      <w:r w:rsidRPr="00AD7713">
        <w:rPr>
          <w:rFonts w:eastAsia="Calibri"/>
          <w:sz w:val="28"/>
          <w:szCs w:val="28"/>
          <w:lang w:eastAsia="en-US"/>
        </w:rPr>
        <w:t xml:space="preserve">организация направляет гражданина в другую медицинскую организацию. </w:t>
      </w:r>
    </w:p>
    <w:p w:rsidR="00AE6643" w:rsidRPr="00AD7713" w:rsidRDefault="00AE6643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При этом СМО оплачивает услуги медицинской организации, которая фактически выполнила данную услугу по направлению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006AF0" w:rsidRPr="00AD7713">
        <w:rPr>
          <w:rFonts w:eastAsia="Calibri"/>
          <w:sz w:val="28"/>
          <w:szCs w:val="28"/>
          <w:lang w:eastAsia="en-US"/>
        </w:rPr>
        <w:t xml:space="preserve"> по тарифам, утвержденным Тарифным соглашением</w:t>
      </w:r>
      <w:r w:rsidRPr="00AD7713">
        <w:rPr>
          <w:rFonts w:eastAsia="Calibri"/>
          <w:sz w:val="28"/>
          <w:szCs w:val="28"/>
          <w:lang w:eastAsia="en-US"/>
        </w:rPr>
        <w:t>:</w:t>
      </w:r>
    </w:p>
    <w:p w:rsidR="00AE6643" w:rsidRPr="00AD7713" w:rsidRDefault="00AE6643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 - </w:t>
      </w:r>
      <w:r w:rsidRPr="00AD7713">
        <w:rPr>
          <w:rFonts w:eastAsia="Calibri"/>
          <w:sz w:val="28"/>
          <w:szCs w:val="28"/>
          <w:lang w:val="en-US" w:eastAsia="en-US"/>
        </w:rPr>
        <w:t>II</w:t>
      </w:r>
      <w:r w:rsidRPr="00AD7713">
        <w:rPr>
          <w:rFonts w:eastAsia="Calibri"/>
          <w:sz w:val="28"/>
          <w:szCs w:val="28"/>
          <w:lang w:eastAsia="en-US"/>
        </w:rPr>
        <w:t xml:space="preserve"> этап диспансеризации взрослого населения</w:t>
      </w:r>
      <w:r w:rsidR="002760C4" w:rsidRPr="00AD7713">
        <w:rPr>
          <w:rFonts w:eastAsia="Calibri"/>
          <w:sz w:val="28"/>
          <w:szCs w:val="28"/>
          <w:lang w:eastAsia="en-US"/>
        </w:rPr>
        <w:t>;</w:t>
      </w:r>
    </w:p>
    <w:p w:rsidR="00AE6643" w:rsidRPr="00AD7713" w:rsidRDefault="00C97370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-</w:t>
      </w:r>
      <w:r w:rsidR="00B66171">
        <w:rPr>
          <w:rFonts w:eastAsia="Calibri"/>
          <w:sz w:val="28"/>
          <w:szCs w:val="28"/>
          <w:lang w:eastAsia="en-US"/>
        </w:rPr>
        <w:t xml:space="preserve"> </w:t>
      </w:r>
      <w:r w:rsidR="00AE6643" w:rsidRPr="00AD7713">
        <w:rPr>
          <w:rFonts w:eastAsia="Calibri"/>
          <w:sz w:val="28"/>
          <w:szCs w:val="28"/>
          <w:lang w:val="en-US" w:eastAsia="en-US"/>
        </w:rPr>
        <w:t>II</w:t>
      </w:r>
      <w:r w:rsidR="00AE6643" w:rsidRPr="00AD7713">
        <w:rPr>
          <w:rFonts w:eastAsia="Calibri"/>
          <w:sz w:val="28"/>
          <w:szCs w:val="28"/>
          <w:lang w:eastAsia="en-US"/>
        </w:rPr>
        <w:t xml:space="preserve"> этап диспансеризации, профилактических и предварительных медицинских осмотров детей.</w:t>
      </w:r>
    </w:p>
    <w:p w:rsidR="00AE6643" w:rsidRPr="00AD7713" w:rsidRDefault="00B85E6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lastRenderedPageBreak/>
        <w:t>2.45</w:t>
      </w:r>
      <w:r w:rsidR="00AE6643" w:rsidRPr="00AD7713">
        <w:rPr>
          <w:rFonts w:eastAsia="Calibri"/>
          <w:sz w:val="28"/>
          <w:szCs w:val="28"/>
          <w:lang w:eastAsia="en-US"/>
        </w:rPr>
        <w:t xml:space="preserve">. Оплата </w:t>
      </w:r>
      <w:r w:rsidR="00AE6643" w:rsidRPr="00AD7713">
        <w:rPr>
          <w:sz w:val="28"/>
          <w:szCs w:val="28"/>
        </w:rPr>
        <w:t>профилактических медицинских осмотров взрослого населения (в возрасте 18 лет и старше), проводимых в соответствии с приказом Министерства здравоохранения РФ от 06 декабря 2012 г. № 1011н,</w:t>
      </w:r>
      <w:r w:rsidR="00AE6643" w:rsidRPr="00AD7713">
        <w:rPr>
          <w:rFonts w:eastAsia="Calibri"/>
          <w:sz w:val="28"/>
          <w:szCs w:val="28"/>
          <w:lang w:eastAsia="en-US"/>
        </w:rPr>
        <w:t xml:space="preserve"> осуществляется за фактически выполненное количество оказанных услуг  по тарифам, утвержденным Тарифным соглашением, в пределах согласованных объемов.</w:t>
      </w:r>
    </w:p>
    <w:p w:rsidR="007E1181" w:rsidRPr="00AD7713" w:rsidRDefault="00B85E62" w:rsidP="006A6B4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        2.46</w:t>
      </w:r>
      <w:r w:rsidR="00AE6643" w:rsidRPr="00AD7713">
        <w:rPr>
          <w:rFonts w:eastAsia="Calibri"/>
          <w:sz w:val="28"/>
          <w:szCs w:val="28"/>
          <w:lang w:eastAsia="en-US"/>
        </w:rPr>
        <w:t>. Оплата</w:t>
      </w:r>
      <w:r w:rsidR="00AE6643" w:rsidRPr="00AD7713">
        <w:rPr>
          <w:sz w:val="28"/>
          <w:szCs w:val="28"/>
        </w:rPr>
        <w:t xml:space="preserve"> медицинских осмотров несовершеннолетних, в том числе предварительных, периодических и профилактических осмотров, проводимых в соответствии с приказом Министерства здравоохранения РФ от 21 декабря 2012 г. № 1346н,</w:t>
      </w:r>
      <w:r w:rsidR="00AE6643" w:rsidRPr="00AD7713">
        <w:rPr>
          <w:rFonts w:eastAsia="Calibri"/>
          <w:sz w:val="28"/>
          <w:szCs w:val="28"/>
          <w:lang w:eastAsia="en-US"/>
        </w:rPr>
        <w:t xml:space="preserve"> осуществляется за фактически выполненное количество оказанных услуг по тарифам, утвержденным Тарифным соглашением, в пределах согласованных объемов.</w:t>
      </w:r>
    </w:p>
    <w:p w:rsidR="00141E1A" w:rsidRPr="00AD7713" w:rsidRDefault="0076029F" w:rsidP="006A6B4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2.4</w:t>
      </w:r>
      <w:r w:rsidR="00B85E62" w:rsidRPr="00AD7713">
        <w:rPr>
          <w:rFonts w:eastAsia="Calibri"/>
          <w:sz w:val="28"/>
          <w:szCs w:val="28"/>
          <w:lang w:eastAsia="en-US"/>
        </w:rPr>
        <w:t>7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. </w:t>
      </w:r>
      <w:r w:rsidR="00141E1A" w:rsidRPr="00AD7713">
        <w:rPr>
          <w:sz w:val="28"/>
          <w:szCs w:val="28"/>
        </w:rPr>
        <w:t xml:space="preserve">Оплата </w:t>
      </w:r>
      <w:r w:rsidR="00D02EE4" w:rsidRPr="00AD7713">
        <w:rPr>
          <w:sz w:val="28"/>
          <w:szCs w:val="28"/>
        </w:rPr>
        <w:t>процедур заместительной почечной терапии</w:t>
      </w:r>
      <w:r w:rsidR="00141E1A" w:rsidRPr="00AD7713">
        <w:rPr>
          <w:sz w:val="28"/>
          <w:szCs w:val="28"/>
        </w:rPr>
        <w:t xml:space="preserve"> </w:t>
      </w:r>
      <w:r w:rsidR="00006AF0" w:rsidRPr="00AD7713">
        <w:rPr>
          <w:sz w:val="28"/>
          <w:szCs w:val="28"/>
        </w:rPr>
        <w:t xml:space="preserve">производится </w:t>
      </w:r>
      <w:r w:rsidR="00141E1A" w:rsidRPr="00AD7713">
        <w:rPr>
          <w:sz w:val="28"/>
          <w:szCs w:val="28"/>
        </w:rPr>
        <w:t xml:space="preserve">СМО путем ежемесячной оплаты фактического количества медицинских услуг </w:t>
      </w:r>
      <w:r w:rsidR="00D02EE4" w:rsidRPr="00AD7713">
        <w:rPr>
          <w:sz w:val="28"/>
          <w:szCs w:val="28"/>
        </w:rPr>
        <w:t xml:space="preserve">по тарифам, </w:t>
      </w:r>
      <w:r w:rsidR="00D02EE4" w:rsidRPr="00AD7713">
        <w:rPr>
          <w:rFonts w:eastAsia="Calibri"/>
          <w:sz w:val="28"/>
          <w:szCs w:val="28"/>
          <w:lang w:eastAsia="en-US"/>
        </w:rPr>
        <w:t>утвержденным Тарифным соглашением</w:t>
      </w:r>
      <w:r w:rsidR="00006AF0" w:rsidRPr="00AD7713">
        <w:rPr>
          <w:rFonts w:eastAsia="Calibri"/>
          <w:sz w:val="28"/>
          <w:szCs w:val="28"/>
          <w:lang w:eastAsia="en-US"/>
        </w:rPr>
        <w:t>,</w:t>
      </w:r>
      <w:r w:rsidR="00D02EE4" w:rsidRPr="00AD7713">
        <w:rPr>
          <w:rFonts w:eastAsia="Calibri"/>
          <w:sz w:val="28"/>
          <w:szCs w:val="28"/>
          <w:lang w:eastAsia="en-US"/>
        </w:rPr>
        <w:t xml:space="preserve"> </w:t>
      </w:r>
      <w:r w:rsidR="00D02EE4" w:rsidRPr="00AD7713">
        <w:rPr>
          <w:sz w:val="28"/>
          <w:szCs w:val="28"/>
        </w:rPr>
        <w:t>в пределах согласованных объемов.</w:t>
      </w:r>
    </w:p>
    <w:p w:rsidR="00987C2D" w:rsidRPr="00AD7713" w:rsidRDefault="001C15DD" w:rsidP="006A6B47">
      <w:pPr>
        <w:ind w:firstLine="708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2.4</w:t>
      </w:r>
      <w:r w:rsidR="00B85E62" w:rsidRPr="00AD7713">
        <w:rPr>
          <w:rFonts w:eastAsia="Calibri"/>
          <w:sz w:val="28"/>
          <w:szCs w:val="28"/>
          <w:lang w:eastAsia="en-US"/>
        </w:rPr>
        <w:t>8</w:t>
      </w:r>
      <w:r w:rsidR="00141E1A" w:rsidRPr="00AD7713">
        <w:rPr>
          <w:rFonts w:eastAsia="Calibri"/>
          <w:sz w:val="28"/>
          <w:szCs w:val="28"/>
          <w:lang w:eastAsia="en-US"/>
        </w:rPr>
        <w:t>.</w:t>
      </w:r>
      <w:r w:rsidR="00987C2D" w:rsidRPr="00AD7713">
        <w:rPr>
          <w:sz w:val="28"/>
          <w:szCs w:val="28"/>
        </w:rPr>
        <w:t xml:space="preserve"> </w:t>
      </w:r>
      <w:r w:rsidR="00FA22EB" w:rsidRPr="00AD7713">
        <w:rPr>
          <w:sz w:val="28"/>
          <w:szCs w:val="28"/>
        </w:rPr>
        <w:t>М</w:t>
      </w:r>
      <w:r w:rsidR="00987C2D" w:rsidRPr="00AD7713">
        <w:rPr>
          <w:sz w:val="28"/>
          <w:szCs w:val="28"/>
        </w:rPr>
        <w:t>едицинская помощь</w:t>
      </w:r>
      <w:r w:rsidR="00FD7369" w:rsidRPr="00AD7713">
        <w:rPr>
          <w:sz w:val="28"/>
          <w:szCs w:val="28"/>
        </w:rPr>
        <w:t>, оказанная</w:t>
      </w:r>
      <w:r w:rsidR="00FA22EB" w:rsidRPr="00AD7713">
        <w:rPr>
          <w:sz w:val="28"/>
          <w:szCs w:val="28"/>
        </w:rPr>
        <w:t xml:space="preserve"> в амбулаторных условиях</w:t>
      </w:r>
      <w:r w:rsidR="00987C2D" w:rsidRPr="00AD7713">
        <w:rPr>
          <w:sz w:val="28"/>
          <w:szCs w:val="28"/>
        </w:rPr>
        <w:t xml:space="preserve"> в приемных отделениях (приемных покоях) стационаров пациентам, госпитализация которых не состоялась, и в травматологическом пункте ГУЗ «Городская клиническая больница № 1»</w:t>
      </w:r>
      <w:r w:rsidR="00FD7369" w:rsidRPr="00AD7713">
        <w:rPr>
          <w:sz w:val="28"/>
          <w:szCs w:val="28"/>
        </w:rPr>
        <w:t>,</w:t>
      </w:r>
      <w:r w:rsidR="00987C2D" w:rsidRPr="00AD7713">
        <w:rPr>
          <w:sz w:val="28"/>
          <w:szCs w:val="28"/>
        </w:rPr>
        <w:t xml:space="preserve"> оплачивается за фактическое количество посещений </w:t>
      </w:r>
      <w:r w:rsidR="00006AF0" w:rsidRPr="00AD7713">
        <w:rPr>
          <w:sz w:val="28"/>
          <w:szCs w:val="28"/>
        </w:rPr>
        <w:t xml:space="preserve">по тарифам, </w:t>
      </w:r>
      <w:r w:rsidR="00006AF0" w:rsidRPr="00AD7713">
        <w:rPr>
          <w:rFonts w:eastAsia="Calibri"/>
          <w:sz w:val="28"/>
          <w:szCs w:val="28"/>
          <w:lang w:eastAsia="en-US"/>
        </w:rPr>
        <w:t>утвержденным Тарифным соглашением</w:t>
      </w:r>
      <w:r w:rsidR="00006AF0" w:rsidRPr="00AD7713">
        <w:rPr>
          <w:sz w:val="28"/>
          <w:szCs w:val="28"/>
        </w:rPr>
        <w:t xml:space="preserve">, </w:t>
      </w:r>
      <w:r w:rsidR="00987C2D" w:rsidRPr="00AD7713">
        <w:rPr>
          <w:sz w:val="28"/>
          <w:szCs w:val="28"/>
        </w:rPr>
        <w:t>в пределах согласованных объемов</w:t>
      </w:r>
      <w:r w:rsidR="00F46BEC" w:rsidRPr="00AD7713">
        <w:rPr>
          <w:sz w:val="28"/>
          <w:szCs w:val="28"/>
        </w:rPr>
        <w:t>.</w:t>
      </w:r>
    </w:p>
    <w:p w:rsidR="00141E1A" w:rsidRPr="00AD7713" w:rsidRDefault="001C15D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2.4</w:t>
      </w:r>
      <w:r w:rsidR="00B85E62" w:rsidRPr="00AD7713">
        <w:rPr>
          <w:rFonts w:eastAsia="Calibri"/>
          <w:sz w:val="28"/>
          <w:szCs w:val="28"/>
          <w:lang w:eastAsia="en-US"/>
        </w:rPr>
        <w:t>9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. Оплата законченных случаев первичного и повторного обращений в Центры здоровья, Центры здоровья для детей производится за фактическое количество законченных случаев по тарифам, установленным Тарифным соглашением, в пределах </w:t>
      </w:r>
      <w:r w:rsidR="00C2635D" w:rsidRPr="00AD7713">
        <w:rPr>
          <w:rFonts w:eastAsia="Calibri"/>
          <w:sz w:val="28"/>
          <w:szCs w:val="28"/>
          <w:lang w:eastAsia="en-US"/>
        </w:rPr>
        <w:t>согласованных объемов</w:t>
      </w:r>
      <w:r w:rsidR="00141E1A" w:rsidRPr="00AD7713">
        <w:rPr>
          <w:rFonts w:eastAsia="Calibri"/>
          <w:sz w:val="28"/>
          <w:szCs w:val="28"/>
          <w:lang w:eastAsia="en-US"/>
        </w:rPr>
        <w:t>.</w:t>
      </w:r>
    </w:p>
    <w:p w:rsidR="00141E1A" w:rsidRPr="00AD7713" w:rsidRDefault="00141E1A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D7713">
        <w:rPr>
          <w:rFonts w:eastAsia="Calibri"/>
          <w:sz w:val="28"/>
          <w:szCs w:val="28"/>
          <w:lang w:eastAsia="en-US"/>
        </w:rPr>
        <w:t xml:space="preserve">Законченный случай первичного обращения в Центр здоровья принимается к оплате при условии оказания гражданину всех видов медицинской помощи, установленных приказом 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Минздравсоцразвития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России от 19 августа 2009 года №597н «Об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табака» (далее – Приказ об организации Центров здоровья).</w:t>
      </w:r>
      <w:proofErr w:type="gramEnd"/>
    </w:p>
    <w:p w:rsidR="00141E1A" w:rsidRPr="00AD7713" w:rsidRDefault="00141E1A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Законченный случай первичного обращения в Центр здоровья для детей принимается к оплате при условии оказания ребенку (подростку) всех видов медицинской помощи, установленных Приказом об организации Центро</w:t>
      </w:r>
      <w:r w:rsidR="00FE6939" w:rsidRPr="00AD7713">
        <w:rPr>
          <w:rFonts w:eastAsia="Calibri"/>
          <w:sz w:val="28"/>
          <w:szCs w:val="28"/>
          <w:lang w:eastAsia="en-US"/>
        </w:rPr>
        <w:t>в здоровья. Повторное посещение</w:t>
      </w:r>
      <w:r w:rsidRPr="00AD7713">
        <w:rPr>
          <w:rFonts w:eastAsia="Calibri"/>
          <w:sz w:val="28"/>
          <w:szCs w:val="28"/>
          <w:lang w:eastAsia="en-US"/>
        </w:rPr>
        <w:t xml:space="preserve"> Центр</w:t>
      </w:r>
      <w:r w:rsidR="00006AF0" w:rsidRPr="00AD7713">
        <w:rPr>
          <w:rFonts w:eastAsia="Calibri"/>
          <w:sz w:val="28"/>
          <w:szCs w:val="28"/>
          <w:lang w:eastAsia="en-US"/>
        </w:rPr>
        <w:t>а</w:t>
      </w:r>
      <w:r w:rsidRPr="00AD7713">
        <w:rPr>
          <w:rFonts w:eastAsia="Calibri"/>
          <w:sz w:val="28"/>
          <w:szCs w:val="28"/>
          <w:lang w:eastAsia="en-US"/>
        </w:rPr>
        <w:t xml:space="preserve"> здоровья, Центр</w:t>
      </w:r>
      <w:r w:rsidR="00555B68" w:rsidRPr="00AD7713">
        <w:rPr>
          <w:rFonts w:eastAsia="Calibri"/>
          <w:sz w:val="28"/>
          <w:szCs w:val="28"/>
          <w:lang w:eastAsia="en-US"/>
        </w:rPr>
        <w:t>а</w:t>
      </w:r>
      <w:r w:rsidRPr="00AD7713">
        <w:rPr>
          <w:rFonts w:eastAsia="Calibri"/>
          <w:sz w:val="28"/>
          <w:szCs w:val="28"/>
          <w:lang w:eastAsia="en-US"/>
        </w:rPr>
        <w:t xml:space="preserve"> здоровья для детей принимается к оплате не ранее чем через месяц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с даты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законченного случая первичного обращения в Центр здоровья, Центр здоровья для детей в отношении одного и того же гражданина, ребенка (подростка).</w:t>
      </w:r>
    </w:p>
    <w:p w:rsidR="00141E1A" w:rsidRDefault="00B85E62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2.50</w:t>
      </w:r>
      <w:r w:rsidR="00141E1A" w:rsidRPr="00AD7713">
        <w:rPr>
          <w:rFonts w:eastAsia="Calibri"/>
          <w:sz w:val="28"/>
          <w:szCs w:val="28"/>
          <w:lang w:eastAsia="en-US"/>
        </w:rPr>
        <w:t>. Медицинская помощь, оказываемая беременным женщинам в медицинских организациях, по поводу состояния, связанного с беременностью</w:t>
      </w:r>
      <w:r w:rsidR="00C2635D" w:rsidRPr="00AD7713">
        <w:rPr>
          <w:rFonts w:eastAsia="Calibri"/>
          <w:sz w:val="28"/>
          <w:szCs w:val="28"/>
          <w:lang w:eastAsia="en-US"/>
        </w:rPr>
        <w:t xml:space="preserve"> и родами</w:t>
      </w:r>
      <w:r w:rsidR="003572EC" w:rsidRPr="00AD7713">
        <w:rPr>
          <w:rFonts w:eastAsia="Calibri"/>
          <w:sz w:val="28"/>
          <w:szCs w:val="28"/>
          <w:lang w:eastAsia="en-US"/>
        </w:rPr>
        <w:t>,</w:t>
      </w:r>
      <w:r w:rsidR="00C2635D" w:rsidRPr="00AD7713">
        <w:rPr>
          <w:rFonts w:eastAsia="Calibri"/>
          <w:sz w:val="28"/>
          <w:szCs w:val="28"/>
          <w:lang w:eastAsia="en-US"/>
        </w:rPr>
        <w:t xml:space="preserve"> оплачивается за фактическое количество оказанных услуг </w:t>
      </w:r>
      <w:r w:rsidR="00E92067" w:rsidRPr="00AD7713">
        <w:rPr>
          <w:rFonts w:eastAsia="Calibri"/>
          <w:sz w:val="28"/>
          <w:szCs w:val="28"/>
          <w:lang w:eastAsia="en-US"/>
        </w:rPr>
        <w:t xml:space="preserve"> </w:t>
      </w:r>
      <w:r w:rsidR="00555B68" w:rsidRPr="00AD7713">
        <w:rPr>
          <w:rFonts w:eastAsia="Calibri"/>
          <w:sz w:val="28"/>
          <w:szCs w:val="28"/>
          <w:lang w:eastAsia="en-US"/>
        </w:rPr>
        <w:t xml:space="preserve">по тарифам, утвержденным Тарифным соглашением, </w:t>
      </w:r>
      <w:r w:rsidR="00C2635D" w:rsidRPr="00AD7713">
        <w:rPr>
          <w:rFonts w:eastAsia="Calibri"/>
          <w:sz w:val="28"/>
          <w:szCs w:val="28"/>
          <w:lang w:eastAsia="en-US"/>
        </w:rPr>
        <w:t>в пределах согласованных объемов.</w:t>
      </w:r>
      <w:r w:rsidR="00141E1A" w:rsidRPr="00AD7713">
        <w:rPr>
          <w:rFonts w:eastAsia="Calibri"/>
          <w:sz w:val="28"/>
          <w:szCs w:val="28"/>
          <w:lang w:eastAsia="en-US"/>
        </w:rPr>
        <w:t xml:space="preserve"> </w:t>
      </w:r>
    </w:p>
    <w:p w:rsidR="008C3133" w:rsidRPr="00F8676C" w:rsidRDefault="00AA5A2F" w:rsidP="008C313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7A87">
        <w:rPr>
          <w:rFonts w:eastAsia="Calibri"/>
          <w:sz w:val="28"/>
          <w:szCs w:val="28"/>
          <w:lang w:eastAsia="en-US"/>
        </w:rPr>
        <w:lastRenderedPageBreak/>
        <w:t>2.51. Медицинская помощь, оказываемая в неотложной форме</w:t>
      </w:r>
      <w:r w:rsidR="008C3133">
        <w:rPr>
          <w:rFonts w:eastAsia="Calibri"/>
          <w:sz w:val="28"/>
          <w:szCs w:val="28"/>
          <w:lang w:eastAsia="en-US"/>
        </w:rPr>
        <w:t xml:space="preserve">, </w:t>
      </w:r>
      <w:r w:rsidR="008C3133" w:rsidRPr="00F8676C">
        <w:rPr>
          <w:rFonts w:eastAsia="Calibri"/>
          <w:sz w:val="28"/>
          <w:szCs w:val="28"/>
          <w:lang w:eastAsia="en-US"/>
        </w:rPr>
        <w:t xml:space="preserve">оплачивается за фактическое количество оказанных услуг  по тарифам, утвержденным Тарифным соглашением, в пределах согласованных объемов. </w:t>
      </w:r>
    </w:p>
    <w:p w:rsidR="00AA5A2F" w:rsidRPr="00F8676C" w:rsidRDefault="00AA5A2F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8676C">
        <w:rPr>
          <w:rFonts w:eastAsia="Calibri"/>
          <w:sz w:val="28"/>
          <w:szCs w:val="28"/>
          <w:lang w:eastAsia="en-US"/>
        </w:rPr>
        <w:t>.</w:t>
      </w:r>
    </w:p>
    <w:p w:rsidR="00FE6939" w:rsidRPr="00AD7713" w:rsidRDefault="00FE6939" w:rsidP="006A6B4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C1AB9" w:rsidRPr="00AD7713" w:rsidRDefault="0074276F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sz w:val="28"/>
          <w:szCs w:val="28"/>
        </w:rPr>
        <w:t xml:space="preserve">   </w:t>
      </w:r>
      <w:r w:rsidRPr="00AD7713">
        <w:rPr>
          <w:rFonts w:eastAsia="Calibri"/>
          <w:b/>
          <w:sz w:val="28"/>
          <w:szCs w:val="28"/>
          <w:lang w:eastAsia="en-US"/>
        </w:rPr>
        <w:t xml:space="preserve">СПОСОБЫ ОПЛАТЫ 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СПЕЦИАЛИЗИРОВАННОЙ </w:t>
      </w:r>
      <w:r w:rsidRPr="00AD7713">
        <w:rPr>
          <w:rFonts w:eastAsia="Calibri"/>
          <w:b/>
          <w:sz w:val="28"/>
          <w:szCs w:val="28"/>
          <w:lang w:eastAsia="en-US"/>
        </w:rPr>
        <w:t>МЕДИЦИНСКОЙ ПОМОЩИ</w:t>
      </w:r>
      <w:r w:rsidR="00D63FFB" w:rsidRPr="00AD7713">
        <w:rPr>
          <w:rFonts w:eastAsia="Calibri"/>
          <w:b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b/>
          <w:sz w:val="28"/>
          <w:szCs w:val="28"/>
          <w:lang w:eastAsia="en-US"/>
        </w:rPr>
        <w:t xml:space="preserve"> В СТАЦИОНАРНЫХ УСЛОВИЯХ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F49EB" w:rsidRPr="00AD7713" w:rsidRDefault="000F49EB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B729D2" w:rsidRPr="00AD7713" w:rsidRDefault="00B85E62" w:rsidP="006A6B47">
      <w:pPr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2.51</w:t>
      </w:r>
      <w:r w:rsidR="001C15DD" w:rsidRPr="00AD7713">
        <w:rPr>
          <w:sz w:val="28"/>
          <w:szCs w:val="28"/>
        </w:rPr>
        <w:t xml:space="preserve">. </w:t>
      </w:r>
      <w:r w:rsidR="00B729D2" w:rsidRPr="00AD7713">
        <w:rPr>
          <w:sz w:val="28"/>
          <w:szCs w:val="28"/>
        </w:rPr>
        <w:t>Оплата</w:t>
      </w:r>
      <w:r w:rsidR="000F49EB" w:rsidRPr="00AD7713">
        <w:rPr>
          <w:sz w:val="28"/>
          <w:szCs w:val="28"/>
        </w:rPr>
        <w:t xml:space="preserve"> </w:t>
      </w:r>
      <w:r w:rsidR="00D63FFB" w:rsidRPr="00AD7713">
        <w:rPr>
          <w:sz w:val="28"/>
          <w:szCs w:val="28"/>
        </w:rPr>
        <w:t xml:space="preserve">специализированной </w:t>
      </w:r>
      <w:r w:rsidR="000F49EB" w:rsidRPr="00AD7713">
        <w:rPr>
          <w:sz w:val="28"/>
          <w:szCs w:val="28"/>
        </w:rPr>
        <w:t xml:space="preserve">медицинской помощи, оказанной в </w:t>
      </w:r>
      <w:r w:rsidR="00B729D2" w:rsidRPr="00AD7713">
        <w:rPr>
          <w:sz w:val="28"/>
          <w:szCs w:val="28"/>
        </w:rPr>
        <w:t xml:space="preserve">стационарных условиях, </w:t>
      </w:r>
      <w:r w:rsidR="000F49EB" w:rsidRPr="00AD7713">
        <w:rPr>
          <w:sz w:val="28"/>
          <w:szCs w:val="28"/>
        </w:rPr>
        <w:t xml:space="preserve">на территории Забайкальского </w:t>
      </w:r>
      <w:r w:rsidR="00E41DF7" w:rsidRPr="00AD7713">
        <w:rPr>
          <w:sz w:val="28"/>
          <w:szCs w:val="28"/>
        </w:rPr>
        <w:t xml:space="preserve">края </w:t>
      </w:r>
      <w:r w:rsidR="00B729D2" w:rsidRPr="00AD7713">
        <w:rPr>
          <w:sz w:val="28"/>
          <w:szCs w:val="28"/>
        </w:rPr>
        <w:t>осуществляется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  <w:r w:rsidR="00972D0D" w:rsidRPr="00AD7713">
        <w:rPr>
          <w:sz w:val="28"/>
          <w:szCs w:val="28"/>
        </w:rPr>
        <w:t>.</w:t>
      </w:r>
    </w:p>
    <w:p w:rsidR="003A3836" w:rsidRPr="00F8676C" w:rsidRDefault="00B85E62" w:rsidP="003A3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2.52</w:t>
      </w:r>
      <w:r w:rsidR="00DF2D9B" w:rsidRPr="00AD77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3836" w:rsidRPr="00AD7713">
        <w:rPr>
          <w:rFonts w:ascii="Times New Roman" w:hAnsi="Times New Roman" w:cs="Times New Roman"/>
          <w:sz w:val="28"/>
          <w:szCs w:val="28"/>
        </w:rPr>
        <w:t xml:space="preserve">Плановая специализированная медицинская помощь, оказываемая в стационарных условиях, по КСГ подразделяется на хирургические (включающие операции) и терапевтические КСГ согласно перечню КСГ, установленному в соответствии </w:t>
      </w:r>
      <w:r w:rsidR="003A3836" w:rsidRPr="00F8676C">
        <w:rPr>
          <w:rFonts w:ascii="Times New Roman" w:hAnsi="Times New Roman" w:cs="Times New Roman"/>
          <w:sz w:val="28"/>
          <w:szCs w:val="28"/>
        </w:rPr>
        <w:t xml:space="preserve">с Методическими рекомендациями по способам оплаты медицинской помощи за счет средств  обязательного медицинского страхования, направленными информационным письмом Минздрава России N 11-8/10/2-8266, ФФОМС N 12578/26/и от 22.12.2016 года (далее – Рекомендации по КСГ). </w:t>
      </w:r>
      <w:proofErr w:type="gramEnd"/>
    </w:p>
    <w:p w:rsidR="003A3836" w:rsidRPr="00F8676C" w:rsidRDefault="003A3836" w:rsidP="003A3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676C">
        <w:rPr>
          <w:rFonts w:ascii="Times New Roman" w:hAnsi="Times New Roman" w:cs="Times New Roman"/>
          <w:sz w:val="28"/>
          <w:szCs w:val="28"/>
        </w:rPr>
        <w:t>В дополнение к Рекомендациям по КСГ письмом</w:t>
      </w:r>
      <w:r w:rsidRPr="00F8676C">
        <w:rPr>
          <w:rFonts w:ascii="Times New Roman" w:hAnsi="Times New Roman" w:cs="Times New Roman"/>
          <w:sz w:val="28"/>
          <w:szCs w:val="28"/>
          <w:lang w:eastAsia="ru-RU"/>
        </w:rPr>
        <w:t xml:space="preserve"> ФФОМС от 27.12.2016 № 12708/26-2/и предусмотрены расшифровка групп для медицинской помощи, оказанной в стационарных условиях, расшифровка групп для медицинской помощи, оказанной в условиях дневного стационара (Приложение № 14 к Тарифному соглашению) и </w:t>
      </w:r>
      <w:hyperlink r:id="rId17" w:history="1">
        <w:proofErr w:type="gramStart"/>
        <w:r w:rsidRPr="00F8676C">
          <w:rPr>
            <w:rFonts w:ascii="Times New Roman" w:hAnsi="Times New Roman" w:cs="Times New Roman"/>
            <w:sz w:val="28"/>
            <w:szCs w:val="28"/>
            <w:lang w:eastAsia="ru-RU"/>
          </w:rPr>
          <w:t>инструкци</w:t>
        </w:r>
      </w:hyperlink>
      <w:r w:rsidRPr="00F8676C">
        <w:rPr>
          <w:rFonts w:ascii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F8676C">
        <w:rPr>
          <w:rFonts w:ascii="Times New Roman" w:hAnsi="Times New Roman" w:cs="Times New Roman"/>
          <w:sz w:val="28"/>
          <w:szCs w:val="28"/>
          <w:lang w:eastAsia="ru-RU"/>
        </w:rPr>
        <w:t xml:space="preserve"> по группировке случаев, в том числе правила учета дополнительных классификационных критериев (далее – Инструкция).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Если при оказании медицинской помощи пациенту было выполнено хирургическое вмешательство, оплата осуществляется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по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хирургической КСГ.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 xml:space="preserve">Отнесение случая лечения к конкретной КСГ осуществляется в соответствии с кодом </w:t>
      </w:r>
      <w:hyperlink r:id="rId18" w:history="1">
        <w:r w:rsidRPr="00AD7713">
          <w:rPr>
            <w:rFonts w:eastAsia="Calibri"/>
            <w:sz w:val="28"/>
            <w:szCs w:val="28"/>
            <w:lang w:eastAsia="en-US"/>
          </w:rPr>
          <w:t>Номенклатуры</w:t>
        </w:r>
      </w:hyperlink>
      <w:r w:rsidRPr="00AD7713">
        <w:rPr>
          <w:rFonts w:eastAsia="Calibri"/>
          <w:sz w:val="28"/>
          <w:szCs w:val="28"/>
          <w:lang w:eastAsia="en-US"/>
        </w:rPr>
        <w:t xml:space="preserve"> медицинских услуг, сгруппированных по хирургическим КСГ согласно Рекомендациям по КСГ.</w:t>
      </w:r>
      <w:proofErr w:type="gramEnd"/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В случае если в рамках одного случая лечения пациенту было оказано несколько хирургических вмешательств, оплата осуществляется по КСГ, которая имеет более высокий коэффициент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>.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Если при оказании медицинской помощи пациенту не выполнялось хирургическое вмешательство, оплата осуществляется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по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терапевтической КСГ. Отнесение случая лечения к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конкретной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КСГ осуществляется в соответствии с кодом диагноза по МКБ-10, группировка которых по терапевтическим КСГ осуществляется согласно Рекомендациям по КСГ. В случае если пациенту оказывалось оперативное лечение и коэффициент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хирургической КСГ,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к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которой был отнесен данный случай, меньше коэффициента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терапевтической КСГ, к которой его </w:t>
      </w:r>
      <w:r w:rsidRPr="00AD7713">
        <w:rPr>
          <w:rFonts w:eastAsia="Calibri"/>
          <w:sz w:val="28"/>
          <w:szCs w:val="28"/>
          <w:lang w:eastAsia="en-US"/>
        </w:rPr>
        <w:lastRenderedPageBreak/>
        <w:t>можно было отнести в соответствии с кодом МКБ-10, медицинская организация вправе отнести случай лечения к терапевтической КСГ.</w:t>
      </w:r>
      <w:r w:rsidR="00E608B6" w:rsidRPr="00AD7713">
        <w:rPr>
          <w:rFonts w:eastAsia="Calibri"/>
          <w:sz w:val="28"/>
          <w:szCs w:val="28"/>
          <w:lang w:eastAsia="en-US"/>
        </w:rPr>
        <w:t xml:space="preserve"> </w:t>
      </w:r>
    </w:p>
    <w:p w:rsidR="008948A1" w:rsidRPr="00AD7713" w:rsidRDefault="004A6A1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Исключение составляют случаи лечения, при которых д</w:t>
      </w:r>
      <w:r w:rsidR="00E608B6" w:rsidRPr="00AD7713">
        <w:rPr>
          <w:rFonts w:eastAsia="Calibri"/>
          <w:sz w:val="28"/>
          <w:szCs w:val="28"/>
          <w:lang w:eastAsia="en-US"/>
        </w:rPr>
        <w:t xml:space="preserve">анный подход </w:t>
      </w:r>
      <w:r w:rsidRPr="00AD7713">
        <w:rPr>
          <w:rFonts w:eastAsia="Calibri"/>
          <w:sz w:val="28"/>
          <w:szCs w:val="28"/>
          <w:lang w:eastAsia="en-US"/>
        </w:rPr>
        <w:t xml:space="preserve">формирования КСГ </w:t>
      </w:r>
      <w:r w:rsidR="00E608B6" w:rsidRPr="00AD7713">
        <w:rPr>
          <w:rFonts w:eastAsia="Calibri"/>
          <w:sz w:val="28"/>
          <w:szCs w:val="28"/>
          <w:lang w:eastAsia="en-US"/>
        </w:rPr>
        <w:t>не применяется</w:t>
      </w:r>
      <w:r w:rsidR="00C84616" w:rsidRPr="00AD7713">
        <w:rPr>
          <w:rFonts w:eastAsia="Calibri"/>
          <w:sz w:val="28"/>
          <w:szCs w:val="28"/>
          <w:lang w:eastAsia="en-US"/>
        </w:rPr>
        <w:t xml:space="preserve"> для приведенных ниже комбинаций КСГ. Иными словами, при наличии операции, соответствующей</w:t>
      </w:r>
      <w:r w:rsidR="00E608B6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C84616" w:rsidRPr="00AD7713">
        <w:rPr>
          <w:rFonts w:eastAsia="Calibri"/>
          <w:sz w:val="28"/>
          <w:szCs w:val="28"/>
          <w:lang w:eastAsia="en-US"/>
        </w:rPr>
        <w:t>приведенным</w:t>
      </w:r>
      <w:proofErr w:type="gramEnd"/>
      <w:r w:rsidR="00C84616" w:rsidRPr="00AD7713">
        <w:rPr>
          <w:rFonts w:eastAsia="Calibri"/>
          <w:sz w:val="28"/>
          <w:szCs w:val="28"/>
          <w:lang w:eastAsia="en-US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МКБ-10 к терапевтической группе исключается.</w:t>
      </w:r>
    </w:p>
    <w:p w:rsidR="000C0DE4" w:rsidRPr="00AD7713" w:rsidRDefault="000C0DE4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80B5A" w:rsidRDefault="00F80B5A" w:rsidP="006A6B4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D7713">
        <w:rPr>
          <w:b/>
          <w:sz w:val="28"/>
          <w:szCs w:val="28"/>
        </w:rPr>
        <w:t xml:space="preserve">Перечень КСГ, в </w:t>
      </w:r>
      <w:proofErr w:type="gramStart"/>
      <w:r w:rsidRPr="00AD7713">
        <w:rPr>
          <w:b/>
          <w:sz w:val="28"/>
          <w:szCs w:val="28"/>
        </w:rPr>
        <w:t>которых</w:t>
      </w:r>
      <w:proofErr w:type="gramEnd"/>
      <w:r w:rsidRPr="00AD7713">
        <w:rPr>
          <w:b/>
          <w:sz w:val="28"/>
          <w:szCs w:val="28"/>
        </w:rPr>
        <w:t xml:space="preserve"> не предусмотрена возможность выбора между критерием диагноза и услуги</w:t>
      </w:r>
    </w:p>
    <w:p w:rsidR="0046772F" w:rsidRDefault="0046772F" w:rsidP="006A6B4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3252"/>
        <w:gridCol w:w="708"/>
        <w:gridCol w:w="709"/>
        <w:gridCol w:w="3402"/>
        <w:gridCol w:w="851"/>
      </w:tblGrid>
      <w:tr w:rsidR="0046772F" w:rsidRPr="00AD7713" w:rsidTr="00F62A5F">
        <w:trPr>
          <w:trHeight w:val="821"/>
        </w:trPr>
        <w:tc>
          <w:tcPr>
            <w:tcW w:w="4536" w:type="dxa"/>
            <w:gridSpan w:val="3"/>
          </w:tcPr>
          <w:p w:rsidR="0046772F" w:rsidRPr="00AD7713" w:rsidRDefault="0046772F" w:rsidP="00F62A5F">
            <w:pPr>
              <w:jc w:val="center"/>
              <w:rPr>
                <w:b/>
                <w:sz w:val="24"/>
                <w:szCs w:val="24"/>
              </w:rPr>
            </w:pPr>
            <w:r w:rsidRPr="00AD7713">
              <w:rPr>
                <w:b/>
                <w:sz w:val="24"/>
                <w:szCs w:val="24"/>
              </w:rPr>
              <w:t>Однозначный выбор при оказании услуги, входящей в КСГ</w:t>
            </w:r>
          </w:p>
        </w:tc>
        <w:tc>
          <w:tcPr>
            <w:tcW w:w="4962" w:type="dxa"/>
            <w:gridSpan w:val="3"/>
            <w:noWrap/>
          </w:tcPr>
          <w:p w:rsidR="0046772F" w:rsidRPr="00AD7713" w:rsidRDefault="0046772F" w:rsidP="00F62A5F">
            <w:pPr>
              <w:ind w:right="244"/>
              <w:jc w:val="center"/>
              <w:rPr>
                <w:b/>
                <w:sz w:val="24"/>
                <w:szCs w:val="24"/>
              </w:rPr>
            </w:pPr>
            <w:r w:rsidRPr="00AD7713">
              <w:rPr>
                <w:b/>
                <w:sz w:val="24"/>
                <w:szCs w:val="24"/>
              </w:rPr>
              <w:t>Однозначный выбор в отсутствие оказанной услуги</w:t>
            </w:r>
          </w:p>
        </w:tc>
      </w:tr>
      <w:tr w:rsidR="0046772F" w:rsidRPr="00AD7713" w:rsidTr="00F62A5F">
        <w:trPr>
          <w:trHeight w:val="649"/>
        </w:trPr>
        <w:tc>
          <w:tcPr>
            <w:tcW w:w="576" w:type="dxa"/>
          </w:tcPr>
          <w:p w:rsidR="0046772F" w:rsidRPr="00AD7713" w:rsidRDefault="0046772F" w:rsidP="00F62A5F">
            <w:pPr>
              <w:jc w:val="center"/>
              <w:rPr>
                <w:sz w:val="24"/>
                <w:szCs w:val="24"/>
              </w:rPr>
            </w:pPr>
            <w:r w:rsidRPr="00AD7713">
              <w:rPr>
                <w:sz w:val="24"/>
                <w:szCs w:val="24"/>
              </w:rPr>
              <w:t>№</w:t>
            </w:r>
          </w:p>
        </w:tc>
        <w:tc>
          <w:tcPr>
            <w:tcW w:w="3252" w:type="dxa"/>
          </w:tcPr>
          <w:p w:rsidR="0046772F" w:rsidRPr="00AD7713" w:rsidRDefault="0046772F" w:rsidP="00F62A5F">
            <w:pPr>
              <w:rPr>
                <w:sz w:val="24"/>
                <w:szCs w:val="24"/>
              </w:rPr>
            </w:pPr>
            <w:proofErr w:type="gramStart"/>
            <w:r w:rsidRPr="00AD7713">
              <w:rPr>
                <w:sz w:val="24"/>
                <w:szCs w:val="24"/>
              </w:rPr>
              <w:t xml:space="preserve">Наименование КСГ, сформированной по услуге </w:t>
            </w:r>
            <w:proofErr w:type="gramEnd"/>
          </w:p>
        </w:tc>
        <w:tc>
          <w:tcPr>
            <w:tcW w:w="708" w:type="dxa"/>
          </w:tcPr>
          <w:p w:rsidR="0046772F" w:rsidRPr="00AD7713" w:rsidRDefault="0046772F" w:rsidP="00F62A5F">
            <w:pPr>
              <w:jc w:val="center"/>
              <w:rPr>
                <w:sz w:val="24"/>
                <w:szCs w:val="24"/>
              </w:rPr>
            </w:pPr>
            <w:r w:rsidRPr="00AD7713">
              <w:rPr>
                <w:sz w:val="24"/>
                <w:szCs w:val="24"/>
              </w:rPr>
              <w:t>КЗ</w:t>
            </w:r>
          </w:p>
        </w:tc>
        <w:tc>
          <w:tcPr>
            <w:tcW w:w="709" w:type="dxa"/>
            <w:noWrap/>
          </w:tcPr>
          <w:p w:rsidR="0046772F" w:rsidRPr="00AD7713" w:rsidRDefault="0046772F" w:rsidP="00F62A5F">
            <w:pPr>
              <w:jc w:val="center"/>
              <w:rPr>
                <w:sz w:val="24"/>
                <w:szCs w:val="24"/>
              </w:rPr>
            </w:pPr>
            <w:r w:rsidRPr="00AD7713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46772F" w:rsidRPr="00AD7713" w:rsidRDefault="0046772F" w:rsidP="00F62A5F">
            <w:pPr>
              <w:rPr>
                <w:sz w:val="24"/>
                <w:szCs w:val="24"/>
              </w:rPr>
            </w:pPr>
            <w:r w:rsidRPr="00AD7713">
              <w:rPr>
                <w:sz w:val="24"/>
                <w:szCs w:val="24"/>
              </w:rPr>
              <w:t xml:space="preserve">Наименование КСГ, </w:t>
            </w:r>
            <w:proofErr w:type="gramStart"/>
            <w:r w:rsidRPr="00AD7713">
              <w:rPr>
                <w:sz w:val="24"/>
                <w:szCs w:val="24"/>
              </w:rPr>
              <w:t>сформированной</w:t>
            </w:r>
            <w:proofErr w:type="gramEnd"/>
            <w:r w:rsidRPr="00AD7713">
              <w:rPr>
                <w:sz w:val="24"/>
                <w:szCs w:val="24"/>
              </w:rPr>
              <w:t xml:space="preserve"> по диагнозу </w:t>
            </w:r>
          </w:p>
        </w:tc>
        <w:tc>
          <w:tcPr>
            <w:tcW w:w="851" w:type="dxa"/>
          </w:tcPr>
          <w:p w:rsidR="0046772F" w:rsidRPr="00AD7713" w:rsidRDefault="0046772F" w:rsidP="00F62A5F">
            <w:pPr>
              <w:jc w:val="center"/>
              <w:rPr>
                <w:sz w:val="24"/>
                <w:szCs w:val="24"/>
              </w:rPr>
            </w:pPr>
            <w:r w:rsidRPr="00AD7713">
              <w:rPr>
                <w:sz w:val="24"/>
                <w:szCs w:val="24"/>
              </w:rPr>
              <w:t>КЗ</w:t>
            </w:r>
          </w:p>
        </w:tc>
      </w:tr>
      <w:tr w:rsidR="0046772F" w:rsidRPr="00F8676C" w:rsidTr="00F62A5F">
        <w:trPr>
          <w:trHeight w:val="1572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11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0,39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8676C">
              <w:rPr>
                <w:sz w:val="24"/>
                <w:szCs w:val="24"/>
              </w:rPr>
              <w:t>in</w:t>
            </w:r>
            <w:proofErr w:type="spellEnd"/>
            <w:r w:rsidRPr="00F8676C">
              <w:rPr>
                <w:sz w:val="24"/>
                <w:szCs w:val="24"/>
              </w:rPr>
              <w:t xml:space="preserve"> </w:t>
            </w:r>
            <w:proofErr w:type="spellStart"/>
            <w:r w:rsidRPr="00F8676C">
              <w:rPr>
                <w:sz w:val="24"/>
                <w:szCs w:val="24"/>
              </w:rPr>
              <w:t>situ</w:t>
            </w:r>
            <w:proofErr w:type="spellEnd"/>
            <w:r w:rsidRPr="00F8676C">
              <w:rPr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0,89</w:t>
            </w:r>
          </w:p>
        </w:tc>
      </w:tr>
      <w:tr w:rsidR="0046772F" w:rsidRPr="00F8676C" w:rsidTr="00F62A5F">
        <w:trPr>
          <w:trHeight w:val="1572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12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0,58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8676C">
              <w:rPr>
                <w:sz w:val="24"/>
                <w:szCs w:val="24"/>
              </w:rPr>
              <w:t>in</w:t>
            </w:r>
            <w:proofErr w:type="spellEnd"/>
            <w:r w:rsidRPr="00F8676C">
              <w:rPr>
                <w:sz w:val="24"/>
                <w:szCs w:val="24"/>
              </w:rPr>
              <w:t xml:space="preserve"> </w:t>
            </w:r>
            <w:proofErr w:type="spellStart"/>
            <w:r w:rsidRPr="00F8676C">
              <w:rPr>
                <w:sz w:val="24"/>
                <w:szCs w:val="24"/>
              </w:rPr>
              <w:t>situ</w:t>
            </w:r>
            <w:proofErr w:type="spellEnd"/>
            <w:r w:rsidRPr="00F8676C">
              <w:rPr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0,89</w:t>
            </w:r>
          </w:p>
        </w:tc>
      </w:tr>
      <w:tr w:rsidR="0046772F" w:rsidRPr="00F8676C" w:rsidTr="00F62A5F">
        <w:trPr>
          <w:trHeight w:val="948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11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0,39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0,46</w:t>
            </w:r>
          </w:p>
        </w:tc>
      </w:tr>
      <w:tr w:rsidR="0046772F" w:rsidRPr="00F8676C" w:rsidTr="00F62A5F">
        <w:trPr>
          <w:trHeight w:val="636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74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0,84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2,01</w:t>
            </w:r>
          </w:p>
        </w:tc>
      </w:tr>
      <w:tr w:rsidR="0046772F" w:rsidRPr="00F8676C" w:rsidTr="00F62A5F">
        <w:trPr>
          <w:trHeight w:val="636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75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1,74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2,01</w:t>
            </w:r>
          </w:p>
        </w:tc>
      </w:tr>
      <w:tr w:rsidR="0046772F" w:rsidRPr="00F8676C" w:rsidTr="00F62A5F">
        <w:trPr>
          <w:trHeight w:val="636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160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0,49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166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Болезни глаза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0,51</w:t>
            </w:r>
          </w:p>
        </w:tc>
      </w:tr>
      <w:tr w:rsidR="0046772F" w:rsidRPr="00F8676C" w:rsidTr="00F62A5F">
        <w:trPr>
          <w:trHeight w:val="948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287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0,74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286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0,89</w:t>
            </w:r>
          </w:p>
        </w:tc>
      </w:tr>
      <w:tr w:rsidR="0046772F" w:rsidRPr="00F8676C" w:rsidTr="00F62A5F">
        <w:trPr>
          <w:trHeight w:val="948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287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0,74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194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0,79</w:t>
            </w:r>
          </w:p>
        </w:tc>
      </w:tr>
      <w:tr w:rsidR="0046772F" w:rsidRPr="00F8676C" w:rsidTr="00F62A5F">
        <w:trPr>
          <w:trHeight w:val="1884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lastRenderedPageBreak/>
              <w:t>232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мужских половых органах, взрослые (уровень 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1,2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229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8676C">
              <w:rPr>
                <w:sz w:val="24"/>
                <w:szCs w:val="24"/>
              </w:rPr>
              <w:t>in</w:t>
            </w:r>
            <w:proofErr w:type="spellEnd"/>
            <w:r w:rsidRPr="00F8676C">
              <w:rPr>
                <w:sz w:val="24"/>
                <w:szCs w:val="24"/>
              </w:rPr>
              <w:t xml:space="preserve"> </w:t>
            </w:r>
            <w:proofErr w:type="spellStart"/>
            <w:r w:rsidRPr="00F8676C">
              <w:rPr>
                <w:sz w:val="24"/>
                <w:szCs w:val="24"/>
              </w:rPr>
              <w:t>situ</w:t>
            </w:r>
            <w:proofErr w:type="spellEnd"/>
            <w:r w:rsidRPr="00F8676C">
              <w:rPr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0,64</w:t>
            </w:r>
          </w:p>
        </w:tc>
      </w:tr>
      <w:tr w:rsidR="0046772F" w:rsidRPr="00F8676C" w:rsidTr="00F62A5F">
        <w:trPr>
          <w:trHeight w:val="1260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34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0,97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231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0,67</w:t>
            </w:r>
          </w:p>
        </w:tc>
      </w:tr>
      <w:tr w:rsidR="0046772F" w:rsidRPr="00F8676C" w:rsidTr="00F62A5F">
        <w:trPr>
          <w:trHeight w:val="948"/>
        </w:trPr>
        <w:tc>
          <w:tcPr>
            <w:tcW w:w="576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243</w:t>
            </w:r>
          </w:p>
        </w:tc>
        <w:tc>
          <w:tcPr>
            <w:tcW w:w="3252" w:type="dxa"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8" w:type="dxa"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0,55</w:t>
            </w:r>
          </w:p>
        </w:tc>
        <w:tc>
          <w:tcPr>
            <w:tcW w:w="709" w:type="dxa"/>
            <w:noWrap/>
            <w:hideMark/>
          </w:tcPr>
          <w:p w:rsidR="0046772F" w:rsidRPr="00F8676C" w:rsidRDefault="0046772F" w:rsidP="00F62A5F">
            <w:pPr>
              <w:jc w:val="center"/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258</w:t>
            </w:r>
          </w:p>
        </w:tc>
        <w:tc>
          <w:tcPr>
            <w:tcW w:w="3402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8676C">
              <w:rPr>
                <w:sz w:val="24"/>
                <w:szCs w:val="24"/>
              </w:rPr>
              <w:t>in</w:t>
            </w:r>
            <w:proofErr w:type="spellEnd"/>
            <w:r w:rsidRPr="00F8676C">
              <w:rPr>
                <w:sz w:val="24"/>
                <w:szCs w:val="24"/>
              </w:rPr>
              <w:t xml:space="preserve"> </w:t>
            </w:r>
            <w:proofErr w:type="spellStart"/>
            <w:r w:rsidRPr="00F8676C">
              <w:rPr>
                <w:sz w:val="24"/>
                <w:szCs w:val="24"/>
              </w:rPr>
              <w:t>situ</w:t>
            </w:r>
            <w:proofErr w:type="spellEnd"/>
            <w:r w:rsidRPr="00F8676C">
              <w:rPr>
                <w:sz w:val="24"/>
                <w:szCs w:val="24"/>
              </w:rPr>
              <w:t xml:space="preserve"> кожи, жировой ткани</w:t>
            </w:r>
          </w:p>
        </w:tc>
        <w:tc>
          <w:tcPr>
            <w:tcW w:w="851" w:type="dxa"/>
            <w:hideMark/>
          </w:tcPr>
          <w:p w:rsidR="0046772F" w:rsidRPr="00F8676C" w:rsidRDefault="0046772F" w:rsidP="00F62A5F">
            <w:pPr>
              <w:rPr>
                <w:sz w:val="24"/>
                <w:szCs w:val="24"/>
              </w:rPr>
            </w:pPr>
            <w:r w:rsidRPr="00F8676C">
              <w:rPr>
                <w:sz w:val="24"/>
                <w:szCs w:val="24"/>
              </w:rPr>
              <w:t>0,66</w:t>
            </w:r>
          </w:p>
        </w:tc>
      </w:tr>
    </w:tbl>
    <w:p w:rsidR="0046772F" w:rsidRPr="00F8676C" w:rsidRDefault="0046772F" w:rsidP="006A6B47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F80B5A" w:rsidRPr="00F8676C" w:rsidRDefault="00F80B5A" w:rsidP="006A6B47">
      <w:pPr>
        <w:pStyle w:val="af3"/>
        <w:spacing w:after="0" w:line="240" w:lineRule="auto"/>
        <w:jc w:val="both"/>
        <w:rPr>
          <w:b/>
        </w:rPr>
      </w:pPr>
    </w:p>
    <w:p w:rsidR="00B47C8C" w:rsidRPr="00AD7713" w:rsidRDefault="00B85E6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8676C">
        <w:rPr>
          <w:rFonts w:eastAsia="Calibri"/>
          <w:sz w:val="28"/>
          <w:szCs w:val="28"/>
          <w:lang w:eastAsia="en-US"/>
        </w:rPr>
        <w:t>2.53</w:t>
      </w:r>
      <w:r w:rsidR="00B47C8C" w:rsidRPr="00F8676C">
        <w:rPr>
          <w:rFonts w:eastAsia="Calibri"/>
          <w:sz w:val="28"/>
          <w:szCs w:val="28"/>
          <w:lang w:eastAsia="en-US"/>
        </w:rPr>
        <w:t xml:space="preserve">. Объем финансового обеспечения медицинской организации, оказавшей плановую </w:t>
      </w:r>
      <w:r w:rsidR="00D63FFB" w:rsidRPr="00F8676C">
        <w:rPr>
          <w:rFonts w:eastAsia="Calibri"/>
          <w:sz w:val="28"/>
          <w:szCs w:val="28"/>
          <w:lang w:eastAsia="en-US"/>
        </w:rPr>
        <w:t>специализированную медицинскую</w:t>
      </w:r>
      <w:r w:rsidR="00D63FFB" w:rsidRPr="00AD7713">
        <w:rPr>
          <w:rFonts w:eastAsia="Calibri"/>
          <w:sz w:val="28"/>
          <w:szCs w:val="28"/>
          <w:lang w:eastAsia="en-US"/>
        </w:rPr>
        <w:t xml:space="preserve"> помощь в стационарных условиях </w:t>
      </w:r>
      <w:r w:rsidR="00B47C8C" w:rsidRPr="00AD7713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B47C8C" w:rsidRPr="00AD7713">
        <w:rPr>
          <w:rFonts w:eastAsia="Calibri"/>
          <w:sz w:val="28"/>
          <w:szCs w:val="28"/>
          <w:lang w:eastAsia="en-US"/>
        </w:rPr>
        <w:t>ФОмо</w:t>
      </w:r>
      <w:proofErr w:type="spellEnd"/>
      <w:r w:rsidR="00B47C8C" w:rsidRPr="00AD7713">
        <w:rPr>
          <w:rFonts w:eastAsia="Calibri"/>
          <w:sz w:val="28"/>
          <w:szCs w:val="28"/>
          <w:lang w:eastAsia="en-US"/>
        </w:rPr>
        <w:t xml:space="preserve">), определяется как сумма стоимости всех случаев оказания </w:t>
      </w:r>
      <w:r w:rsidR="00D63FFB" w:rsidRPr="00AD7713">
        <w:rPr>
          <w:rFonts w:eastAsia="Calibri"/>
          <w:sz w:val="28"/>
          <w:szCs w:val="28"/>
          <w:lang w:eastAsia="en-US"/>
        </w:rPr>
        <w:t>такой</w:t>
      </w:r>
      <w:r w:rsidR="00B47C8C" w:rsidRPr="00AD7713">
        <w:rPr>
          <w:rFonts w:eastAsia="Calibri"/>
          <w:sz w:val="28"/>
          <w:szCs w:val="28"/>
          <w:lang w:eastAsia="en-US"/>
        </w:rPr>
        <w:t xml:space="preserve"> помощи в отчетном периоде: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7C8C" w:rsidRPr="00AD7713" w:rsidRDefault="00CA3BF0" w:rsidP="006A6B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noProof/>
          <w:sz w:val="28"/>
          <w:szCs w:val="28"/>
        </w:rPr>
        <w:drawing>
          <wp:inline distT="0" distB="0" distL="0" distR="0">
            <wp:extent cx="1397000" cy="26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t>ССсл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стоимость одного случая лечения в стационаре по КСГ (</w:t>
      </w:r>
      <w:r w:rsidRPr="00AD7713">
        <w:rPr>
          <w:sz w:val="28"/>
          <w:szCs w:val="28"/>
        </w:rPr>
        <w:t>округляется до двух знаков после запятой по математическим правилам).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54</w:t>
      </w:r>
      <w:r w:rsidRPr="00AD7713">
        <w:rPr>
          <w:rFonts w:eastAsia="Calibri"/>
          <w:sz w:val="28"/>
          <w:szCs w:val="28"/>
          <w:lang w:eastAsia="en-US"/>
        </w:rPr>
        <w:t>. Стоимость одного случая лечения в стационаре по КСГ (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ССсл</w:t>
      </w:r>
      <w:proofErr w:type="spellEnd"/>
      <w:r w:rsidRPr="00AD7713">
        <w:rPr>
          <w:rFonts w:eastAsia="Calibri"/>
          <w:sz w:val="28"/>
          <w:szCs w:val="28"/>
          <w:lang w:eastAsia="en-US"/>
        </w:rPr>
        <w:t>) определяется по формуле: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7C8C" w:rsidRPr="00AD7713" w:rsidRDefault="00B47C8C" w:rsidP="006A6B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t>ССсл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= БС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x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КЗксг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x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КТмо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x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КУСмо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x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D7713">
        <w:rPr>
          <w:sz w:val="28"/>
          <w:szCs w:val="28"/>
        </w:rPr>
        <w:t>КУксг</w:t>
      </w:r>
      <w:proofErr w:type="spellEnd"/>
      <w:r w:rsidRPr="00AD7713">
        <w:rPr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</w:rPr>
        <w:t>х</w:t>
      </w:r>
      <w:proofErr w:type="spellEnd"/>
      <w:r w:rsidRPr="00AD7713">
        <w:rPr>
          <w:sz w:val="28"/>
          <w:szCs w:val="28"/>
        </w:rPr>
        <w:t xml:space="preserve"> К</w:t>
      </w:r>
      <w:r w:rsidR="006138F6" w:rsidRPr="00AD7713">
        <w:rPr>
          <w:sz w:val="28"/>
          <w:szCs w:val="28"/>
        </w:rPr>
        <w:t>СЛП</w:t>
      </w:r>
      <w:r w:rsidRPr="00AD7713">
        <w:rPr>
          <w:sz w:val="24"/>
          <w:szCs w:val="24"/>
        </w:rPr>
        <w:t>,</w:t>
      </w:r>
      <w:r w:rsidRPr="00AD7713">
        <w:rPr>
          <w:rFonts w:eastAsia="Calibri"/>
          <w:sz w:val="28"/>
          <w:szCs w:val="28"/>
          <w:lang w:eastAsia="en-US"/>
        </w:rPr>
        <w:t xml:space="preserve"> где: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БС - базовая ставка финансирования медицинской помощи</w:t>
      </w:r>
      <w:r w:rsidR="00D63FFB" w:rsidRPr="00AD7713">
        <w:rPr>
          <w:rFonts w:eastAsia="Calibri"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стационарных условиях</w:t>
      </w:r>
      <w:r w:rsidRPr="00AD7713">
        <w:rPr>
          <w:rFonts w:eastAsia="Calibri"/>
          <w:sz w:val="28"/>
          <w:szCs w:val="28"/>
          <w:lang w:eastAsia="en-US"/>
        </w:rPr>
        <w:t>, рассчитываемая как соотношение общего объема средств, предназначенных на финансовое обеспечение медицинской помощи</w:t>
      </w:r>
      <w:r w:rsidR="00D63FFB" w:rsidRPr="00AD7713">
        <w:rPr>
          <w:rFonts w:eastAsia="Calibri"/>
          <w:sz w:val="28"/>
          <w:szCs w:val="28"/>
          <w:lang w:eastAsia="en-US"/>
        </w:rPr>
        <w:t>, оказанной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 в стационарных условиях</w:t>
      </w:r>
      <w:r w:rsidR="00D63FFB" w:rsidRPr="00AD7713">
        <w:rPr>
          <w:rFonts w:eastAsia="Calibri"/>
          <w:sz w:val="28"/>
          <w:szCs w:val="28"/>
          <w:lang w:eastAsia="en-US"/>
        </w:rPr>
        <w:t>,</w:t>
      </w:r>
      <w:r w:rsidRPr="00AD7713">
        <w:rPr>
          <w:rFonts w:eastAsia="Calibri"/>
          <w:sz w:val="28"/>
          <w:szCs w:val="28"/>
          <w:lang w:eastAsia="en-US"/>
        </w:rPr>
        <w:t xml:space="preserve"> по КСГ, к планируемому количеству случаев госпитализации по КСГ, и утверждаемая Тарифным соглашением;</w:t>
      </w:r>
    </w:p>
    <w:p w:rsidR="00B47C8C" w:rsidRPr="00AD7713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AD7713">
        <w:rPr>
          <w:rFonts w:eastAsia="Calibri"/>
          <w:sz w:val="28"/>
          <w:szCs w:val="28"/>
          <w:lang w:eastAsia="en-US"/>
        </w:rPr>
        <w:t>КЗксг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коэффициент относительной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по КСГ, к которой отнесен данный случай госпитализации, устанавливаемый Тарифным соглашением;</w:t>
      </w:r>
      <w:proofErr w:type="gramEnd"/>
    </w:p>
    <w:p w:rsidR="00B47C8C" w:rsidRPr="00AD7713" w:rsidRDefault="00FC1DA4" w:rsidP="006A6B47">
      <w:pPr>
        <w:tabs>
          <w:tab w:val="left" w:pos="180"/>
          <w:tab w:val="left" w:pos="360"/>
          <w:tab w:val="left" w:pos="720"/>
          <w:tab w:val="left" w:pos="1080"/>
        </w:tabs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ab/>
      </w:r>
      <w:r w:rsidRPr="00AD7713">
        <w:rPr>
          <w:rFonts w:eastAsia="Calibri"/>
          <w:sz w:val="28"/>
          <w:szCs w:val="28"/>
          <w:lang w:eastAsia="en-US"/>
        </w:rPr>
        <w:tab/>
        <w:t xml:space="preserve">   </w:t>
      </w:r>
      <w:proofErr w:type="spellStart"/>
      <w:r w:rsidR="00B47C8C" w:rsidRPr="00AD7713">
        <w:rPr>
          <w:rFonts w:eastAsia="Calibri"/>
          <w:sz w:val="28"/>
          <w:szCs w:val="28"/>
          <w:lang w:eastAsia="en-US"/>
        </w:rPr>
        <w:t>КТмо</w:t>
      </w:r>
      <w:proofErr w:type="spellEnd"/>
      <w:r w:rsidR="00B47C8C" w:rsidRPr="00AD7713">
        <w:rPr>
          <w:rFonts w:eastAsia="Calibri"/>
          <w:sz w:val="28"/>
          <w:szCs w:val="28"/>
          <w:lang w:eastAsia="en-US"/>
        </w:rPr>
        <w:t xml:space="preserve"> - коэффициент территориальной дифференциации медицинской организации,</w:t>
      </w:r>
      <w:r w:rsidR="006138F6" w:rsidRPr="00AD7713">
        <w:rPr>
          <w:sz w:val="28"/>
          <w:szCs w:val="28"/>
        </w:rPr>
        <w:t xml:space="preserve"> рассчитанный в соответствии с Постановлением Правительства РФ от 5 мая 2012 года № 462 «О порядке распределения, предоставления и расходования субвенций из бюджета Федерального фонда обязательного медицинского страхования на осуществление переданных органам государственной власти субъектов Российской </w:t>
      </w:r>
      <w:r w:rsidR="00D63FFB" w:rsidRPr="00AD7713">
        <w:rPr>
          <w:sz w:val="28"/>
          <w:szCs w:val="28"/>
        </w:rPr>
        <w:t>Ф</w:t>
      </w:r>
      <w:r w:rsidR="006138F6" w:rsidRPr="00AD7713">
        <w:rPr>
          <w:sz w:val="28"/>
          <w:szCs w:val="28"/>
        </w:rPr>
        <w:t>едерации в сфере обязательного медицинского страхования»</w:t>
      </w:r>
      <w:r w:rsidR="000002CE" w:rsidRPr="00AD7713">
        <w:rPr>
          <w:sz w:val="28"/>
          <w:szCs w:val="28"/>
        </w:rPr>
        <w:t xml:space="preserve"> (Приложение № 8)</w:t>
      </w:r>
      <w:r w:rsidR="006138F6" w:rsidRPr="00AD7713">
        <w:rPr>
          <w:sz w:val="28"/>
          <w:szCs w:val="28"/>
        </w:rPr>
        <w:t>.</w:t>
      </w:r>
    </w:p>
    <w:p w:rsidR="00DF2718" w:rsidRDefault="00B47C8C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lastRenderedPageBreak/>
        <w:t>КУСмо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коэффициент уровня оказания медицинской помощи в 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стационарных условиях в </w:t>
      </w:r>
      <w:r w:rsidRPr="00AD7713">
        <w:rPr>
          <w:rFonts w:eastAsia="Calibri"/>
          <w:sz w:val="28"/>
          <w:szCs w:val="28"/>
          <w:lang w:eastAsia="en-US"/>
        </w:rPr>
        <w:t xml:space="preserve">медицинской организации, </w:t>
      </w:r>
      <w:r w:rsidR="00DF2718" w:rsidRPr="00AD7713">
        <w:rPr>
          <w:rFonts w:eastAsia="Calibri"/>
          <w:sz w:val="28"/>
          <w:szCs w:val="28"/>
          <w:lang w:eastAsia="en-US"/>
        </w:rPr>
        <w:t>устанавливаемый Тарифным соглашением (Приложение № 7).</w:t>
      </w:r>
    </w:p>
    <w:p w:rsidR="0017711E" w:rsidRPr="00F8676C" w:rsidRDefault="0017711E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Коэффициент уровня оказания медицинской помощи в стационарных условиях не применяется по следующим группам КСГ круглосуточного стационара</w:t>
      </w:r>
      <w:r>
        <w:rPr>
          <w:rFonts w:eastAsia="Calibri"/>
          <w:sz w:val="28"/>
          <w:szCs w:val="28"/>
          <w:lang w:eastAsia="en-US"/>
        </w:rPr>
        <w:t>: 17, 29</w:t>
      </w:r>
      <w:r w:rsidRPr="00F8676C">
        <w:rPr>
          <w:rFonts w:eastAsia="Calibri"/>
          <w:sz w:val="28"/>
          <w:szCs w:val="28"/>
          <w:lang w:eastAsia="en-US"/>
        </w:rPr>
        <w:t>, 84, 95, 159, 195, 197, 199, 200, 204, 230, 243, 253, 259, 271, 272, 273, 274, 275, 300, 302, 306.</w:t>
      </w:r>
    </w:p>
    <w:p w:rsidR="00B47C8C" w:rsidRPr="00AD7713" w:rsidRDefault="00B47C8C" w:rsidP="006A6B4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F8676C">
        <w:rPr>
          <w:rFonts w:eastAsia="Calibri"/>
          <w:sz w:val="28"/>
          <w:szCs w:val="28"/>
          <w:lang w:eastAsia="en-US"/>
        </w:rPr>
        <w:t>КУксг</w:t>
      </w:r>
      <w:proofErr w:type="spellEnd"/>
      <w:r w:rsidRPr="00F8676C">
        <w:rPr>
          <w:rFonts w:eastAsia="Calibri"/>
          <w:sz w:val="28"/>
          <w:szCs w:val="28"/>
          <w:lang w:eastAsia="en-US"/>
        </w:rPr>
        <w:t xml:space="preserve"> – управленческий коэффициент</w:t>
      </w:r>
      <w:r w:rsidRPr="00AD7713">
        <w:rPr>
          <w:rFonts w:eastAsia="Calibri"/>
          <w:sz w:val="28"/>
          <w:szCs w:val="28"/>
          <w:lang w:eastAsia="en-US"/>
        </w:rPr>
        <w:t xml:space="preserve"> по КСГ, к которой отнесен данный случай госпитализации, </w:t>
      </w:r>
      <w:r w:rsidR="00912A51">
        <w:rPr>
          <w:rFonts w:eastAsia="Calibri"/>
          <w:sz w:val="28"/>
          <w:szCs w:val="28"/>
          <w:lang w:eastAsia="en-US"/>
        </w:rPr>
        <w:t>при необходимости утверждается протоколом Комиссии. В случае</w:t>
      </w:r>
      <w:proofErr w:type="gramStart"/>
      <w:r w:rsidR="00912A51">
        <w:rPr>
          <w:rFonts w:eastAsia="Calibri"/>
          <w:sz w:val="28"/>
          <w:szCs w:val="28"/>
          <w:lang w:eastAsia="en-US"/>
        </w:rPr>
        <w:t>,</w:t>
      </w:r>
      <w:proofErr w:type="gramEnd"/>
      <w:r w:rsidR="00912A51">
        <w:rPr>
          <w:rFonts w:eastAsia="Calibri"/>
          <w:sz w:val="28"/>
          <w:szCs w:val="28"/>
          <w:lang w:eastAsia="en-US"/>
        </w:rPr>
        <w:t xml:space="preserve"> если данный коэффициент не установлен протоколом Комиссии, при расчете стоимости случая госпитализации значение данного коэффициента применяется равное 1.</w:t>
      </w:r>
    </w:p>
    <w:p w:rsidR="00EF6979" w:rsidRDefault="006138F6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КСЛП</w:t>
      </w:r>
      <w:r w:rsidR="00B47C8C" w:rsidRPr="00AD7713">
        <w:rPr>
          <w:rFonts w:eastAsia="Calibri"/>
          <w:sz w:val="28"/>
          <w:szCs w:val="28"/>
          <w:lang w:eastAsia="en-US"/>
        </w:rPr>
        <w:t xml:space="preserve"> – коэффициент </w:t>
      </w:r>
      <w:r w:rsidR="00484B68" w:rsidRPr="00AD7713">
        <w:rPr>
          <w:rFonts w:eastAsia="Calibri"/>
          <w:sz w:val="28"/>
          <w:szCs w:val="28"/>
          <w:lang w:eastAsia="en-US"/>
        </w:rPr>
        <w:t>сложности лечения пациентов</w:t>
      </w:r>
      <w:r w:rsidR="00B47C8C" w:rsidRPr="00AD7713">
        <w:rPr>
          <w:rFonts w:eastAsia="Calibri"/>
          <w:sz w:val="28"/>
          <w:szCs w:val="28"/>
          <w:lang w:eastAsia="en-US"/>
        </w:rPr>
        <w:t xml:space="preserve"> по КСГ</w:t>
      </w:r>
      <w:r w:rsidR="00EF6979" w:rsidRPr="00AD7713">
        <w:rPr>
          <w:rFonts w:eastAsia="Calibri"/>
          <w:sz w:val="28"/>
          <w:szCs w:val="28"/>
          <w:lang w:eastAsia="en-US"/>
        </w:rPr>
        <w:t xml:space="preserve">, устанавливаемый Тарифным соглашением, применяется </w:t>
      </w:r>
      <w:r w:rsidR="008152BA" w:rsidRPr="00AD7713">
        <w:rPr>
          <w:rFonts w:eastAsia="Calibri"/>
          <w:sz w:val="28"/>
          <w:szCs w:val="28"/>
          <w:lang w:eastAsia="en-US"/>
        </w:rPr>
        <w:t>при наличии следующих критериев</w:t>
      </w:r>
      <w:r w:rsidR="00EF6979" w:rsidRPr="00AD7713">
        <w:rPr>
          <w:rFonts w:eastAsia="Calibri"/>
          <w:sz w:val="28"/>
          <w:szCs w:val="28"/>
          <w:lang w:eastAsia="en-US"/>
        </w:rPr>
        <w:t>:</w:t>
      </w:r>
    </w:p>
    <w:p w:rsidR="00F62A5F" w:rsidRPr="00F8676C" w:rsidRDefault="00F62A5F" w:rsidP="006A6B4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8676C">
        <w:rPr>
          <w:rFonts w:eastAsia="Calibri"/>
          <w:sz w:val="28"/>
          <w:szCs w:val="28"/>
          <w:lang w:eastAsia="en-US"/>
        </w:rPr>
        <w:t xml:space="preserve">- </w:t>
      </w:r>
      <w:r w:rsidRPr="00F8676C">
        <w:rPr>
          <w:bCs/>
          <w:sz w:val="28"/>
          <w:szCs w:val="28"/>
        </w:rPr>
        <w:t>сложность лечения пациента, связанная с возрастом (госпитализация детей до 1 года (кроме КСГ, относящихся к профилю «</w:t>
      </w:r>
      <w:proofErr w:type="spellStart"/>
      <w:r w:rsidRPr="00F8676C">
        <w:rPr>
          <w:bCs/>
          <w:sz w:val="28"/>
          <w:szCs w:val="28"/>
        </w:rPr>
        <w:t>неонатология</w:t>
      </w:r>
      <w:proofErr w:type="spellEnd"/>
      <w:r w:rsidRPr="00F8676C">
        <w:rPr>
          <w:bCs/>
          <w:sz w:val="28"/>
          <w:szCs w:val="28"/>
        </w:rPr>
        <w:t xml:space="preserve">»)) </w:t>
      </w:r>
      <w:r w:rsidRPr="00F8676C">
        <w:rPr>
          <w:rFonts w:eastAsia="Calibri"/>
          <w:sz w:val="28"/>
          <w:szCs w:val="28"/>
          <w:lang w:eastAsia="en-US"/>
        </w:rPr>
        <w:t>в размере 1,5;</w:t>
      </w:r>
      <w:r w:rsidRPr="00F8676C">
        <w:rPr>
          <w:bCs/>
          <w:sz w:val="28"/>
          <w:szCs w:val="28"/>
        </w:rPr>
        <w:t xml:space="preserve"> </w:t>
      </w:r>
    </w:p>
    <w:p w:rsidR="00F62A5F" w:rsidRPr="00F8676C" w:rsidRDefault="00F62A5F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8676C">
        <w:rPr>
          <w:rFonts w:eastAsia="Calibri"/>
          <w:sz w:val="28"/>
          <w:szCs w:val="28"/>
          <w:lang w:eastAsia="en-US"/>
        </w:rPr>
        <w:t xml:space="preserve">- </w:t>
      </w:r>
      <w:r w:rsidRPr="00F8676C">
        <w:rPr>
          <w:bCs/>
          <w:sz w:val="28"/>
          <w:szCs w:val="28"/>
        </w:rPr>
        <w:t xml:space="preserve">сложность лечения пациента, связанная с возрастом (госпитализация детей от 1 года до 4 лет) </w:t>
      </w:r>
      <w:r w:rsidRPr="00F8676C">
        <w:rPr>
          <w:rFonts w:eastAsia="Calibri"/>
          <w:sz w:val="28"/>
          <w:szCs w:val="28"/>
          <w:lang w:eastAsia="en-US"/>
        </w:rPr>
        <w:t>в размере 1,</w:t>
      </w:r>
      <w:r w:rsidR="001C3603" w:rsidRPr="00F8676C">
        <w:rPr>
          <w:rFonts w:eastAsia="Calibri"/>
          <w:sz w:val="28"/>
          <w:szCs w:val="28"/>
          <w:lang w:eastAsia="en-US"/>
        </w:rPr>
        <w:t>3</w:t>
      </w:r>
      <w:r w:rsidRPr="00F8676C">
        <w:rPr>
          <w:rFonts w:eastAsia="Calibri"/>
          <w:sz w:val="28"/>
          <w:szCs w:val="28"/>
          <w:lang w:eastAsia="en-US"/>
        </w:rPr>
        <w:t>;</w:t>
      </w:r>
      <w:r w:rsidRPr="00F8676C">
        <w:rPr>
          <w:bCs/>
          <w:sz w:val="28"/>
          <w:szCs w:val="28"/>
        </w:rPr>
        <w:t xml:space="preserve"> </w:t>
      </w:r>
    </w:p>
    <w:p w:rsidR="00EF6979" w:rsidRPr="00F8676C" w:rsidRDefault="00EF6979" w:rsidP="006A6B4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8676C">
        <w:rPr>
          <w:rFonts w:eastAsia="Calibri"/>
          <w:sz w:val="28"/>
          <w:szCs w:val="28"/>
          <w:lang w:eastAsia="en-US"/>
        </w:rPr>
        <w:t xml:space="preserve">- </w:t>
      </w:r>
      <w:r w:rsidRPr="00F8676C">
        <w:rPr>
          <w:bCs/>
          <w:sz w:val="28"/>
          <w:szCs w:val="28"/>
        </w:rPr>
        <w:t>необходимость предоставления спального места и питания законному представителю (дети до 4</w:t>
      </w:r>
      <w:r w:rsidR="00965E80" w:rsidRPr="00F8676C">
        <w:rPr>
          <w:bCs/>
          <w:sz w:val="28"/>
          <w:szCs w:val="28"/>
        </w:rPr>
        <w:t xml:space="preserve"> лет</w:t>
      </w:r>
      <w:r w:rsidRPr="00F8676C">
        <w:rPr>
          <w:bCs/>
          <w:sz w:val="28"/>
          <w:szCs w:val="28"/>
        </w:rPr>
        <w:t xml:space="preserve">) </w:t>
      </w:r>
      <w:r w:rsidRPr="00F8676C">
        <w:rPr>
          <w:rFonts w:eastAsia="Calibri"/>
          <w:sz w:val="28"/>
          <w:szCs w:val="28"/>
          <w:lang w:eastAsia="en-US"/>
        </w:rPr>
        <w:t>в размере 1,3;</w:t>
      </w:r>
    </w:p>
    <w:p w:rsidR="00EF6979" w:rsidRPr="00F8676C" w:rsidRDefault="00EF6979" w:rsidP="006A6B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676C">
        <w:rPr>
          <w:sz w:val="28"/>
          <w:szCs w:val="28"/>
        </w:rPr>
        <w:t xml:space="preserve">       - </w:t>
      </w:r>
      <w:r w:rsidRPr="00F8676C">
        <w:rPr>
          <w:rFonts w:ascii="Times New Roman" w:hAnsi="Times New Roman" w:cs="Times New Roman"/>
          <w:bCs/>
          <w:sz w:val="28"/>
          <w:szCs w:val="28"/>
          <w:lang w:eastAsia="ru-RU"/>
        </w:rPr>
        <w:t>сложность лечения пациента, связанная с возрастом (лица 75 лет</w:t>
      </w:r>
      <w:r w:rsidR="00DF2718" w:rsidRPr="00F867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старше</w:t>
      </w:r>
      <w:r w:rsidRPr="00F8676C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Pr="00F8676C">
        <w:rPr>
          <w:sz w:val="28"/>
          <w:szCs w:val="28"/>
        </w:rPr>
        <w:t xml:space="preserve"> </w:t>
      </w:r>
      <w:r w:rsidRPr="00F8676C">
        <w:rPr>
          <w:rFonts w:ascii="Times New Roman" w:hAnsi="Times New Roman" w:cs="Times New Roman"/>
          <w:sz w:val="28"/>
          <w:szCs w:val="28"/>
        </w:rPr>
        <w:t>в размере 1,3;</w:t>
      </w:r>
    </w:p>
    <w:p w:rsidR="001C3603" w:rsidRPr="00F8676C" w:rsidRDefault="001C3603" w:rsidP="001C36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8676C">
        <w:rPr>
          <w:bCs/>
          <w:sz w:val="28"/>
          <w:szCs w:val="28"/>
        </w:rPr>
        <w:t xml:space="preserve">- необходимость предоставления спального места и питания законному представителю пациента возраста старше 75 лет с индексом </w:t>
      </w:r>
      <w:proofErr w:type="spellStart"/>
      <w:r w:rsidRPr="00F8676C">
        <w:rPr>
          <w:bCs/>
          <w:sz w:val="28"/>
          <w:szCs w:val="28"/>
        </w:rPr>
        <w:t>Бартела</w:t>
      </w:r>
      <w:proofErr w:type="spellEnd"/>
      <w:r w:rsidRPr="00F8676C">
        <w:rPr>
          <w:bCs/>
          <w:sz w:val="28"/>
          <w:szCs w:val="28"/>
        </w:rPr>
        <w:t xml:space="preserve"> ≤ 60 баллов (для осуществления ухода) при наличии медицинских показаний </w:t>
      </w:r>
      <w:r w:rsidRPr="00F8676C">
        <w:rPr>
          <w:rFonts w:eastAsia="Calibri"/>
          <w:sz w:val="28"/>
          <w:szCs w:val="28"/>
          <w:lang w:eastAsia="en-US"/>
        </w:rPr>
        <w:t>в размере 1,2;</w:t>
      </w:r>
    </w:p>
    <w:p w:rsidR="00EF6979" w:rsidRPr="00AD7713" w:rsidRDefault="00EF6979" w:rsidP="006A6B4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D7713">
        <w:rPr>
          <w:rFonts w:ascii="Times New Roman" w:hAnsi="Times New Roman" w:cs="Times New Roman"/>
          <w:sz w:val="28"/>
          <w:szCs w:val="28"/>
        </w:rPr>
        <w:t xml:space="preserve">- 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проведение в рамках одной госпитализации в полном объеме нескольких видов противоопухолевого лечения, относящихся </w:t>
      </w:r>
      <w:proofErr w:type="gramStart"/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разным КСГ (перечень возможных сочетаний КСГ представлен </w:t>
      </w:r>
      <w:r w:rsidR="000F65F9"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в Приложении № 14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696DC9" w:rsidRPr="00AD7713">
        <w:rPr>
          <w:rFonts w:ascii="Times New Roman" w:hAnsi="Times New Roman" w:cs="Times New Roman"/>
          <w:sz w:val="28"/>
          <w:szCs w:val="28"/>
        </w:rPr>
        <w:t xml:space="preserve"> в размере 1,3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EF6979" w:rsidRPr="00AD7713" w:rsidRDefault="00EF6979" w:rsidP="006A6B4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сочетанных хирургических вмешательств (перечень возможных сочетанных операций представлен в </w:t>
      </w:r>
      <w:r w:rsidR="000F65F9" w:rsidRPr="00AD7713">
        <w:rPr>
          <w:rFonts w:ascii="Times New Roman" w:hAnsi="Times New Roman" w:cs="Times New Roman"/>
          <w:sz w:val="28"/>
          <w:szCs w:val="28"/>
          <w:lang w:eastAsia="ru-RU"/>
        </w:rPr>
        <w:t>Приложении № 14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696DC9" w:rsidRPr="00AD7713">
        <w:rPr>
          <w:rFonts w:ascii="Times New Roman" w:hAnsi="Times New Roman" w:cs="Times New Roman"/>
          <w:sz w:val="28"/>
          <w:szCs w:val="28"/>
        </w:rPr>
        <w:t xml:space="preserve"> в размере 1,2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B055C8" w:rsidRPr="00AD7713" w:rsidRDefault="00B055C8" w:rsidP="006A6B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однотипных операций на парных органах (перечень возможных однотипных операций на парных органах представлен в </w:t>
      </w:r>
      <w:r w:rsidR="000F65F9" w:rsidRPr="00AD7713">
        <w:rPr>
          <w:rFonts w:ascii="Times New Roman" w:hAnsi="Times New Roman" w:cs="Times New Roman"/>
          <w:sz w:val="28"/>
          <w:szCs w:val="28"/>
          <w:lang w:eastAsia="ru-RU"/>
        </w:rPr>
        <w:t>Приложении № 14</w:t>
      </w:r>
      <w:r w:rsidRPr="00AD7713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Pr="00AD7713">
        <w:rPr>
          <w:rFonts w:ascii="Times New Roman" w:hAnsi="Times New Roman" w:cs="Times New Roman"/>
          <w:sz w:val="28"/>
          <w:szCs w:val="28"/>
        </w:rPr>
        <w:t xml:space="preserve"> в размере 1,2</w:t>
      </w:r>
      <w:r w:rsidR="00BC7B4D" w:rsidRPr="00AD77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C7B4D" w:rsidRPr="00AD7713" w:rsidRDefault="00BC7B4D" w:rsidP="006A6B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7713">
        <w:rPr>
          <w:rFonts w:ascii="Times New Roman" w:hAnsi="Times New Roman" w:cs="Times New Roman"/>
          <w:sz w:val="28"/>
          <w:szCs w:val="28"/>
          <w:lang w:eastAsia="ru-RU"/>
        </w:rPr>
        <w:t>- предоставление спального места и питан</w:t>
      </w:r>
      <w:r w:rsidR="00EF2626" w:rsidRPr="00AD7713">
        <w:rPr>
          <w:rFonts w:ascii="Times New Roman" w:hAnsi="Times New Roman" w:cs="Times New Roman"/>
          <w:sz w:val="28"/>
          <w:szCs w:val="28"/>
          <w:lang w:eastAsia="ru-RU"/>
        </w:rPr>
        <w:t>ия законному представителю ребенка после дости</w:t>
      </w:r>
      <w:r w:rsidR="000F65F9" w:rsidRPr="00AD7713">
        <w:rPr>
          <w:rFonts w:ascii="Times New Roman" w:hAnsi="Times New Roman" w:cs="Times New Roman"/>
          <w:sz w:val="28"/>
          <w:szCs w:val="28"/>
          <w:lang w:eastAsia="ru-RU"/>
        </w:rPr>
        <w:t>жения им возраста 4 лет при наличии медицинских показаний</w:t>
      </w:r>
      <w:r w:rsidR="00EF2626"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 в размере 1,05;</w:t>
      </w:r>
      <w:r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1614B" w:rsidRPr="00AD7713" w:rsidRDefault="00054C70" w:rsidP="006A6B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5490">
        <w:rPr>
          <w:rFonts w:ascii="Times New Roman" w:hAnsi="Times New Roman" w:cs="Times New Roman"/>
          <w:sz w:val="28"/>
          <w:szCs w:val="28"/>
          <w:lang w:eastAsia="ru-RU"/>
        </w:rPr>
        <w:t>Суммарное значение КСЛП при наличии нескольких критериев не может превышать 1,8</w:t>
      </w:r>
      <w:r w:rsidR="008152BA" w:rsidRPr="00CA549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F7401" w:rsidRPr="00AD77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F394D" w:rsidRPr="00AD7713" w:rsidRDefault="00B47C8C" w:rsidP="006A6B47">
      <w:pPr>
        <w:ind w:firstLine="540"/>
        <w:jc w:val="both"/>
        <w:rPr>
          <w:sz w:val="28"/>
          <w:szCs w:val="28"/>
        </w:rPr>
      </w:pPr>
      <w:bookmarkStart w:id="3" w:name="Par138"/>
      <w:bookmarkEnd w:id="3"/>
      <w:r w:rsidRPr="00AD7713">
        <w:rPr>
          <w:rFonts w:eastAsia="Calibri"/>
          <w:sz w:val="28"/>
          <w:szCs w:val="28"/>
          <w:lang w:eastAsia="en-US"/>
        </w:rPr>
        <w:t>2.5</w:t>
      </w:r>
      <w:r w:rsidR="00B85E62" w:rsidRPr="00AD7713">
        <w:rPr>
          <w:rFonts w:eastAsia="Calibri"/>
          <w:sz w:val="28"/>
          <w:szCs w:val="28"/>
          <w:lang w:eastAsia="en-US"/>
        </w:rPr>
        <w:t>5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F394D" w:rsidRPr="00AD7713">
        <w:rPr>
          <w:sz w:val="28"/>
          <w:szCs w:val="28"/>
        </w:rPr>
        <w:t xml:space="preserve">В случае оплаты по КСГ при переводе пациента из одного отделения медицинской организации в другое, в том числе из </w:t>
      </w:r>
      <w:r w:rsidR="007F394D" w:rsidRPr="00AD7713">
        <w:rPr>
          <w:sz w:val="28"/>
          <w:szCs w:val="28"/>
        </w:rPr>
        <w:lastRenderedPageBreak/>
        <w:t>круглосуточного стационара в дневной, в случае, если это обусловлено возникновением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</w:t>
      </w:r>
      <w:proofErr w:type="gramEnd"/>
      <w:r w:rsidR="007F394D" w:rsidRPr="00AD7713">
        <w:rPr>
          <w:sz w:val="28"/>
          <w:szCs w:val="28"/>
        </w:rPr>
        <w:t xml:space="preserve"> организации в </w:t>
      </w:r>
      <w:proofErr w:type="gramStart"/>
      <w:r w:rsidR="007F394D" w:rsidRPr="00AD7713">
        <w:rPr>
          <w:sz w:val="28"/>
          <w:szCs w:val="28"/>
        </w:rPr>
        <w:t>другую</w:t>
      </w:r>
      <w:proofErr w:type="gramEnd"/>
      <w:r w:rsidR="007F394D" w:rsidRPr="00AD7713">
        <w:rPr>
          <w:sz w:val="28"/>
          <w:szCs w:val="28"/>
        </w:rPr>
        <w:t xml:space="preserve">, оба случая лечения заболевания подлежат 100%-ой оплате в рамках соответствующих КСГ, </w:t>
      </w:r>
      <w:r w:rsidR="007F394D" w:rsidRPr="00AD7713">
        <w:rPr>
          <w:rFonts w:eastAsia="Calibri"/>
          <w:sz w:val="28"/>
          <w:szCs w:val="28"/>
        </w:rPr>
        <w:t xml:space="preserve">за исключением </w:t>
      </w:r>
      <w:r w:rsidR="00D41234" w:rsidRPr="00F8676C">
        <w:rPr>
          <w:rFonts w:eastAsia="Calibri"/>
          <w:sz w:val="28"/>
          <w:szCs w:val="28"/>
        </w:rPr>
        <w:t>прерванных</w:t>
      </w:r>
      <w:r w:rsidR="007F394D" w:rsidRPr="00F8676C">
        <w:rPr>
          <w:rFonts w:eastAsia="Calibri"/>
          <w:sz w:val="28"/>
          <w:szCs w:val="28"/>
        </w:rPr>
        <w:t xml:space="preserve"> с</w:t>
      </w:r>
      <w:r w:rsidR="007F394D" w:rsidRPr="00AD7713">
        <w:rPr>
          <w:rFonts w:eastAsia="Calibri"/>
          <w:sz w:val="28"/>
          <w:szCs w:val="28"/>
        </w:rPr>
        <w:t xml:space="preserve">лучаев, которые оплачиваются в соответствии с установленными правилами. </w:t>
      </w:r>
      <w:r w:rsidR="007F394D" w:rsidRPr="00AD7713">
        <w:rPr>
          <w:sz w:val="28"/>
          <w:szCs w:val="28"/>
        </w:rPr>
        <w:t xml:space="preserve"> При этом по каждому случаю КСГ должна быть проведена медико-экономическая экспертиза и, при необходимости, экспертиза качества медицинской помощи.</w:t>
      </w:r>
    </w:p>
    <w:p w:rsidR="007F394D" w:rsidRPr="00AD7713" w:rsidRDefault="007F394D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</w:t>
      </w:r>
      <w:proofErr w:type="gramStart"/>
      <w:r w:rsidRPr="00AD7713">
        <w:rPr>
          <w:sz w:val="28"/>
          <w:szCs w:val="28"/>
        </w:rPr>
        <w:t>При переводе пациента в пределах одной медицинской организации при заболевании относящимся к одному классу МКБ – 10</w:t>
      </w:r>
      <w:r w:rsidR="00965E80" w:rsidRPr="00AD7713">
        <w:rPr>
          <w:sz w:val="28"/>
          <w:szCs w:val="28"/>
        </w:rPr>
        <w:t>,</w:t>
      </w:r>
      <w:r w:rsidRPr="00AD7713">
        <w:rPr>
          <w:sz w:val="28"/>
          <w:szCs w:val="28"/>
        </w:rPr>
        <w:t xml:space="preserve"> оплата производится в рамках одного случая лечения по КСГ с наибольшим коэффициентом.</w:t>
      </w:r>
      <w:proofErr w:type="gramEnd"/>
    </w:p>
    <w:p w:rsidR="00A030BD" w:rsidRDefault="007F394D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</w:t>
      </w:r>
      <w:r w:rsidR="00A030BD" w:rsidRPr="00AD7713">
        <w:rPr>
          <w:sz w:val="28"/>
          <w:szCs w:val="28"/>
        </w:rPr>
        <w:t>В случаях перевода пациента после оказания специализированной медицинской помощи на кой</w:t>
      </w:r>
      <w:r w:rsidR="007765C5">
        <w:rPr>
          <w:sz w:val="28"/>
          <w:szCs w:val="28"/>
        </w:rPr>
        <w:t>ки профиля медицинская реабилитация</w:t>
      </w:r>
      <w:r w:rsidR="00A030BD" w:rsidRPr="00AD7713">
        <w:rPr>
          <w:sz w:val="28"/>
          <w:szCs w:val="28"/>
        </w:rPr>
        <w:t xml:space="preserve">, в том числе в пределах одной медицинской организации, подлежат оплате оба случая лечения заболевания в рамках соответствующих КСГ. </w:t>
      </w:r>
    </w:p>
    <w:p w:rsidR="00905D92" w:rsidRPr="00F8676C" w:rsidRDefault="00905D92" w:rsidP="00905D92">
      <w:pPr>
        <w:jc w:val="both"/>
        <w:rPr>
          <w:sz w:val="28"/>
        </w:rPr>
      </w:pPr>
      <w:r>
        <w:rPr>
          <w:color w:val="FF0000"/>
          <w:sz w:val="28"/>
        </w:rPr>
        <w:t xml:space="preserve">       </w:t>
      </w:r>
      <w:r w:rsidRPr="00F8676C">
        <w:rPr>
          <w:sz w:val="28"/>
        </w:rPr>
        <w:t xml:space="preserve">При дородовой госпитализации пациентки в отделение патологии беременности с последующим </w:t>
      </w:r>
      <w:proofErr w:type="spellStart"/>
      <w:r w:rsidRPr="00F8676C">
        <w:rPr>
          <w:sz w:val="28"/>
        </w:rPr>
        <w:t>родоразрешением</w:t>
      </w:r>
      <w:proofErr w:type="spellEnd"/>
      <w:r w:rsidRPr="00F8676C">
        <w:rPr>
          <w:sz w:val="28"/>
        </w:rPr>
        <w:t xml:space="preserve"> оплата по двум КСГ: 2 «Осложнения, связанные с беременностью» и 4 «</w:t>
      </w:r>
      <w:proofErr w:type="spellStart"/>
      <w:r w:rsidRPr="00F8676C">
        <w:rPr>
          <w:sz w:val="28"/>
        </w:rPr>
        <w:t>Родоразрешение</w:t>
      </w:r>
      <w:proofErr w:type="spellEnd"/>
      <w:r w:rsidRPr="00F8676C">
        <w:rPr>
          <w:sz w:val="28"/>
        </w:rPr>
        <w:t xml:space="preserve">», а также 2 «Осложнения, связанные с беременностью» и 5 «Кесарево сечение» возможна в случае пребывания в отделении патологии беременности в течение 6 дней и более. 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        При этом оплата по двум КСГ возможна в случае пребывания в отделении патологии беременности не менее 2 дней при оказании медицинской помощи </w:t>
      </w:r>
      <w:proofErr w:type="gramStart"/>
      <w:r w:rsidRPr="00F8676C">
        <w:rPr>
          <w:rFonts w:eastAsia="Calibri"/>
          <w:sz w:val="28"/>
          <w:szCs w:val="28"/>
        </w:rPr>
        <w:t>по</w:t>
      </w:r>
      <w:proofErr w:type="gramEnd"/>
      <w:r w:rsidRPr="00F8676C">
        <w:rPr>
          <w:rFonts w:eastAsia="Calibri"/>
          <w:sz w:val="28"/>
          <w:szCs w:val="28"/>
        </w:rPr>
        <w:t xml:space="preserve"> следующим МКБ-10: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O14.1 Тяжелая </w:t>
      </w:r>
      <w:proofErr w:type="spellStart"/>
      <w:r w:rsidRPr="00F8676C">
        <w:rPr>
          <w:rFonts w:eastAsia="Calibri"/>
          <w:sz w:val="28"/>
          <w:szCs w:val="28"/>
        </w:rPr>
        <w:t>преэклампсия</w:t>
      </w:r>
      <w:proofErr w:type="spellEnd"/>
      <w:r w:rsidRPr="00F8676C">
        <w:rPr>
          <w:rFonts w:eastAsia="Calibri"/>
          <w:sz w:val="28"/>
          <w:szCs w:val="28"/>
        </w:rPr>
        <w:t>.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O42.2 Преждевременный разрыв плодных оболочек, задержка родов, связанная с проводимой терапией.</w:t>
      </w:r>
    </w:p>
    <w:p w:rsidR="00905D92" w:rsidRPr="00F8676C" w:rsidRDefault="00905D92" w:rsidP="00E6311B">
      <w:pPr>
        <w:jc w:val="both"/>
        <w:rPr>
          <w:rFonts w:eastAsia="Calibri"/>
          <w:sz w:val="28"/>
          <w:szCs w:val="28"/>
        </w:rPr>
      </w:pPr>
      <w:r w:rsidRPr="00F8676C">
        <w:rPr>
          <w:rFonts w:eastAsia="Calibri"/>
          <w:sz w:val="28"/>
          <w:szCs w:val="28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905D92" w:rsidRPr="00F8676C" w:rsidRDefault="00905D92" w:rsidP="00E631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а также при проведении диагностических исследований. </w:t>
      </w:r>
    </w:p>
    <w:p w:rsidR="00905D92" w:rsidRPr="00F8676C" w:rsidRDefault="00905D92" w:rsidP="006077E9">
      <w:pPr>
        <w:ind w:firstLine="540"/>
        <w:jc w:val="both"/>
        <w:rPr>
          <w:sz w:val="28"/>
          <w:szCs w:val="28"/>
        </w:rPr>
      </w:pPr>
      <w:r w:rsidRPr="00F8676C">
        <w:rPr>
          <w:rFonts w:eastAsia="Calibri"/>
          <w:sz w:val="28"/>
          <w:szCs w:val="28"/>
        </w:rPr>
        <w:lastRenderedPageBreak/>
        <w:t xml:space="preserve">К </w:t>
      </w:r>
      <w:proofErr w:type="gramStart"/>
      <w:r w:rsidRPr="00F8676C">
        <w:rPr>
          <w:rFonts w:eastAsia="Calibri"/>
          <w:sz w:val="28"/>
          <w:szCs w:val="28"/>
        </w:rPr>
        <w:t>прерванным</w:t>
      </w:r>
      <w:proofErr w:type="gramEnd"/>
      <w:r w:rsidRPr="00F8676C">
        <w:rPr>
          <w:rFonts w:eastAsia="Calibri"/>
          <w:sz w:val="28"/>
          <w:szCs w:val="28"/>
        </w:rPr>
        <w:t xml:space="preserve"> относятся случаи, при которых длительность госпитализации составляет менее 3 дней включительно.</w:t>
      </w:r>
      <w:r w:rsidRPr="00F8676C">
        <w:rPr>
          <w:sz w:val="28"/>
          <w:szCs w:val="28"/>
        </w:rPr>
        <w:t xml:space="preserve"> Порядок оплаты  </w:t>
      </w:r>
      <w:r w:rsidRPr="00F8676C">
        <w:rPr>
          <w:rFonts w:eastAsia="Calibri"/>
          <w:sz w:val="28"/>
          <w:szCs w:val="28"/>
        </w:rPr>
        <w:t xml:space="preserve">прерванных </w:t>
      </w:r>
      <w:r w:rsidRPr="00F8676C">
        <w:rPr>
          <w:sz w:val="28"/>
          <w:szCs w:val="28"/>
        </w:rPr>
        <w:t>случаев лечени</w:t>
      </w:r>
      <w:r w:rsidR="005A6425" w:rsidRPr="00F8676C">
        <w:rPr>
          <w:sz w:val="28"/>
          <w:szCs w:val="28"/>
        </w:rPr>
        <w:t xml:space="preserve">я </w:t>
      </w:r>
      <w:proofErr w:type="spellStart"/>
      <w:r w:rsidR="005A6425" w:rsidRPr="00F8676C">
        <w:rPr>
          <w:sz w:val="28"/>
          <w:szCs w:val="28"/>
        </w:rPr>
        <w:t>распостраняется</w:t>
      </w:r>
      <w:proofErr w:type="spellEnd"/>
      <w:r w:rsidR="005A6425" w:rsidRPr="00F8676C">
        <w:rPr>
          <w:sz w:val="28"/>
          <w:szCs w:val="28"/>
        </w:rPr>
        <w:t xml:space="preserve"> и на профиль медицинская реабилитация</w:t>
      </w:r>
      <w:r w:rsidRPr="00F8676C">
        <w:rPr>
          <w:sz w:val="28"/>
          <w:szCs w:val="28"/>
        </w:rPr>
        <w:t xml:space="preserve">. Исключениями из </w:t>
      </w:r>
      <w:r w:rsidRPr="00F8676C">
        <w:rPr>
          <w:rFonts w:eastAsia="Calibri"/>
          <w:sz w:val="28"/>
          <w:szCs w:val="28"/>
        </w:rPr>
        <w:t>прерванных</w:t>
      </w:r>
      <w:r w:rsidRPr="00F8676C">
        <w:rPr>
          <w:sz w:val="28"/>
          <w:szCs w:val="28"/>
        </w:rPr>
        <w:t xml:space="preserve"> случаев в круглосуточном стационаре являются КСГ №2, 3, 4, 5, 11, 12, 16, 84, 97, 146, 154, 155, 159, 160, 161, 185, 206, 258, 287, 300, 302, 306, по которым осуществляется оплата в полном объеме независимо от длительности лечения.</w:t>
      </w:r>
    </w:p>
    <w:p w:rsidR="00A030BD" w:rsidRPr="00AD7713" w:rsidRDefault="00A030B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</w:rPr>
        <w:t xml:space="preserve">Случаи лечения по </w:t>
      </w:r>
      <w:proofErr w:type="gramStart"/>
      <w:r w:rsidRPr="00AD7713">
        <w:rPr>
          <w:rFonts w:eastAsia="Calibri"/>
          <w:sz w:val="28"/>
          <w:szCs w:val="28"/>
        </w:rPr>
        <w:t>терапевтическим</w:t>
      </w:r>
      <w:proofErr w:type="gramEnd"/>
      <w:r w:rsidRPr="00AD7713">
        <w:rPr>
          <w:rFonts w:eastAsia="Calibri"/>
          <w:sz w:val="28"/>
          <w:szCs w:val="28"/>
        </w:rPr>
        <w:t xml:space="preserve"> КСГ при фактической длительности госпитализации до 3-х дней оплачиваются в размере </w:t>
      </w:r>
      <w:r w:rsidR="006A7DE9" w:rsidRPr="00AD7713">
        <w:rPr>
          <w:rFonts w:eastAsia="Calibri"/>
          <w:sz w:val="28"/>
          <w:szCs w:val="28"/>
        </w:rPr>
        <w:t>3</w:t>
      </w:r>
      <w:r w:rsidR="00820615" w:rsidRPr="00AD7713">
        <w:rPr>
          <w:rFonts w:eastAsia="Calibri"/>
          <w:sz w:val="28"/>
          <w:szCs w:val="28"/>
        </w:rPr>
        <w:t>0%</w:t>
      </w:r>
      <w:r w:rsidRPr="00AD7713">
        <w:rPr>
          <w:rFonts w:eastAsia="Calibri"/>
          <w:sz w:val="28"/>
          <w:szCs w:val="28"/>
        </w:rPr>
        <w:t xml:space="preserve"> от стоимости одного случая лечения в стационаре по КСГ (</w:t>
      </w:r>
      <w:proofErr w:type="spellStart"/>
      <w:r w:rsidRPr="00AD7713">
        <w:rPr>
          <w:rFonts w:eastAsia="Calibri"/>
          <w:sz w:val="28"/>
          <w:szCs w:val="28"/>
        </w:rPr>
        <w:t>ССсл</w:t>
      </w:r>
      <w:proofErr w:type="spellEnd"/>
      <w:r w:rsidRPr="00AD7713">
        <w:rPr>
          <w:rFonts w:eastAsia="Calibri"/>
          <w:sz w:val="28"/>
          <w:szCs w:val="28"/>
        </w:rPr>
        <w:t xml:space="preserve">). </w:t>
      </w:r>
    </w:p>
    <w:p w:rsidR="00A030BD" w:rsidRDefault="00A030BD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 Если </w:t>
      </w:r>
      <w:r w:rsidRPr="00AD7713">
        <w:rPr>
          <w:rFonts w:eastAsia="Calibri"/>
          <w:sz w:val="28"/>
          <w:szCs w:val="28"/>
        </w:rPr>
        <w:t xml:space="preserve">при фактической длительности госпитализации до 3-х дней </w:t>
      </w:r>
      <w:r w:rsidRPr="00AD7713">
        <w:rPr>
          <w:sz w:val="28"/>
          <w:szCs w:val="28"/>
        </w:rPr>
        <w:t xml:space="preserve">пациенту была выполнена хирургическая операция, являющаяся основным классификационным критерием отнесения данного случая лечения </w:t>
      </w:r>
      <w:proofErr w:type="gramStart"/>
      <w:r w:rsidRPr="00AD7713">
        <w:rPr>
          <w:sz w:val="28"/>
          <w:szCs w:val="28"/>
        </w:rPr>
        <w:t>к</w:t>
      </w:r>
      <w:proofErr w:type="gramEnd"/>
      <w:r w:rsidRPr="00AD7713">
        <w:rPr>
          <w:sz w:val="28"/>
          <w:szCs w:val="28"/>
        </w:rPr>
        <w:t xml:space="preserve"> конкретной КСГ,  оплата  осуществляется в размере </w:t>
      </w:r>
      <w:r w:rsidR="006A7DE9" w:rsidRPr="00AD7713">
        <w:rPr>
          <w:sz w:val="28"/>
          <w:szCs w:val="28"/>
        </w:rPr>
        <w:t>8</w:t>
      </w:r>
      <w:r w:rsidR="00820615" w:rsidRPr="00AD7713">
        <w:rPr>
          <w:sz w:val="28"/>
          <w:szCs w:val="28"/>
        </w:rPr>
        <w:t>0%</w:t>
      </w:r>
      <w:r w:rsidRPr="00AD7713">
        <w:rPr>
          <w:sz w:val="28"/>
          <w:szCs w:val="28"/>
        </w:rPr>
        <w:t xml:space="preserve"> от стоимости, определенной Тарифным соглашением для данной КСГ. Если указанная хирургическая операция не выполнена, </w:t>
      </w:r>
      <w:r w:rsidR="00820615" w:rsidRPr="00AD7713">
        <w:rPr>
          <w:sz w:val="28"/>
          <w:szCs w:val="28"/>
        </w:rPr>
        <w:t xml:space="preserve">случай оплачивается в размере  </w:t>
      </w:r>
      <w:r w:rsidR="006A7DE9" w:rsidRPr="00AD7713">
        <w:rPr>
          <w:rFonts w:eastAsia="Calibri"/>
          <w:sz w:val="28"/>
          <w:szCs w:val="28"/>
        </w:rPr>
        <w:t>3</w:t>
      </w:r>
      <w:r w:rsidR="00820615" w:rsidRPr="00AD7713">
        <w:rPr>
          <w:rFonts w:eastAsia="Calibri"/>
          <w:sz w:val="28"/>
          <w:szCs w:val="28"/>
        </w:rPr>
        <w:t>0%</w:t>
      </w:r>
      <w:r w:rsidRPr="00AD7713">
        <w:rPr>
          <w:rFonts w:eastAsia="Calibri"/>
          <w:sz w:val="28"/>
          <w:szCs w:val="28"/>
        </w:rPr>
        <w:t xml:space="preserve"> </w:t>
      </w:r>
      <w:r w:rsidRPr="00AD7713">
        <w:rPr>
          <w:sz w:val="28"/>
          <w:szCs w:val="28"/>
        </w:rPr>
        <w:t>от стоимости, определенной Тарифным соглашением для КСГ (при этом основным классификационным критерием отнесения к КСГ является диагноз).</w:t>
      </w:r>
    </w:p>
    <w:p w:rsidR="00C416DF" w:rsidRPr="00F8676C" w:rsidRDefault="00C416DF" w:rsidP="00C416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         При лечении по профилю медицинская реабилитация в условиях круглосуточного </w:t>
      </w:r>
      <w:r w:rsidR="00F15759" w:rsidRPr="00F8676C">
        <w:rPr>
          <w:sz w:val="28"/>
          <w:szCs w:val="28"/>
        </w:rPr>
        <w:t xml:space="preserve">стационара </w:t>
      </w:r>
      <w:r w:rsidRPr="00F8676C">
        <w:rPr>
          <w:sz w:val="28"/>
          <w:szCs w:val="28"/>
        </w:rPr>
        <w:t>предусмотрены критерии для определения индивидуальной маршрутизации взрослых и детей на этапе оказания реабилитационной помощи в соотв</w:t>
      </w:r>
      <w:r w:rsidR="00E6311B" w:rsidRPr="00F8676C">
        <w:rPr>
          <w:sz w:val="28"/>
          <w:szCs w:val="28"/>
        </w:rPr>
        <w:t>етствии с п. 5.3. Рекомендациями по КСГ.</w:t>
      </w:r>
      <w:r w:rsidRPr="00F8676C">
        <w:rPr>
          <w:sz w:val="28"/>
          <w:szCs w:val="28"/>
        </w:rPr>
        <w:t xml:space="preserve">      </w:t>
      </w:r>
    </w:p>
    <w:p w:rsidR="00F8676C" w:rsidRPr="00AD7713" w:rsidRDefault="00F8676C" w:rsidP="006A6B47">
      <w:pPr>
        <w:jc w:val="both"/>
        <w:rPr>
          <w:sz w:val="28"/>
          <w:szCs w:val="28"/>
        </w:rPr>
      </w:pPr>
    </w:p>
    <w:p w:rsidR="00AC1AB9" w:rsidRPr="00AD7713" w:rsidRDefault="000F49EB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>Оплата</w:t>
      </w:r>
      <w:r w:rsidR="00AC1AB9" w:rsidRPr="00AD7713">
        <w:rPr>
          <w:rFonts w:eastAsia="Calibri"/>
          <w:b/>
          <w:sz w:val="28"/>
          <w:szCs w:val="28"/>
          <w:lang w:eastAsia="en-US"/>
        </w:rPr>
        <w:t xml:space="preserve"> плановой </w:t>
      </w:r>
      <w:r w:rsidR="00D63FFB" w:rsidRPr="00AD7713">
        <w:rPr>
          <w:rFonts w:eastAsia="Calibri"/>
          <w:b/>
          <w:sz w:val="28"/>
          <w:szCs w:val="28"/>
          <w:lang w:eastAsia="en-US"/>
        </w:rPr>
        <w:t>специализированной</w:t>
      </w:r>
      <w:r w:rsidR="00AC1AB9" w:rsidRPr="00AD7713">
        <w:rPr>
          <w:rFonts w:eastAsia="Calibri"/>
          <w:b/>
          <w:sz w:val="28"/>
          <w:szCs w:val="28"/>
          <w:lang w:eastAsia="en-US"/>
        </w:rPr>
        <w:t xml:space="preserve"> медицинской помощи, 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оказанной в стационарных условиях, </w:t>
      </w:r>
      <w:r w:rsidR="00AC1AB9" w:rsidRPr="00AD7713">
        <w:rPr>
          <w:rFonts w:eastAsia="Calibri"/>
          <w:b/>
          <w:sz w:val="28"/>
          <w:szCs w:val="28"/>
          <w:lang w:eastAsia="en-US"/>
        </w:rPr>
        <w:t>включенн</w:t>
      </w:r>
      <w:r w:rsidR="002F3F02" w:rsidRPr="00AD7713">
        <w:rPr>
          <w:rFonts w:eastAsia="Calibri"/>
          <w:b/>
          <w:sz w:val="28"/>
          <w:szCs w:val="28"/>
          <w:lang w:eastAsia="en-US"/>
        </w:rPr>
        <w:t>ой</w:t>
      </w:r>
      <w:r w:rsidR="00AC1AB9" w:rsidRPr="00AD7713">
        <w:rPr>
          <w:rFonts w:eastAsia="Calibri"/>
          <w:b/>
          <w:sz w:val="28"/>
          <w:szCs w:val="28"/>
          <w:lang w:eastAsia="en-US"/>
        </w:rPr>
        <w:t xml:space="preserve"> в систему взаиморасчетов </w:t>
      </w:r>
    </w:p>
    <w:p w:rsidR="005B0BCC" w:rsidRPr="00AD7713" w:rsidRDefault="005B0BCC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4A282D" w:rsidRPr="00AD7713" w:rsidRDefault="001C15D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DF2D9B" w:rsidRPr="00AD7713">
        <w:rPr>
          <w:rFonts w:eastAsia="Calibri"/>
          <w:sz w:val="28"/>
          <w:szCs w:val="28"/>
          <w:lang w:eastAsia="en-US"/>
        </w:rPr>
        <w:t>5</w:t>
      </w:r>
      <w:r w:rsidR="00B85E62" w:rsidRPr="00AD7713">
        <w:rPr>
          <w:rFonts w:eastAsia="Calibri"/>
          <w:sz w:val="28"/>
          <w:szCs w:val="28"/>
          <w:lang w:eastAsia="en-US"/>
        </w:rPr>
        <w:t>6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. Оплата плановой </w:t>
      </w:r>
      <w:r w:rsidR="00D63FFB" w:rsidRPr="00AD7713">
        <w:rPr>
          <w:rFonts w:eastAsia="Calibri"/>
          <w:sz w:val="28"/>
          <w:szCs w:val="28"/>
          <w:lang w:eastAsia="en-US"/>
        </w:rPr>
        <w:t>специализированно</w:t>
      </w:r>
      <w:r w:rsidR="008C3133">
        <w:rPr>
          <w:rFonts w:eastAsia="Calibri"/>
          <w:sz w:val="28"/>
          <w:szCs w:val="28"/>
          <w:lang w:eastAsia="en-US"/>
        </w:rPr>
        <w:t>й</w:t>
      </w:r>
      <w:r w:rsidR="00D63FFB" w:rsidRPr="00AD7713">
        <w:rPr>
          <w:rFonts w:eastAsia="Calibri"/>
          <w:sz w:val="28"/>
          <w:szCs w:val="28"/>
          <w:lang w:eastAsia="en-US"/>
        </w:rPr>
        <w:t xml:space="preserve"> медицинской помощи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, оказанной </w:t>
      </w:r>
      <w:r w:rsidR="00D63FFB" w:rsidRPr="00AD7713">
        <w:rPr>
          <w:rFonts w:eastAsia="Calibri"/>
          <w:sz w:val="28"/>
          <w:szCs w:val="28"/>
          <w:lang w:eastAsia="en-US"/>
        </w:rPr>
        <w:t xml:space="preserve">в стационарных условиях 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МО-исполнителем пациенту по направлению врача-специалиста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, осуществляется СМО за счет дифференцированного </w:t>
      </w:r>
      <w:proofErr w:type="spellStart"/>
      <w:r w:rsidR="004A282D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4A282D" w:rsidRPr="00AD7713">
        <w:rPr>
          <w:rFonts w:eastAsia="Calibri"/>
          <w:sz w:val="28"/>
          <w:szCs w:val="28"/>
          <w:lang w:eastAsia="en-US"/>
        </w:rPr>
        <w:t xml:space="preserve"> норматива финансирования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 за фактическое количество законченных случаев лечения по клинико-статистическим группам</w:t>
      </w:r>
      <w:r w:rsidR="0018758F" w:rsidRPr="00AD7713">
        <w:rPr>
          <w:rFonts w:eastAsia="Calibri"/>
          <w:sz w:val="28"/>
          <w:szCs w:val="28"/>
          <w:lang w:eastAsia="en-US"/>
        </w:rPr>
        <w:t>.</w:t>
      </w:r>
    </w:p>
    <w:p w:rsidR="003D40AB" w:rsidRPr="00AD7713" w:rsidRDefault="006C29B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Оплата медицинской реабилитации</w:t>
      </w:r>
      <w:r w:rsidRPr="00AD7713">
        <w:rPr>
          <w:rFonts w:eastAsia="Calibri"/>
          <w:sz w:val="28"/>
          <w:szCs w:val="28"/>
        </w:rPr>
        <w:t xml:space="preserve"> в специализированных больницах и центрах, оказывающих медицинскую помощь по профилю </w:t>
      </w:r>
      <w:r w:rsidR="00D526EB">
        <w:rPr>
          <w:rFonts w:eastAsia="Calibri"/>
          <w:sz w:val="28"/>
          <w:szCs w:val="28"/>
        </w:rPr>
        <w:t>м</w:t>
      </w:r>
      <w:r w:rsidRPr="00AD7713">
        <w:rPr>
          <w:rFonts w:eastAsia="Calibri"/>
          <w:sz w:val="28"/>
          <w:szCs w:val="28"/>
        </w:rPr>
        <w:t>едицинская реабилитация, и реабилитационных отделениях медицински</w:t>
      </w:r>
      <w:r w:rsidR="003D40AB" w:rsidRPr="00AD7713">
        <w:rPr>
          <w:rFonts w:eastAsia="Calibri"/>
          <w:sz w:val="28"/>
          <w:szCs w:val="28"/>
        </w:rPr>
        <w:t>х организаций осуществляется за</w:t>
      </w:r>
      <w:r w:rsidR="00FE6939" w:rsidRPr="00AD7713">
        <w:rPr>
          <w:rFonts w:eastAsia="Calibri"/>
          <w:sz w:val="28"/>
          <w:szCs w:val="28"/>
        </w:rPr>
        <w:t xml:space="preserve"> законченный случай</w:t>
      </w:r>
      <w:r w:rsidR="000002CE" w:rsidRPr="00AD7713">
        <w:rPr>
          <w:rFonts w:eastAsia="Calibri"/>
          <w:sz w:val="28"/>
          <w:szCs w:val="28"/>
        </w:rPr>
        <w:t xml:space="preserve"> по КСГ</w:t>
      </w:r>
      <w:r w:rsidR="003D40AB" w:rsidRPr="00AD7713">
        <w:rPr>
          <w:rFonts w:eastAsia="Calibri"/>
          <w:sz w:val="28"/>
          <w:szCs w:val="28"/>
        </w:rPr>
        <w:t>.</w:t>
      </w:r>
    </w:p>
    <w:p w:rsidR="00B80DDC" w:rsidRPr="00AD7713" w:rsidRDefault="00B80DD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F3F02" w:rsidRPr="00AD7713" w:rsidRDefault="002F3F02" w:rsidP="006A6B47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Оплата 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специализированной </w:t>
      </w:r>
      <w:r w:rsidRPr="00AD7713">
        <w:rPr>
          <w:rFonts w:eastAsia="Calibri"/>
          <w:b/>
          <w:sz w:val="28"/>
          <w:szCs w:val="28"/>
          <w:lang w:eastAsia="en-US"/>
        </w:rPr>
        <w:t>медицинской помощи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, оказанной </w:t>
      </w:r>
      <w:r w:rsidR="00FA22EB" w:rsidRPr="00AD7713">
        <w:rPr>
          <w:rFonts w:eastAsia="Calibri"/>
          <w:b/>
          <w:sz w:val="28"/>
          <w:szCs w:val="28"/>
          <w:lang w:eastAsia="en-US"/>
        </w:rPr>
        <w:t xml:space="preserve"> в стационарных условиях</w:t>
      </w:r>
      <w:r w:rsidRPr="00AD7713">
        <w:rPr>
          <w:rFonts w:eastAsia="Calibri"/>
          <w:b/>
          <w:sz w:val="28"/>
          <w:szCs w:val="28"/>
          <w:lang w:eastAsia="en-US"/>
        </w:rPr>
        <w:t>,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r w:rsidRPr="00AD7713">
        <w:rPr>
          <w:rFonts w:eastAsia="Calibri"/>
          <w:b/>
          <w:sz w:val="28"/>
          <w:szCs w:val="28"/>
          <w:lang w:eastAsia="en-US"/>
        </w:rPr>
        <w:t xml:space="preserve">не включенной в систему взаиморасчетов </w:t>
      </w:r>
    </w:p>
    <w:p w:rsidR="0082735A" w:rsidRPr="00AD7713" w:rsidRDefault="0082735A" w:rsidP="006A6B47">
      <w:pPr>
        <w:pStyle w:val="a5"/>
        <w:rPr>
          <w:rFonts w:eastAsia="Calibri"/>
          <w:lang w:eastAsia="en-US"/>
        </w:rPr>
      </w:pPr>
    </w:p>
    <w:p w:rsidR="002F3F02" w:rsidRPr="00AD7713" w:rsidRDefault="00B85E62" w:rsidP="006A6B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2.57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. </w:t>
      </w:r>
      <w:r w:rsidR="002F3F02" w:rsidRPr="00AD7713">
        <w:rPr>
          <w:sz w:val="28"/>
          <w:szCs w:val="28"/>
        </w:rPr>
        <w:t xml:space="preserve">В систему </w:t>
      </w:r>
      <w:r w:rsidR="00B32F0F" w:rsidRPr="00AD7713">
        <w:rPr>
          <w:sz w:val="28"/>
          <w:szCs w:val="28"/>
        </w:rPr>
        <w:t>взаиморасчетов</w:t>
      </w:r>
      <w:r w:rsidR="002F3F02" w:rsidRPr="00AD7713">
        <w:rPr>
          <w:sz w:val="28"/>
          <w:szCs w:val="28"/>
        </w:rPr>
        <w:t xml:space="preserve"> не включается </w:t>
      </w:r>
      <w:r w:rsidR="002F3F02" w:rsidRPr="00AD7713">
        <w:rPr>
          <w:b/>
          <w:sz w:val="28"/>
          <w:szCs w:val="28"/>
        </w:rPr>
        <w:t>экстренная</w:t>
      </w:r>
      <w:r w:rsidR="002F3F02" w:rsidRPr="00AD7713">
        <w:rPr>
          <w:sz w:val="28"/>
          <w:szCs w:val="28"/>
        </w:rPr>
        <w:t xml:space="preserve"> </w:t>
      </w:r>
      <w:r w:rsidR="00D63FFB" w:rsidRPr="00AD7713">
        <w:rPr>
          <w:sz w:val="28"/>
          <w:szCs w:val="28"/>
        </w:rPr>
        <w:t xml:space="preserve">специализированная </w:t>
      </w:r>
      <w:r w:rsidR="00FA22EB" w:rsidRPr="00AD7713">
        <w:rPr>
          <w:sz w:val="28"/>
          <w:szCs w:val="28"/>
        </w:rPr>
        <w:t xml:space="preserve">медицинская </w:t>
      </w:r>
      <w:r w:rsidR="002F3F02" w:rsidRPr="00AD7713">
        <w:rPr>
          <w:sz w:val="28"/>
          <w:szCs w:val="28"/>
        </w:rPr>
        <w:t>помощь</w:t>
      </w:r>
      <w:r w:rsidR="00D63FFB" w:rsidRPr="00AD7713">
        <w:rPr>
          <w:sz w:val="28"/>
          <w:szCs w:val="28"/>
        </w:rPr>
        <w:t xml:space="preserve">, оказанная </w:t>
      </w:r>
      <w:r w:rsidR="00FA22EB" w:rsidRPr="00AD7713">
        <w:rPr>
          <w:sz w:val="28"/>
          <w:szCs w:val="28"/>
        </w:rPr>
        <w:t>в стационарных условиях</w:t>
      </w:r>
      <w:r w:rsidR="002F3F02" w:rsidRPr="00AD7713">
        <w:rPr>
          <w:sz w:val="28"/>
          <w:szCs w:val="28"/>
        </w:rPr>
        <w:t xml:space="preserve"> </w:t>
      </w:r>
      <w:r w:rsidR="002F3F02" w:rsidRPr="00AD7713">
        <w:rPr>
          <w:b/>
          <w:sz w:val="28"/>
          <w:szCs w:val="28"/>
        </w:rPr>
        <w:t>всеми</w:t>
      </w:r>
      <w:r w:rsidR="002F3F02" w:rsidRPr="00AD7713">
        <w:rPr>
          <w:sz w:val="28"/>
          <w:szCs w:val="28"/>
        </w:rPr>
        <w:t xml:space="preserve"> медицинскими организациями, и плановая </w:t>
      </w:r>
      <w:r w:rsidR="00D63FFB" w:rsidRPr="00AD7713">
        <w:rPr>
          <w:sz w:val="28"/>
          <w:szCs w:val="28"/>
        </w:rPr>
        <w:lastRenderedPageBreak/>
        <w:t xml:space="preserve">специализированная </w:t>
      </w:r>
      <w:r w:rsidR="002F3F02" w:rsidRPr="00AD7713">
        <w:rPr>
          <w:sz w:val="28"/>
          <w:szCs w:val="28"/>
        </w:rPr>
        <w:t xml:space="preserve">медицинская помощь, </w:t>
      </w:r>
      <w:r w:rsidR="00D63FFB" w:rsidRPr="00AD7713">
        <w:rPr>
          <w:sz w:val="28"/>
          <w:szCs w:val="28"/>
        </w:rPr>
        <w:t xml:space="preserve">оказанная в стационарных условиях, в следующих случаях: </w:t>
      </w:r>
    </w:p>
    <w:p w:rsidR="002F3F02" w:rsidRPr="00AD7713" w:rsidRDefault="002F3F0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1) плановая </w:t>
      </w:r>
      <w:r w:rsidR="00D63FFB" w:rsidRPr="00AD7713">
        <w:rPr>
          <w:sz w:val="28"/>
          <w:szCs w:val="28"/>
        </w:rPr>
        <w:t xml:space="preserve">специализированная </w:t>
      </w:r>
      <w:r w:rsidRPr="00AD7713">
        <w:rPr>
          <w:sz w:val="28"/>
          <w:szCs w:val="28"/>
        </w:rPr>
        <w:t>медицинская помощь, оказ</w:t>
      </w:r>
      <w:r w:rsidR="00D63FFB" w:rsidRPr="00AD7713">
        <w:rPr>
          <w:sz w:val="28"/>
          <w:szCs w:val="28"/>
        </w:rPr>
        <w:t>анная</w:t>
      </w:r>
      <w:r w:rsidRPr="00AD7713">
        <w:rPr>
          <w:sz w:val="28"/>
          <w:szCs w:val="28"/>
        </w:rPr>
        <w:t xml:space="preserve"> </w:t>
      </w:r>
      <w:r w:rsidR="00D63FFB" w:rsidRPr="00AD7713">
        <w:rPr>
          <w:sz w:val="28"/>
          <w:szCs w:val="28"/>
        </w:rPr>
        <w:t xml:space="preserve">в стационарных условиях </w:t>
      </w:r>
      <w:r w:rsidRPr="00AD7713">
        <w:rPr>
          <w:sz w:val="28"/>
          <w:szCs w:val="28"/>
        </w:rPr>
        <w:t>по КСГ в</w:t>
      </w:r>
      <w:r w:rsidRPr="00AD7713">
        <w:rPr>
          <w:sz w:val="24"/>
          <w:szCs w:val="24"/>
        </w:rPr>
        <w:t xml:space="preserve"> </w:t>
      </w:r>
      <w:r w:rsidRPr="00AD7713">
        <w:rPr>
          <w:sz w:val="28"/>
          <w:szCs w:val="28"/>
        </w:rPr>
        <w:t>ГУЗ «Городской родильный дом</w:t>
      </w:r>
      <w:r w:rsidRPr="00AD7713">
        <w:rPr>
          <w:sz w:val="24"/>
          <w:szCs w:val="24"/>
        </w:rPr>
        <w:t>»</w:t>
      </w:r>
      <w:r w:rsidRPr="00AD7713">
        <w:rPr>
          <w:sz w:val="28"/>
          <w:szCs w:val="28"/>
        </w:rPr>
        <w:t>, ГУЗ «Краевая клиническая больница» (перинатальный центр), ГБУ</w:t>
      </w:r>
      <w:r w:rsidR="00C256A5" w:rsidRPr="00AD7713">
        <w:rPr>
          <w:sz w:val="28"/>
          <w:szCs w:val="28"/>
        </w:rPr>
        <w:t>З</w:t>
      </w:r>
      <w:r w:rsidRPr="00AD7713">
        <w:rPr>
          <w:sz w:val="28"/>
          <w:szCs w:val="28"/>
        </w:rPr>
        <w:t xml:space="preserve"> «Забайкальский краевой перинатальный центр», ГУЗ «Краевая клиническая инфекционная больница», ГУЗ «Краевая больница № 4» (перинатальный центр);</w:t>
      </w:r>
    </w:p>
    <w:p w:rsidR="00B67AAB" w:rsidRPr="00AD7713" w:rsidRDefault="00B67AAB" w:rsidP="00B67A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Установленные тарифы оказания медицинской помощи по КСГ № 2, 4, 5,</w:t>
      </w:r>
      <w:r>
        <w:rPr>
          <w:rFonts w:eastAsia="Calibri"/>
          <w:sz w:val="28"/>
          <w:szCs w:val="28"/>
          <w:lang w:eastAsia="en-US"/>
        </w:rPr>
        <w:t xml:space="preserve"> 6, </w:t>
      </w:r>
      <w:r w:rsidRPr="00F8676C">
        <w:rPr>
          <w:rFonts w:eastAsia="Calibri"/>
          <w:sz w:val="28"/>
          <w:szCs w:val="28"/>
          <w:lang w:eastAsia="en-US"/>
        </w:rPr>
        <w:t xml:space="preserve">303 </w:t>
      </w:r>
      <w:r w:rsidRPr="00AD7713">
        <w:rPr>
          <w:rFonts w:eastAsia="Calibri"/>
          <w:sz w:val="28"/>
          <w:szCs w:val="28"/>
          <w:lang w:eastAsia="en-US"/>
        </w:rPr>
        <w:t>учитывают расходы на оказание медицинской помощи новорожденным детям.</w:t>
      </w:r>
    </w:p>
    <w:p w:rsidR="00793DCA" w:rsidRPr="00AD7713" w:rsidRDefault="00E41DF7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</w:t>
      </w:r>
      <w:r w:rsidR="002F3F02" w:rsidRPr="00AD7713">
        <w:rPr>
          <w:sz w:val="28"/>
          <w:szCs w:val="28"/>
        </w:rPr>
        <w:t xml:space="preserve">) </w:t>
      </w:r>
      <w:r w:rsidR="00D63FFB" w:rsidRPr="00AD7713">
        <w:rPr>
          <w:sz w:val="28"/>
          <w:szCs w:val="28"/>
        </w:rPr>
        <w:t xml:space="preserve">плановая специализированная медицинская помощь, оказанная в стационарных условиях </w:t>
      </w:r>
      <w:r w:rsidR="002F3F02" w:rsidRPr="00AD7713">
        <w:rPr>
          <w:sz w:val="28"/>
          <w:szCs w:val="28"/>
        </w:rPr>
        <w:t>беременным женщинам в медицинских организациях по поводу состояния, связанного с беременностью</w:t>
      </w:r>
      <w:r w:rsidR="00C256A5" w:rsidRPr="00AD7713">
        <w:rPr>
          <w:sz w:val="28"/>
          <w:szCs w:val="28"/>
        </w:rPr>
        <w:t xml:space="preserve"> и родами</w:t>
      </w:r>
      <w:r w:rsidR="00793DCA" w:rsidRPr="00AD7713">
        <w:rPr>
          <w:sz w:val="28"/>
          <w:szCs w:val="28"/>
        </w:rPr>
        <w:t>.</w:t>
      </w:r>
      <w:r w:rsidR="002F3F02" w:rsidRPr="00AD7713">
        <w:rPr>
          <w:sz w:val="28"/>
          <w:szCs w:val="28"/>
        </w:rPr>
        <w:t xml:space="preserve"> </w:t>
      </w:r>
    </w:p>
    <w:p w:rsidR="006E538F" w:rsidRPr="00F8676C" w:rsidRDefault="001C15DD" w:rsidP="00F8676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2.5</w:t>
      </w:r>
      <w:r w:rsidR="00B85E62" w:rsidRPr="00AD7713">
        <w:rPr>
          <w:rFonts w:eastAsia="Calibri"/>
          <w:sz w:val="28"/>
          <w:szCs w:val="28"/>
          <w:lang w:eastAsia="en-US"/>
        </w:rPr>
        <w:t>8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D63FFB" w:rsidRPr="00AD7713">
        <w:rPr>
          <w:sz w:val="28"/>
          <w:szCs w:val="28"/>
        </w:rPr>
        <w:t xml:space="preserve">Специализированная медицинская помощь, оказанная в стационарных условиях 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по видам медицинской помощи и медицинским организациям, не включенным в систему взаиморасчетов, оплачивается за фактическое количество законченных случаев по КСГ по тарифам, установленным Тарифным соглашением, в пределах объемов и соответствующей им стоимости </w:t>
      </w:r>
      <w:r w:rsidR="00D63FFB" w:rsidRPr="00AD7713">
        <w:rPr>
          <w:rFonts w:eastAsia="Calibri"/>
          <w:sz w:val="28"/>
          <w:szCs w:val="28"/>
          <w:lang w:eastAsia="en-US"/>
        </w:rPr>
        <w:t xml:space="preserve">специализированной </w:t>
      </w:r>
      <w:r w:rsidR="002F3F02" w:rsidRPr="00AD7713">
        <w:rPr>
          <w:rFonts w:eastAsia="Calibri"/>
          <w:sz w:val="28"/>
          <w:szCs w:val="28"/>
          <w:lang w:eastAsia="en-US"/>
        </w:rPr>
        <w:t>медицинской помощи</w:t>
      </w:r>
      <w:r w:rsidR="00D63FFB" w:rsidRPr="00AD7713">
        <w:rPr>
          <w:rFonts w:eastAsia="Calibri"/>
          <w:sz w:val="28"/>
          <w:szCs w:val="28"/>
          <w:lang w:eastAsia="en-US"/>
        </w:rPr>
        <w:t>, оказанной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 </w:t>
      </w:r>
      <w:r w:rsidR="00FA22EB" w:rsidRPr="00AD7713">
        <w:rPr>
          <w:rFonts w:eastAsia="Calibri"/>
          <w:sz w:val="28"/>
          <w:szCs w:val="28"/>
          <w:lang w:eastAsia="en-US"/>
        </w:rPr>
        <w:t xml:space="preserve">в стационарных условиях 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по Территориальной программе, установленных решением </w:t>
      </w:r>
      <w:r w:rsidR="0082735A" w:rsidRPr="00AD7713">
        <w:rPr>
          <w:rFonts w:eastAsia="Calibri"/>
          <w:sz w:val="28"/>
          <w:szCs w:val="28"/>
          <w:lang w:eastAsia="en-US"/>
        </w:rPr>
        <w:t>Комиссии</w:t>
      </w:r>
      <w:r w:rsidR="002F3F02" w:rsidRPr="00AD7713">
        <w:rPr>
          <w:rFonts w:eastAsia="Calibri"/>
          <w:sz w:val="28"/>
          <w:szCs w:val="28"/>
          <w:lang w:eastAsia="en-US"/>
        </w:rPr>
        <w:t>, в разрезе каждой СМО, в соответствии с Договором.</w:t>
      </w:r>
      <w:proofErr w:type="gramEnd"/>
    </w:p>
    <w:p w:rsidR="002F3F02" w:rsidRPr="00AD7713" w:rsidRDefault="001C15D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59</w:t>
      </w:r>
      <w:r w:rsidR="002F3F02" w:rsidRPr="00AD7713">
        <w:rPr>
          <w:rFonts w:eastAsia="Calibri"/>
          <w:sz w:val="28"/>
          <w:szCs w:val="28"/>
          <w:lang w:eastAsia="en-US"/>
        </w:rPr>
        <w:t>. Высокотехнологичн</w:t>
      </w:r>
      <w:r w:rsidR="00666840" w:rsidRPr="00AD7713">
        <w:rPr>
          <w:rFonts w:eastAsia="Calibri"/>
          <w:sz w:val="28"/>
          <w:szCs w:val="28"/>
          <w:lang w:eastAsia="en-US"/>
        </w:rPr>
        <w:t xml:space="preserve">ая медицинская помощь оплачивается </w:t>
      </w:r>
      <w:r w:rsidR="002F3F02" w:rsidRPr="00AD7713">
        <w:rPr>
          <w:rFonts w:eastAsia="Calibri"/>
          <w:sz w:val="28"/>
          <w:szCs w:val="28"/>
          <w:lang w:eastAsia="en-US"/>
        </w:rPr>
        <w:t>на основе согласованных объемов медицинской помощи, утвержденных Краевой комиссией по разработк</w:t>
      </w:r>
      <w:r w:rsidR="00483967" w:rsidRPr="00AD7713">
        <w:rPr>
          <w:rFonts w:eastAsia="Calibri"/>
          <w:sz w:val="28"/>
          <w:szCs w:val="28"/>
          <w:lang w:eastAsia="en-US"/>
        </w:rPr>
        <w:t>е территориальной программы ОМС</w:t>
      </w:r>
      <w:r w:rsidR="00965E80" w:rsidRPr="00AD7713">
        <w:rPr>
          <w:rFonts w:eastAsia="Calibri"/>
          <w:sz w:val="28"/>
          <w:szCs w:val="28"/>
          <w:lang w:eastAsia="en-US"/>
        </w:rPr>
        <w:t>,</w:t>
      </w:r>
      <w:r w:rsidR="00483967" w:rsidRPr="00AD7713">
        <w:rPr>
          <w:rFonts w:eastAsia="Calibri"/>
          <w:sz w:val="28"/>
          <w:szCs w:val="28"/>
          <w:lang w:eastAsia="en-US"/>
        </w:rPr>
        <w:t xml:space="preserve"> по тарифам</w:t>
      </w:r>
      <w:r w:rsidR="000F65F9" w:rsidRPr="00AD7713">
        <w:rPr>
          <w:rFonts w:eastAsia="Calibri"/>
          <w:sz w:val="28"/>
          <w:szCs w:val="28"/>
          <w:lang w:eastAsia="en-US"/>
        </w:rPr>
        <w:t>, утвержденным Тарифным соглашением</w:t>
      </w:r>
      <w:r w:rsidR="00483967" w:rsidRPr="00AD7713">
        <w:rPr>
          <w:rFonts w:eastAsia="Calibri"/>
          <w:sz w:val="28"/>
          <w:szCs w:val="28"/>
          <w:lang w:eastAsia="en-US"/>
        </w:rPr>
        <w:t>.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 </w:t>
      </w:r>
    </w:p>
    <w:p w:rsidR="002F3F02" w:rsidRPr="00AD7713" w:rsidRDefault="00B85E6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2.60</w:t>
      </w:r>
      <w:r w:rsidR="00687F48" w:rsidRPr="00AD7713">
        <w:rPr>
          <w:rFonts w:eastAsia="Calibri"/>
          <w:sz w:val="28"/>
          <w:szCs w:val="28"/>
          <w:lang w:eastAsia="en-US"/>
        </w:rPr>
        <w:t xml:space="preserve">. </w:t>
      </w:r>
      <w:r w:rsidR="002F3F02" w:rsidRPr="00AD7713">
        <w:rPr>
          <w:rFonts w:eastAsia="Calibri"/>
          <w:sz w:val="28"/>
          <w:szCs w:val="28"/>
          <w:lang w:eastAsia="en-US"/>
        </w:rPr>
        <w:t xml:space="preserve">СМО проводит </w:t>
      </w:r>
      <w:r w:rsidR="003572EC" w:rsidRPr="00AD7713">
        <w:rPr>
          <w:rFonts w:eastAsia="Calibri"/>
          <w:sz w:val="28"/>
          <w:szCs w:val="28"/>
          <w:lang w:eastAsia="en-US"/>
        </w:rPr>
        <w:t xml:space="preserve">медико-экономическую экспертизу </w:t>
      </w:r>
      <w:r w:rsidR="002F3F02" w:rsidRPr="00AD7713">
        <w:rPr>
          <w:rFonts w:eastAsia="Calibri"/>
          <w:sz w:val="28"/>
          <w:szCs w:val="28"/>
          <w:lang w:eastAsia="en-US"/>
        </w:rPr>
        <w:t>100% случаев оказания высокот</w:t>
      </w:r>
      <w:r w:rsidR="004F27F7" w:rsidRPr="00AD7713">
        <w:rPr>
          <w:rFonts w:eastAsia="Calibri"/>
          <w:sz w:val="28"/>
          <w:szCs w:val="28"/>
          <w:lang w:eastAsia="en-US"/>
        </w:rPr>
        <w:t>ехнологичной медицинской помощи, и при необходимости, экспертизу качества медицинской помощи.</w:t>
      </w:r>
    </w:p>
    <w:p w:rsidR="002F7A87" w:rsidRPr="00AD7713" w:rsidRDefault="002F7A87" w:rsidP="006A6B4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F3F02" w:rsidRPr="00AD7713" w:rsidRDefault="002252DB" w:rsidP="006A6B47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>СПОСОБЫ ОПЛАТЫ МЕДИЦИНСКОЙ ПОМОЩИ</w:t>
      </w:r>
      <w:r w:rsidR="00D63FFB" w:rsidRPr="00AD7713">
        <w:rPr>
          <w:rFonts w:eastAsia="Calibri"/>
          <w:b/>
          <w:sz w:val="28"/>
          <w:szCs w:val="28"/>
          <w:lang w:eastAsia="en-US"/>
        </w:rPr>
        <w:t xml:space="preserve">, ОКАЗАННОЙ В </w:t>
      </w:r>
      <w:r w:rsidR="006A6B47" w:rsidRPr="00AD7713">
        <w:rPr>
          <w:rFonts w:eastAsia="Calibri"/>
          <w:b/>
          <w:sz w:val="28"/>
          <w:szCs w:val="28"/>
          <w:lang w:eastAsia="en-US"/>
        </w:rPr>
        <w:t>УСЛОВИЯХ ДНЕВНОГО СТАЦИОНАРА</w:t>
      </w:r>
    </w:p>
    <w:p w:rsidR="002F3F02" w:rsidRPr="00AD7713" w:rsidRDefault="001C15DD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2.6</w:t>
      </w:r>
      <w:r w:rsidR="00B85E62" w:rsidRPr="00AD7713">
        <w:rPr>
          <w:sz w:val="28"/>
          <w:szCs w:val="28"/>
        </w:rPr>
        <w:t>1</w:t>
      </w:r>
      <w:r w:rsidRPr="00AD7713">
        <w:rPr>
          <w:sz w:val="28"/>
          <w:szCs w:val="28"/>
        </w:rPr>
        <w:t xml:space="preserve">. </w:t>
      </w:r>
      <w:r w:rsidR="002252DB" w:rsidRPr="00AD7713">
        <w:rPr>
          <w:sz w:val="28"/>
          <w:szCs w:val="28"/>
        </w:rPr>
        <w:t>Оплата</w:t>
      </w:r>
      <w:r w:rsidR="002F3F02" w:rsidRPr="00AD7713">
        <w:rPr>
          <w:sz w:val="28"/>
          <w:szCs w:val="28"/>
        </w:rPr>
        <w:t xml:space="preserve"> медицинской помощи, оказанной в условиях дневного стационара</w:t>
      </w:r>
      <w:r w:rsidR="00965E80" w:rsidRPr="00AD7713">
        <w:rPr>
          <w:sz w:val="28"/>
          <w:szCs w:val="28"/>
        </w:rPr>
        <w:t>,</w:t>
      </w:r>
      <w:r w:rsidR="002F3F02" w:rsidRPr="00AD7713">
        <w:rPr>
          <w:sz w:val="28"/>
          <w:szCs w:val="28"/>
        </w:rPr>
        <w:t xml:space="preserve"> осуществляется за законченный случай лечения заболевания, включенного в соответствующую группу заболеваний (в том числе клинико-ста</w:t>
      </w:r>
      <w:r w:rsidR="00675996" w:rsidRPr="00AD7713">
        <w:rPr>
          <w:sz w:val="28"/>
          <w:szCs w:val="28"/>
        </w:rPr>
        <w:t>тистические группы заболеваний).</w:t>
      </w:r>
    </w:p>
    <w:p w:rsidR="009A3042" w:rsidRPr="00AD7713" w:rsidRDefault="009A304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Оплата медицинской реабилитации</w:t>
      </w:r>
      <w:r w:rsidRPr="00AD7713">
        <w:rPr>
          <w:rFonts w:eastAsia="Calibri"/>
          <w:sz w:val="28"/>
          <w:szCs w:val="28"/>
        </w:rPr>
        <w:t xml:space="preserve"> в специализированных больницах и центрах, оказывающих медицинскую помощь по профи</w:t>
      </w:r>
      <w:r w:rsidR="00B336E3">
        <w:rPr>
          <w:rFonts w:eastAsia="Calibri"/>
          <w:sz w:val="28"/>
          <w:szCs w:val="28"/>
        </w:rPr>
        <w:t>лю медицинская реабилитация</w:t>
      </w:r>
      <w:r w:rsidRPr="00AD7713">
        <w:rPr>
          <w:rFonts w:eastAsia="Calibri"/>
          <w:sz w:val="28"/>
          <w:szCs w:val="28"/>
        </w:rPr>
        <w:t>, и реабилитационных отделениях медицинских организаций осуществляется за законченный случай по КСГ.</w:t>
      </w:r>
    </w:p>
    <w:p w:rsidR="0020177D" w:rsidRPr="00AD7713" w:rsidRDefault="0020177D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>2.6</w:t>
      </w:r>
      <w:r w:rsidR="00B85E62" w:rsidRPr="00AD7713">
        <w:rPr>
          <w:sz w:val="28"/>
          <w:szCs w:val="28"/>
        </w:rPr>
        <w:t>2</w:t>
      </w:r>
      <w:r w:rsidRPr="00AD7713">
        <w:rPr>
          <w:sz w:val="28"/>
          <w:szCs w:val="28"/>
        </w:rPr>
        <w:t xml:space="preserve">. </w:t>
      </w:r>
      <w:r w:rsidR="006A6B47" w:rsidRPr="00AD7713">
        <w:rPr>
          <w:sz w:val="28"/>
          <w:szCs w:val="28"/>
        </w:rPr>
        <w:t>Медицинская помощь, оказанная в условиях дневного стационара, по</w:t>
      </w:r>
      <w:r w:rsidRPr="00AD7713">
        <w:rPr>
          <w:sz w:val="28"/>
          <w:szCs w:val="28"/>
        </w:rPr>
        <w:t xml:space="preserve"> </w:t>
      </w:r>
      <w:r w:rsidR="000F65F9" w:rsidRPr="00AD7713">
        <w:rPr>
          <w:sz w:val="28"/>
          <w:szCs w:val="28"/>
        </w:rPr>
        <w:t>КСГ</w:t>
      </w:r>
      <w:r w:rsidRPr="00AD7713">
        <w:rPr>
          <w:sz w:val="28"/>
          <w:szCs w:val="28"/>
        </w:rPr>
        <w:t xml:space="preserve"> подразделяется на хирургические (включающие операции)</w:t>
      </w:r>
      <w:r w:rsidR="00687F48" w:rsidRPr="00AD7713">
        <w:rPr>
          <w:sz w:val="28"/>
          <w:szCs w:val="28"/>
        </w:rPr>
        <w:t xml:space="preserve"> и</w:t>
      </w:r>
      <w:r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lastRenderedPageBreak/>
        <w:t xml:space="preserve">терапевтические КСГ согласно перечню КСГ, установленному </w:t>
      </w:r>
      <w:r w:rsidRPr="00AD7713">
        <w:rPr>
          <w:rFonts w:eastAsia="Calibri"/>
          <w:sz w:val="28"/>
          <w:szCs w:val="28"/>
          <w:lang w:eastAsia="en-US"/>
        </w:rPr>
        <w:t>в соответствии с Рекомендациями по КСГ.</w:t>
      </w:r>
      <w:r w:rsidRPr="00AD7713">
        <w:rPr>
          <w:sz w:val="28"/>
          <w:szCs w:val="28"/>
        </w:rPr>
        <w:t xml:space="preserve">   </w:t>
      </w:r>
    </w:p>
    <w:p w:rsidR="0020177D" w:rsidRPr="00AD7713" w:rsidRDefault="0020177D" w:rsidP="006A6B47">
      <w:pPr>
        <w:pStyle w:val="a5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Если при оказании медицинской помощи </w:t>
      </w:r>
      <w:r w:rsidR="006A6B47" w:rsidRPr="00AD7713">
        <w:rPr>
          <w:rFonts w:eastAsia="Calibri"/>
          <w:sz w:val="28"/>
          <w:szCs w:val="28"/>
          <w:lang w:eastAsia="en-US"/>
        </w:rPr>
        <w:t xml:space="preserve">в условиях дневного стационара </w:t>
      </w:r>
      <w:r w:rsidRPr="00AD7713">
        <w:rPr>
          <w:rFonts w:eastAsia="Calibri"/>
          <w:sz w:val="28"/>
          <w:szCs w:val="28"/>
          <w:lang w:eastAsia="en-US"/>
        </w:rPr>
        <w:t xml:space="preserve">пациенту было выполнено хирургическое вмешательство, оплата осуществляется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по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хирургической КСГ.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Отнесение случая лечения к конкретной КСГ осуществляется в соответствии с кодом Номенклатуры медицинских услуг, сгруппированных по хирургическим КСГ согласно Рекомендациям по КСГ.</w:t>
      </w:r>
      <w:proofErr w:type="gramEnd"/>
    </w:p>
    <w:p w:rsidR="0020177D" w:rsidRPr="00AD7713" w:rsidRDefault="0020177D" w:rsidP="006A6B47">
      <w:pPr>
        <w:pStyle w:val="a5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В случае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,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если в рамках одного случая лечения пациенту было оказано несколько хирургических вмешательств, оплата осуществляется по КСГ, которая имеет более высокий коэффициент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>.</w:t>
      </w:r>
    </w:p>
    <w:p w:rsidR="006517D7" w:rsidRDefault="0020177D" w:rsidP="006517D7">
      <w:pPr>
        <w:pStyle w:val="a5"/>
        <w:ind w:firstLine="567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 xml:space="preserve">Если при оказании медицинской помощи пациенту не выполнялось хирургическое вмешательство, оплата осуществляется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по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терапевтической КСГ. Отнесение случая лечения к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конкретной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КСГ осуществляется в соответствии с кодом диагноза по МКБ-10, группировка которых по терапевтическим КСГ определяется</w:t>
      </w:r>
      <w:r w:rsidRPr="00AD7713">
        <w:rPr>
          <w:rFonts w:eastAsia="Calibri"/>
          <w:i/>
          <w:sz w:val="28"/>
          <w:szCs w:val="28"/>
          <w:lang w:eastAsia="en-US"/>
        </w:rPr>
        <w:t xml:space="preserve"> </w:t>
      </w:r>
      <w:r w:rsidRPr="00AD7713">
        <w:rPr>
          <w:rFonts w:eastAsia="Calibri"/>
          <w:sz w:val="28"/>
          <w:szCs w:val="28"/>
          <w:lang w:eastAsia="en-US"/>
        </w:rPr>
        <w:t xml:space="preserve">согласно Рекомендациям по КСГ. В случае если пациенту оказывалось оперативное лечение и коэффициент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хирургической КСГ,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к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которой был отнесен данный случай, меньше коэффициента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затратоемкости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терапевтической КСГ, к которой его можно было отнести в соответствии с кодом МКБ-10, медицинская организация вправе отнести случай лечения к терапевтической КСГ.</w:t>
      </w:r>
    </w:p>
    <w:p w:rsidR="006517D7" w:rsidRPr="00F8676C" w:rsidRDefault="006517D7" w:rsidP="006517D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8676C">
        <w:rPr>
          <w:sz w:val="28"/>
          <w:szCs w:val="28"/>
        </w:rPr>
        <w:t xml:space="preserve"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а также при проведении диагностических исследований. </w:t>
      </w:r>
    </w:p>
    <w:p w:rsidR="006517D7" w:rsidRPr="00F8676C" w:rsidRDefault="006517D7" w:rsidP="006A6B47">
      <w:pPr>
        <w:ind w:firstLine="540"/>
        <w:jc w:val="both"/>
        <w:rPr>
          <w:sz w:val="28"/>
          <w:szCs w:val="28"/>
        </w:rPr>
      </w:pPr>
      <w:r w:rsidRPr="00F8676C">
        <w:rPr>
          <w:rFonts w:eastAsia="Calibri"/>
          <w:sz w:val="28"/>
          <w:szCs w:val="28"/>
        </w:rPr>
        <w:t xml:space="preserve">К </w:t>
      </w:r>
      <w:proofErr w:type="gramStart"/>
      <w:r w:rsidRPr="00F8676C">
        <w:rPr>
          <w:rFonts w:eastAsia="Calibri"/>
          <w:sz w:val="28"/>
          <w:szCs w:val="28"/>
        </w:rPr>
        <w:t>прерванным</w:t>
      </w:r>
      <w:proofErr w:type="gramEnd"/>
      <w:r w:rsidRPr="00F8676C">
        <w:rPr>
          <w:rFonts w:eastAsia="Calibri"/>
          <w:sz w:val="28"/>
          <w:szCs w:val="28"/>
        </w:rPr>
        <w:t xml:space="preserve"> относятся случаи, при которых длительность госпитализации составляет менее 3 дней включительно.</w:t>
      </w:r>
      <w:r w:rsidRPr="00F8676C">
        <w:rPr>
          <w:sz w:val="28"/>
          <w:szCs w:val="28"/>
        </w:rPr>
        <w:t xml:space="preserve"> Порядок оплаты  </w:t>
      </w:r>
      <w:r w:rsidRPr="00F8676C">
        <w:rPr>
          <w:rFonts w:eastAsia="Calibri"/>
          <w:sz w:val="28"/>
          <w:szCs w:val="28"/>
        </w:rPr>
        <w:t xml:space="preserve">прерванных </w:t>
      </w:r>
      <w:r w:rsidRPr="00F8676C">
        <w:rPr>
          <w:sz w:val="28"/>
          <w:szCs w:val="28"/>
        </w:rPr>
        <w:t>случаев лечени</w:t>
      </w:r>
      <w:r w:rsidR="002701F7" w:rsidRPr="00F8676C">
        <w:rPr>
          <w:sz w:val="28"/>
          <w:szCs w:val="28"/>
        </w:rPr>
        <w:t xml:space="preserve">я </w:t>
      </w:r>
      <w:proofErr w:type="spellStart"/>
      <w:r w:rsidR="002701F7" w:rsidRPr="00F8676C">
        <w:rPr>
          <w:sz w:val="28"/>
          <w:szCs w:val="28"/>
        </w:rPr>
        <w:t>распостраняется</w:t>
      </w:r>
      <w:proofErr w:type="spellEnd"/>
      <w:r w:rsidR="002701F7" w:rsidRPr="00F8676C">
        <w:rPr>
          <w:sz w:val="28"/>
          <w:szCs w:val="28"/>
        </w:rPr>
        <w:t xml:space="preserve"> и на профиль </w:t>
      </w:r>
      <w:r w:rsidRPr="00F8676C">
        <w:rPr>
          <w:sz w:val="28"/>
          <w:szCs w:val="28"/>
        </w:rPr>
        <w:t>меди</w:t>
      </w:r>
      <w:r w:rsidR="002701F7" w:rsidRPr="00F8676C">
        <w:rPr>
          <w:sz w:val="28"/>
          <w:szCs w:val="28"/>
        </w:rPr>
        <w:t>цинская реабилитация</w:t>
      </w:r>
      <w:r w:rsidRPr="00F8676C">
        <w:rPr>
          <w:sz w:val="28"/>
          <w:szCs w:val="28"/>
        </w:rPr>
        <w:t xml:space="preserve">. Исключениями из </w:t>
      </w:r>
      <w:r w:rsidRPr="00F8676C">
        <w:rPr>
          <w:rFonts w:eastAsia="Calibri"/>
          <w:sz w:val="28"/>
          <w:szCs w:val="28"/>
        </w:rPr>
        <w:t>прерванных</w:t>
      </w:r>
      <w:r w:rsidRPr="00F8676C">
        <w:rPr>
          <w:sz w:val="28"/>
          <w:szCs w:val="28"/>
        </w:rPr>
        <w:t xml:space="preserve"> случаев в круглосуточном стационаре являются КСГ №1, 3, 4, 6, 7, 36, 108, 54, 56, 57, 60, 62, 63, 71, 75, 102, 111 по которым осуществляется оплата в полном объеме независимо от длительности лечения.</w:t>
      </w:r>
    </w:p>
    <w:p w:rsidR="00A030BD" w:rsidRPr="00AD7713" w:rsidRDefault="00A030B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</w:rPr>
        <w:t xml:space="preserve">Случаи лечения по </w:t>
      </w:r>
      <w:proofErr w:type="gramStart"/>
      <w:r w:rsidRPr="00AD7713">
        <w:rPr>
          <w:rFonts w:eastAsia="Calibri"/>
          <w:sz w:val="28"/>
          <w:szCs w:val="28"/>
        </w:rPr>
        <w:t>терапевтическим</w:t>
      </w:r>
      <w:proofErr w:type="gramEnd"/>
      <w:r w:rsidRPr="00AD7713">
        <w:rPr>
          <w:rFonts w:eastAsia="Calibri"/>
          <w:sz w:val="28"/>
          <w:szCs w:val="28"/>
        </w:rPr>
        <w:t xml:space="preserve"> КСГ при фактической длительности госпитализации до 3-х</w:t>
      </w:r>
      <w:r w:rsidR="00820615" w:rsidRPr="00AD7713">
        <w:rPr>
          <w:rFonts w:eastAsia="Calibri"/>
          <w:sz w:val="28"/>
          <w:szCs w:val="28"/>
        </w:rPr>
        <w:t xml:space="preserve"> дней оплачиваются в размере </w:t>
      </w:r>
      <w:r w:rsidR="00A25FF0" w:rsidRPr="00AD7713">
        <w:rPr>
          <w:rFonts w:eastAsia="Calibri"/>
          <w:sz w:val="28"/>
          <w:szCs w:val="28"/>
        </w:rPr>
        <w:t>3</w:t>
      </w:r>
      <w:r w:rsidR="00820615" w:rsidRPr="00AD7713">
        <w:rPr>
          <w:rFonts w:eastAsia="Calibri"/>
          <w:sz w:val="28"/>
          <w:szCs w:val="28"/>
        </w:rPr>
        <w:t>0%</w:t>
      </w:r>
      <w:r w:rsidRPr="00AD7713">
        <w:rPr>
          <w:rFonts w:eastAsia="Calibri"/>
          <w:sz w:val="28"/>
          <w:szCs w:val="28"/>
        </w:rPr>
        <w:t xml:space="preserve"> от стоимости одного случая лечения в стационаре по КСГ (</w:t>
      </w:r>
      <w:proofErr w:type="spellStart"/>
      <w:r w:rsidRPr="00AD7713">
        <w:rPr>
          <w:rFonts w:eastAsia="Calibri"/>
          <w:sz w:val="28"/>
          <w:szCs w:val="28"/>
        </w:rPr>
        <w:t>ССсл</w:t>
      </w:r>
      <w:proofErr w:type="spellEnd"/>
      <w:r w:rsidRPr="00AD7713">
        <w:rPr>
          <w:rFonts w:eastAsia="Calibri"/>
          <w:sz w:val="28"/>
          <w:szCs w:val="28"/>
        </w:rPr>
        <w:t xml:space="preserve">). </w:t>
      </w:r>
    </w:p>
    <w:p w:rsidR="000D73C0" w:rsidRDefault="00A030BD" w:rsidP="006A6B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  Если </w:t>
      </w:r>
      <w:r w:rsidRPr="00AD7713">
        <w:rPr>
          <w:rFonts w:eastAsia="Calibri"/>
          <w:sz w:val="28"/>
          <w:szCs w:val="28"/>
        </w:rPr>
        <w:t xml:space="preserve">при фактической длительности госпитализации до 3-х дней </w:t>
      </w:r>
      <w:r w:rsidRPr="00AD7713">
        <w:rPr>
          <w:sz w:val="28"/>
          <w:szCs w:val="28"/>
        </w:rPr>
        <w:t xml:space="preserve">пациенту была выполнена хирургическая операция, являющаяся основным классификационным критерием отнесения данного случая лечения </w:t>
      </w:r>
      <w:proofErr w:type="gramStart"/>
      <w:r w:rsidRPr="00AD7713">
        <w:rPr>
          <w:sz w:val="28"/>
          <w:szCs w:val="28"/>
        </w:rPr>
        <w:t>к</w:t>
      </w:r>
      <w:proofErr w:type="gramEnd"/>
      <w:r w:rsidRPr="00AD7713">
        <w:rPr>
          <w:sz w:val="28"/>
          <w:szCs w:val="28"/>
        </w:rPr>
        <w:t xml:space="preserve"> конкретной КСГ,  оплата  осущест</w:t>
      </w:r>
      <w:r w:rsidR="00820615" w:rsidRPr="00AD7713">
        <w:rPr>
          <w:sz w:val="28"/>
          <w:szCs w:val="28"/>
        </w:rPr>
        <w:t xml:space="preserve">вляется в размере </w:t>
      </w:r>
      <w:r w:rsidR="00A25FF0" w:rsidRPr="00AD7713">
        <w:rPr>
          <w:sz w:val="28"/>
          <w:szCs w:val="28"/>
        </w:rPr>
        <w:t>8</w:t>
      </w:r>
      <w:r w:rsidR="00820615" w:rsidRPr="00AD7713">
        <w:rPr>
          <w:sz w:val="28"/>
          <w:szCs w:val="28"/>
        </w:rPr>
        <w:t>0%</w:t>
      </w:r>
      <w:r w:rsidRPr="00AD7713">
        <w:rPr>
          <w:sz w:val="28"/>
          <w:szCs w:val="28"/>
        </w:rPr>
        <w:t xml:space="preserve"> от стоимости, определенной Тарифным соглашением для данной КСГ. Если указанная хирургическая операция не выполнена, </w:t>
      </w:r>
      <w:r w:rsidR="00820615" w:rsidRPr="00AD7713">
        <w:rPr>
          <w:sz w:val="28"/>
          <w:szCs w:val="28"/>
        </w:rPr>
        <w:t xml:space="preserve">случай оплачивается в размере  </w:t>
      </w:r>
      <w:r w:rsidR="00A25FF0" w:rsidRPr="00AD7713">
        <w:rPr>
          <w:rFonts w:eastAsia="Calibri"/>
          <w:sz w:val="28"/>
          <w:szCs w:val="28"/>
        </w:rPr>
        <w:t>3</w:t>
      </w:r>
      <w:r w:rsidR="00820615" w:rsidRPr="00AD7713">
        <w:rPr>
          <w:rFonts w:eastAsia="Calibri"/>
          <w:sz w:val="28"/>
          <w:szCs w:val="28"/>
        </w:rPr>
        <w:t>0%</w:t>
      </w:r>
      <w:r w:rsidRPr="00AD7713">
        <w:rPr>
          <w:rFonts w:eastAsia="Calibri"/>
          <w:sz w:val="28"/>
          <w:szCs w:val="28"/>
        </w:rPr>
        <w:t xml:space="preserve"> </w:t>
      </w:r>
      <w:r w:rsidRPr="00AD7713">
        <w:rPr>
          <w:sz w:val="28"/>
          <w:szCs w:val="28"/>
        </w:rPr>
        <w:t>от стоимости, определенной Тарифным соглашением для КСГ (при этом основным классификационным критерием отнесения к КСГ является диагноз).</w:t>
      </w:r>
    </w:p>
    <w:p w:rsidR="00F15759" w:rsidRPr="00F8676C" w:rsidRDefault="00F15759" w:rsidP="006A6B4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8676C">
        <w:rPr>
          <w:sz w:val="28"/>
          <w:szCs w:val="28"/>
        </w:rPr>
        <w:lastRenderedPageBreak/>
        <w:t xml:space="preserve">          При лечении по профилю медицинская реабилитация в условиях дневного стационара предусмотрены критерии для определения индивидуальной маршрутизации взрослых и детей на этапе оказания реабилитационной помощи в соответствии с п. 5.3. </w:t>
      </w:r>
      <w:r w:rsidR="00E6311B" w:rsidRPr="00F8676C">
        <w:rPr>
          <w:sz w:val="28"/>
          <w:szCs w:val="28"/>
        </w:rPr>
        <w:t>Рекомендациями</w:t>
      </w:r>
      <w:r w:rsidRPr="00F8676C">
        <w:rPr>
          <w:sz w:val="28"/>
          <w:szCs w:val="28"/>
        </w:rPr>
        <w:t xml:space="preserve"> по</w:t>
      </w:r>
      <w:r w:rsidR="00E6311B" w:rsidRPr="00F8676C">
        <w:rPr>
          <w:sz w:val="28"/>
          <w:szCs w:val="28"/>
        </w:rPr>
        <w:t xml:space="preserve"> КСГ</w:t>
      </w:r>
      <w:r w:rsidRPr="00F8676C">
        <w:rPr>
          <w:sz w:val="28"/>
          <w:szCs w:val="28"/>
        </w:rPr>
        <w:t xml:space="preserve">.      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2.6</w:t>
      </w:r>
      <w:r w:rsidR="00B85E62" w:rsidRPr="00AD7713">
        <w:rPr>
          <w:rFonts w:eastAsia="Calibri"/>
          <w:sz w:val="28"/>
          <w:szCs w:val="28"/>
          <w:lang w:eastAsia="en-US"/>
        </w:rPr>
        <w:t>3</w:t>
      </w:r>
      <w:r w:rsidRPr="00AD7713">
        <w:rPr>
          <w:rFonts w:eastAsia="Calibri"/>
          <w:sz w:val="28"/>
          <w:szCs w:val="28"/>
          <w:lang w:eastAsia="en-US"/>
        </w:rPr>
        <w:t xml:space="preserve">. </w:t>
      </w:r>
      <w:r w:rsidRPr="00AD7713">
        <w:rPr>
          <w:sz w:val="28"/>
          <w:szCs w:val="28"/>
        </w:rPr>
        <w:t xml:space="preserve">Объем финансового обеспечения медицинской организации, оказавшей плановую </w:t>
      </w:r>
      <w:r w:rsidR="006A6B47" w:rsidRPr="00AD7713">
        <w:rPr>
          <w:sz w:val="28"/>
          <w:szCs w:val="28"/>
        </w:rPr>
        <w:t xml:space="preserve">медицинскую </w:t>
      </w:r>
      <w:r w:rsidRPr="00AD7713">
        <w:rPr>
          <w:sz w:val="28"/>
          <w:szCs w:val="28"/>
        </w:rPr>
        <w:t xml:space="preserve">помощь </w:t>
      </w:r>
      <w:r w:rsidR="006A6B47" w:rsidRPr="00AD7713">
        <w:rPr>
          <w:sz w:val="28"/>
          <w:szCs w:val="28"/>
        </w:rPr>
        <w:t xml:space="preserve">в стационарных условиях </w:t>
      </w:r>
      <w:r w:rsidRPr="00AD7713">
        <w:rPr>
          <w:sz w:val="28"/>
          <w:szCs w:val="28"/>
        </w:rPr>
        <w:t>(</w:t>
      </w:r>
      <w:proofErr w:type="spellStart"/>
      <w:r w:rsidRPr="00AD7713">
        <w:rPr>
          <w:sz w:val="28"/>
          <w:szCs w:val="28"/>
        </w:rPr>
        <w:t>ФОмо</w:t>
      </w:r>
      <w:proofErr w:type="spellEnd"/>
      <w:r w:rsidRPr="00AD7713">
        <w:rPr>
          <w:sz w:val="28"/>
          <w:szCs w:val="28"/>
        </w:rPr>
        <w:t xml:space="preserve">), определяется как сумма стоимости всех случаев оказания </w:t>
      </w:r>
      <w:r w:rsidR="006A6B47" w:rsidRPr="00AD7713">
        <w:rPr>
          <w:sz w:val="28"/>
          <w:szCs w:val="28"/>
        </w:rPr>
        <w:t>такой медицинской</w:t>
      </w:r>
      <w:r w:rsidRPr="00AD7713">
        <w:rPr>
          <w:sz w:val="28"/>
          <w:szCs w:val="28"/>
        </w:rPr>
        <w:t xml:space="preserve"> помощи в отчетном периоде: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t>ФОмо</w:t>
      </w:r>
      <w:proofErr w:type="spellEnd"/>
      <w:r w:rsidRPr="00AD7713">
        <w:rPr>
          <w:sz w:val="28"/>
          <w:szCs w:val="28"/>
        </w:rPr>
        <w:t xml:space="preserve"> = ΣСДСсл, где: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t>СДСсл</w:t>
      </w:r>
      <w:proofErr w:type="spellEnd"/>
      <w:r w:rsidRPr="00AD7713">
        <w:rPr>
          <w:sz w:val="28"/>
          <w:szCs w:val="28"/>
        </w:rPr>
        <w:t xml:space="preserve"> – стоимость одного случая лечения в дневном стационаре по КСГ (округляется до двух знаков после запятой по математическим правилам).</w:t>
      </w:r>
    </w:p>
    <w:p w:rsidR="0020177D" w:rsidRPr="00AD7713" w:rsidRDefault="00B85E62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2.64</w:t>
      </w:r>
      <w:r w:rsidR="0020177D" w:rsidRPr="00AD7713">
        <w:rPr>
          <w:sz w:val="28"/>
          <w:szCs w:val="28"/>
        </w:rPr>
        <w:t>. Стоимость одного случая лечения в дневном стационаре по КСГ (</w:t>
      </w:r>
      <w:proofErr w:type="spellStart"/>
      <w:r w:rsidR="0020177D" w:rsidRPr="00AD7713">
        <w:rPr>
          <w:sz w:val="28"/>
          <w:szCs w:val="28"/>
        </w:rPr>
        <w:t>ССЗсл</w:t>
      </w:r>
      <w:proofErr w:type="spellEnd"/>
      <w:r w:rsidR="0020177D" w:rsidRPr="00AD7713">
        <w:rPr>
          <w:sz w:val="28"/>
          <w:szCs w:val="28"/>
        </w:rPr>
        <w:t>) определяется по формуле: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t>СДСсл</w:t>
      </w:r>
      <w:proofErr w:type="spellEnd"/>
      <w:r w:rsidRPr="00AD7713">
        <w:rPr>
          <w:sz w:val="28"/>
          <w:szCs w:val="28"/>
        </w:rPr>
        <w:t xml:space="preserve"> = Б</w:t>
      </w:r>
      <w:proofErr w:type="gramStart"/>
      <w:r w:rsidRPr="00AD7713">
        <w:rPr>
          <w:sz w:val="28"/>
          <w:szCs w:val="28"/>
        </w:rPr>
        <w:t>С(</w:t>
      </w:r>
      <w:proofErr w:type="spellStart"/>
      <w:proofErr w:type="gramEnd"/>
      <w:r w:rsidRPr="00AD7713">
        <w:rPr>
          <w:sz w:val="28"/>
          <w:szCs w:val="28"/>
        </w:rPr>
        <w:t>дс</w:t>
      </w:r>
      <w:proofErr w:type="spellEnd"/>
      <w:r w:rsidRPr="00AD7713">
        <w:rPr>
          <w:sz w:val="28"/>
          <w:szCs w:val="28"/>
        </w:rPr>
        <w:t xml:space="preserve">) </w:t>
      </w:r>
      <w:proofErr w:type="spellStart"/>
      <w:r w:rsidRPr="00AD7713">
        <w:rPr>
          <w:sz w:val="28"/>
          <w:szCs w:val="28"/>
        </w:rPr>
        <w:t>х</w:t>
      </w:r>
      <w:proofErr w:type="spellEnd"/>
      <w:r w:rsidRPr="00AD7713">
        <w:rPr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</w:rPr>
        <w:t>КЗксг</w:t>
      </w:r>
      <w:proofErr w:type="spellEnd"/>
      <w:r w:rsidRPr="00AD7713">
        <w:rPr>
          <w:sz w:val="28"/>
          <w:szCs w:val="28"/>
        </w:rPr>
        <w:t>(</w:t>
      </w:r>
      <w:proofErr w:type="spellStart"/>
      <w:r w:rsidRPr="00AD7713">
        <w:rPr>
          <w:sz w:val="28"/>
          <w:szCs w:val="28"/>
        </w:rPr>
        <w:t>дс</w:t>
      </w:r>
      <w:proofErr w:type="spellEnd"/>
      <w:r w:rsidRPr="00AD7713">
        <w:rPr>
          <w:sz w:val="28"/>
          <w:szCs w:val="28"/>
        </w:rPr>
        <w:t xml:space="preserve">) </w:t>
      </w:r>
      <w:proofErr w:type="spellStart"/>
      <w:r w:rsidRPr="00AD7713">
        <w:rPr>
          <w:sz w:val="28"/>
          <w:szCs w:val="28"/>
        </w:rPr>
        <w:t>х</w:t>
      </w:r>
      <w:proofErr w:type="spellEnd"/>
      <w:r w:rsidRPr="00AD7713">
        <w:rPr>
          <w:sz w:val="28"/>
          <w:szCs w:val="28"/>
        </w:rPr>
        <w:t xml:space="preserve"> </w:t>
      </w:r>
      <w:proofErr w:type="spellStart"/>
      <w:r w:rsidR="002144BC" w:rsidRPr="00AD7713">
        <w:rPr>
          <w:rFonts w:eastAsia="Calibri"/>
          <w:sz w:val="28"/>
          <w:szCs w:val="28"/>
          <w:lang w:eastAsia="en-US"/>
        </w:rPr>
        <w:t>КУСмо</w:t>
      </w:r>
      <w:proofErr w:type="spellEnd"/>
      <w:r w:rsidR="002144BC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144BC" w:rsidRPr="00AD7713">
        <w:rPr>
          <w:sz w:val="28"/>
          <w:szCs w:val="28"/>
        </w:rPr>
        <w:t>х</w:t>
      </w:r>
      <w:proofErr w:type="spellEnd"/>
      <w:r w:rsidR="002144BC" w:rsidRPr="00AD77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059A1" w:rsidRPr="00AD7713">
        <w:rPr>
          <w:rFonts w:eastAsia="Calibri"/>
          <w:sz w:val="28"/>
          <w:szCs w:val="28"/>
          <w:lang w:eastAsia="en-US"/>
        </w:rPr>
        <w:t>КУксг</w:t>
      </w:r>
      <w:proofErr w:type="spellEnd"/>
      <w:r w:rsidRPr="00AD7713">
        <w:rPr>
          <w:sz w:val="28"/>
          <w:szCs w:val="28"/>
        </w:rPr>
        <w:t>, где:</w:t>
      </w:r>
      <w:r w:rsidR="00B0620D" w:rsidRPr="00AD7713">
        <w:rPr>
          <w:sz w:val="28"/>
          <w:szCs w:val="28"/>
        </w:rPr>
        <w:t xml:space="preserve"> 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Б</w:t>
      </w:r>
      <w:proofErr w:type="gramStart"/>
      <w:r w:rsidRPr="00AD7713">
        <w:rPr>
          <w:sz w:val="28"/>
          <w:szCs w:val="28"/>
        </w:rPr>
        <w:t>С(</w:t>
      </w:r>
      <w:proofErr w:type="spellStart"/>
      <w:proofErr w:type="gramEnd"/>
      <w:r w:rsidRPr="00AD7713">
        <w:rPr>
          <w:sz w:val="28"/>
          <w:szCs w:val="28"/>
        </w:rPr>
        <w:t>дс</w:t>
      </w:r>
      <w:proofErr w:type="spellEnd"/>
      <w:r w:rsidRPr="00AD7713">
        <w:rPr>
          <w:sz w:val="28"/>
          <w:szCs w:val="28"/>
        </w:rPr>
        <w:t xml:space="preserve">) – базовая ставка финансирования медицинской помощи, </w:t>
      </w:r>
      <w:r w:rsidR="006A6B47" w:rsidRPr="00AD7713">
        <w:rPr>
          <w:sz w:val="28"/>
          <w:szCs w:val="28"/>
        </w:rPr>
        <w:t xml:space="preserve">оказанной в условиях дневного стационара, </w:t>
      </w:r>
      <w:r w:rsidRPr="00AD7713">
        <w:rPr>
          <w:sz w:val="28"/>
          <w:szCs w:val="28"/>
        </w:rPr>
        <w:t xml:space="preserve">рассчитываемая как соотношение общего объема средств, предназначенных на финансовое обеспечение </w:t>
      </w:r>
      <w:r w:rsidR="006A6B47" w:rsidRPr="00AD7713">
        <w:rPr>
          <w:sz w:val="28"/>
          <w:szCs w:val="28"/>
        </w:rPr>
        <w:t xml:space="preserve">медицинской помощи, оказанной в условиях дневного стационара, </w:t>
      </w:r>
      <w:r w:rsidRPr="00AD7713">
        <w:rPr>
          <w:sz w:val="28"/>
          <w:szCs w:val="28"/>
        </w:rPr>
        <w:t>по КСГ, к планируемому количеству случаев лечения в дневном стационаре по КСГ, и  утверждаемая Тарифным соглашением;</w:t>
      </w:r>
    </w:p>
    <w:p w:rsidR="0020177D" w:rsidRPr="00AD7713" w:rsidRDefault="0020177D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AD7713">
        <w:rPr>
          <w:sz w:val="28"/>
          <w:szCs w:val="28"/>
        </w:rPr>
        <w:t>КЗкс</w:t>
      </w:r>
      <w:proofErr w:type="gramStart"/>
      <w:r w:rsidRPr="00AD7713">
        <w:rPr>
          <w:sz w:val="28"/>
          <w:szCs w:val="28"/>
        </w:rPr>
        <w:t>г</w:t>
      </w:r>
      <w:proofErr w:type="spellEnd"/>
      <w:r w:rsidRPr="00AD7713">
        <w:rPr>
          <w:sz w:val="28"/>
          <w:szCs w:val="28"/>
        </w:rPr>
        <w:t>(</w:t>
      </w:r>
      <w:proofErr w:type="spellStart"/>
      <w:proofErr w:type="gramEnd"/>
      <w:r w:rsidRPr="00AD7713">
        <w:rPr>
          <w:sz w:val="28"/>
          <w:szCs w:val="28"/>
        </w:rPr>
        <w:t>дс</w:t>
      </w:r>
      <w:proofErr w:type="spellEnd"/>
      <w:r w:rsidRPr="00AD7713">
        <w:rPr>
          <w:sz w:val="28"/>
          <w:szCs w:val="28"/>
        </w:rPr>
        <w:t xml:space="preserve">) – коэффициент относительной </w:t>
      </w:r>
      <w:proofErr w:type="spellStart"/>
      <w:r w:rsidRPr="00AD7713">
        <w:rPr>
          <w:sz w:val="28"/>
          <w:szCs w:val="28"/>
        </w:rPr>
        <w:t>затратоемкости</w:t>
      </w:r>
      <w:proofErr w:type="spellEnd"/>
      <w:r w:rsidRPr="00AD7713">
        <w:rPr>
          <w:sz w:val="28"/>
          <w:szCs w:val="28"/>
        </w:rPr>
        <w:t xml:space="preserve"> по КСГ, к которой отнесен данный случай лечения в дневном стационаре, устанавливаемый Тарифным соглашением;</w:t>
      </w:r>
    </w:p>
    <w:p w:rsidR="002144BC" w:rsidRPr="00AD7713" w:rsidRDefault="002144BC" w:rsidP="006A6B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t>КУСмо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- коэффициент уровня оказания медицинской помощи в условиях дневного стационара медицинской организации, устанавливаемый Тарифным соглашением (Приложение № 17);</w:t>
      </w:r>
    </w:p>
    <w:p w:rsidR="00B059A1" w:rsidRPr="00AD7713" w:rsidRDefault="00B059A1" w:rsidP="006A6B4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AD7713">
        <w:rPr>
          <w:rFonts w:eastAsia="Calibri"/>
          <w:sz w:val="28"/>
          <w:szCs w:val="28"/>
          <w:lang w:eastAsia="en-US"/>
        </w:rPr>
        <w:t>КУксг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– управленческий коэффициент по КСГ, к которой отнесен данный случай госпитализации, устанавливаемый Тарифным соглашением.</w:t>
      </w:r>
    </w:p>
    <w:p w:rsidR="00545E3E" w:rsidRPr="00AD7713" w:rsidRDefault="006A6B47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>Медицинская помощь, оказанная в условиях дневного стационара</w:t>
      </w:r>
      <w:r w:rsidRPr="00AD7713">
        <w:rPr>
          <w:rFonts w:eastAsia="Calibri"/>
          <w:sz w:val="28"/>
          <w:szCs w:val="28"/>
          <w:lang w:eastAsia="en-US"/>
        </w:rPr>
        <w:t xml:space="preserve"> </w:t>
      </w:r>
      <w:r w:rsidR="00286403" w:rsidRPr="00AD7713">
        <w:rPr>
          <w:rFonts w:eastAsia="Calibri"/>
          <w:sz w:val="28"/>
          <w:szCs w:val="28"/>
          <w:lang w:eastAsia="en-US"/>
        </w:rPr>
        <w:t>при проведении баз</w:t>
      </w:r>
      <w:r w:rsidR="00BF0943" w:rsidRPr="00AD7713">
        <w:rPr>
          <w:rFonts w:eastAsia="Calibri"/>
          <w:sz w:val="28"/>
          <w:szCs w:val="28"/>
          <w:lang w:eastAsia="en-US"/>
        </w:rPr>
        <w:t>овой программы</w:t>
      </w:r>
      <w:r w:rsidR="00286403" w:rsidRPr="00AD7713">
        <w:rPr>
          <w:rFonts w:eastAsia="Calibri"/>
          <w:sz w:val="28"/>
          <w:szCs w:val="28"/>
          <w:lang w:eastAsia="en-US"/>
        </w:rPr>
        <w:t xml:space="preserve"> экстракорпорального оплодотворения</w:t>
      </w:r>
      <w:r w:rsidR="000F65F9" w:rsidRPr="00AD7713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0F65F9" w:rsidRPr="00AD7713">
        <w:rPr>
          <w:rFonts w:eastAsia="Calibri"/>
          <w:sz w:val="28"/>
          <w:szCs w:val="28"/>
          <w:lang w:eastAsia="en-US"/>
        </w:rPr>
        <w:t>далее-ЭКО</w:t>
      </w:r>
      <w:proofErr w:type="spellEnd"/>
      <w:r w:rsidRPr="00AD7713">
        <w:rPr>
          <w:rFonts w:eastAsia="Calibri"/>
          <w:sz w:val="28"/>
          <w:szCs w:val="28"/>
          <w:lang w:eastAsia="en-US"/>
        </w:rPr>
        <w:t>)</w:t>
      </w:r>
      <w:r w:rsidR="004C1038" w:rsidRPr="00AD7713">
        <w:rPr>
          <w:rFonts w:eastAsia="Calibri"/>
          <w:sz w:val="28"/>
          <w:szCs w:val="28"/>
          <w:lang w:eastAsia="en-US"/>
        </w:rPr>
        <w:t xml:space="preserve"> за счет средств ОМС, оплачивается по КСГ</w:t>
      </w:r>
      <w:r w:rsidR="00DE56CC" w:rsidRPr="00AD7713">
        <w:rPr>
          <w:rFonts w:eastAsia="Calibri"/>
          <w:sz w:val="28"/>
          <w:szCs w:val="28"/>
          <w:lang w:eastAsia="en-US"/>
        </w:rPr>
        <w:t xml:space="preserve">. </w:t>
      </w:r>
      <w:r w:rsidR="006A4F5D" w:rsidRPr="00AD7713">
        <w:rPr>
          <w:rFonts w:eastAsia="Calibri"/>
          <w:sz w:val="28"/>
          <w:szCs w:val="28"/>
          <w:lang w:eastAsia="en-US"/>
        </w:rPr>
        <w:t>Единицей оплаты при</w:t>
      </w:r>
      <w:r w:rsidR="00D63B37" w:rsidRPr="00AD7713">
        <w:rPr>
          <w:rFonts w:eastAsia="Calibri"/>
          <w:sz w:val="28"/>
          <w:szCs w:val="28"/>
          <w:lang w:eastAsia="en-US"/>
        </w:rPr>
        <w:t>нимается случай лечения</w:t>
      </w:r>
      <w:r w:rsidR="003E2663" w:rsidRPr="00AD7713">
        <w:rPr>
          <w:rFonts w:eastAsia="Calibri"/>
          <w:sz w:val="28"/>
          <w:szCs w:val="28"/>
          <w:lang w:eastAsia="en-US"/>
        </w:rPr>
        <w:t>, завершающийся достижением одного из предусмотренных этапов и включающий все предыдущие этапы базовой программы ЭКО.</w:t>
      </w:r>
      <w:r w:rsidR="00E46BF0" w:rsidRPr="00AD7713">
        <w:rPr>
          <w:rFonts w:eastAsia="Calibri"/>
          <w:sz w:val="28"/>
          <w:szCs w:val="28"/>
          <w:lang w:eastAsia="en-US"/>
        </w:rPr>
        <w:t xml:space="preserve"> В расшифровке КСГ дневного стационара </w:t>
      </w:r>
      <w:r w:rsidR="00BB26DD" w:rsidRPr="00AD7713">
        <w:rPr>
          <w:rFonts w:eastAsia="Calibri"/>
          <w:sz w:val="28"/>
          <w:szCs w:val="28"/>
          <w:lang w:eastAsia="en-US"/>
        </w:rPr>
        <w:t xml:space="preserve">предусмотрены 4 этапа проведения базовой программы ЭКО: </w:t>
      </w:r>
    </w:p>
    <w:p w:rsidR="003E2663" w:rsidRPr="00AD7713" w:rsidRDefault="00545E3E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- </w:t>
      </w:r>
      <w:r w:rsidRPr="00AD7713">
        <w:rPr>
          <w:rFonts w:eastAsia="Calibri"/>
          <w:sz w:val="28"/>
          <w:szCs w:val="28"/>
          <w:lang w:val="en-US" w:eastAsia="en-US"/>
        </w:rPr>
        <w:t>I</w:t>
      </w:r>
      <w:r w:rsidRPr="00AD7713">
        <w:rPr>
          <w:rFonts w:eastAsia="Calibri"/>
          <w:sz w:val="28"/>
          <w:szCs w:val="28"/>
          <w:lang w:eastAsia="en-US"/>
        </w:rPr>
        <w:t xml:space="preserve"> этап - стимуляция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суперовуляции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с применением длинного или короткого протоколов с использованием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агонистов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или антагонистов;</w:t>
      </w:r>
    </w:p>
    <w:p w:rsidR="00545E3E" w:rsidRPr="00AD7713" w:rsidRDefault="00545E3E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II этап - получение яйцеклетки;</w:t>
      </w:r>
    </w:p>
    <w:p w:rsidR="00545E3E" w:rsidRPr="00AD7713" w:rsidRDefault="00545E3E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III этап - культивирование эмбрионов в программе ЭКО;</w:t>
      </w:r>
    </w:p>
    <w:p w:rsidR="00545E3E" w:rsidRPr="00AD7713" w:rsidRDefault="00545E3E" w:rsidP="006A6B4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IV этап - перенос эмбрионов в полость матки.</w:t>
      </w:r>
    </w:p>
    <w:p w:rsidR="006F486D" w:rsidRPr="00AD7713" w:rsidRDefault="00F86A8F" w:rsidP="006A6B47">
      <w:pPr>
        <w:ind w:firstLine="708"/>
        <w:jc w:val="both"/>
        <w:rPr>
          <w:sz w:val="28"/>
          <w:szCs w:val="28"/>
        </w:rPr>
      </w:pPr>
      <w:proofErr w:type="gramStart"/>
      <w:r w:rsidRPr="00AD7713">
        <w:rPr>
          <w:sz w:val="28"/>
          <w:szCs w:val="28"/>
        </w:rPr>
        <w:t>П</w:t>
      </w:r>
      <w:r w:rsidR="006F486D" w:rsidRPr="00AD7713">
        <w:rPr>
          <w:sz w:val="28"/>
          <w:szCs w:val="28"/>
        </w:rPr>
        <w:t xml:space="preserve">ри </w:t>
      </w:r>
      <w:r w:rsidRPr="00AD7713">
        <w:rPr>
          <w:sz w:val="28"/>
          <w:szCs w:val="28"/>
        </w:rPr>
        <w:t>базовой программы ЭКО предусмотрены следующие критерии выполнения этапов</w:t>
      </w:r>
      <w:r w:rsidR="006F486D" w:rsidRPr="00AD7713">
        <w:rPr>
          <w:sz w:val="28"/>
          <w:szCs w:val="28"/>
        </w:rPr>
        <w:t>:</w:t>
      </w:r>
      <w:proofErr w:type="gramEnd"/>
    </w:p>
    <w:p w:rsidR="006F486D" w:rsidRPr="00AD7713" w:rsidRDefault="006F486D" w:rsidP="006A6B47">
      <w:pPr>
        <w:ind w:firstLine="708"/>
        <w:jc w:val="both"/>
        <w:rPr>
          <w:sz w:val="28"/>
          <w:szCs w:val="28"/>
        </w:rPr>
      </w:pPr>
      <w:proofErr w:type="gramStart"/>
      <w:r w:rsidRPr="00AD7713">
        <w:rPr>
          <w:b/>
          <w:sz w:val="28"/>
          <w:szCs w:val="28"/>
          <w:lang w:val="en-US"/>
        </w:rPr>
        <w:lastRenderedPageBreak/>
        <w:t>I</w:t>
      </w:r>
      <w:r w:rsidRPr="00AD7713">
        <w:rPr>
          <w:b/>
          <w:sz w:val="28"/>
          <w:szCs w:val="28"/>
        </w:rPr>
        <w:t xml:space="preserve"> этап</w:t>
      </w:r>
      <w:r w:rsidRPr="00AD7713">
        <w:rPr>
          <w:sz w:val="28"/>
          <w:szCs w:val="28"/>
        </w:rPr>
        <w:t xml:space="preserve"> (стимуляция </w:t>
      </w:r>
      <w:proofErr w:type="spellStart"/>
      <w:r w:rsidRPr="00AD7713">
        <w:rPr>
          <w:sz w:val="28"/>
          <w:szCs w:val="28"/>
        </w:rPr>
        <w:t>суперовуляции</w:t>
      </w:r>
      <w:proofErr w:type="spellEnd"/>
      <w:r w:rsidRPr="00AD7713">
        <w:rPr>
          <w:sz w:val="28"/>
          <w:szCs w:val="28"/>
        </w:rPr>
        <w:t>).</w:t>
      </w:r>
      <w:proofErr w:type="gramEnd"/>
      <w:r w:rsidRPr="00AD7713">
        <w:rPr>
          <w:sz w:val="28"/>
          <w:szCs w:val="28"/>
        </w:rPr>
        <w:t xml:space="preserve"> Выбор протокола стимуляции осуществляется лечащим врачом индивидуально. Для этой цели могут применяться гормональные препараты (человеческий </w:t>
      </w:r>
      <w:proofErr w:type="spellStart"/>
      <w:r w:rsidRPr="00AD7713">
        <w:rPr>
          <w:sz w:val="28"/>
          <w:szCs w:val="28"/>
        </w:rPr>
        <w:t>менопаузальный</w:t>
      </w:r>
      <w:proofErr w:type="spellEnd"/>
      <w:r w:rsidRPr="00AD7713">
        <w:rPr>
          <w:sz w:val="28"/>
          <w:szCs w:val="28"/>
        </w:rPr>
        <w:t xml:space="preserve"> гонадотропин - ЧМГ, высокоочищенный </w:t>
      </w:r>
      <w:proofErr w:type="spellStart"/>
      <w:r w:rsidRPr="00AD7713">
        <w:rPr>
          <w:sz w:val="28"/>
          <w:szCs w:val="28"/>
        </w:rPr>
        <w:t>урофолликулостимулирующий</w:t>
      </w:r>
      <w:proofErr w:type="spellEnd"/>
      <w:r w:rsidRPr="00AD7713">
        <w:rPr>
          <w:sz w:val="28"/>
          <w:szCs w:val="28"/>
        </w:rPr>
        <w:t xml:space="preserve"> гормон – мочевой ФСГ, </w:t>
      </w:r>
      <w:proofErr w:type="spellStart"/>
      <w:r w:rsidRPr="00AD7713">
        <w:rPr>
          <w:sz w:val="28"/>
          <w:szCs w:val="28"/>
        </w:rPr>
        <w:t>рекомбинантные</w:t>
      </w:r>
      <w:proofErr w:type="spellEnd"/>
      <w:r w:rsidRPr="00AD7713">
        <w:rPr>
          <w:sz w:val="28"/>
          <w:szCs w:val="28"/>
        </w:rPr>
        <w:t xml:space="preserve"> ФСГ и ЛГ, </w:t>
      </w:r>
      <w:proofErr w:type="spellStart"/>
      <w:r w:rsidRPr="00AD7713">
        <w:rPr>
          <w:sz w:val="28"/>
          <w:szCs w:val="28"/>
        </w:rPr>
        <w:t>агонисты</w:t>
      </w:r>
      <w:proofErr w:type="spellEnd"/>
      <w:r w:rsidRPr="00AD7713">
        <w:rPr>
          <w:sz w:val="28"/>
          <w:szCs w:val="28"/>
        </w:rPr>
        <w:t xml:space="preserve"> </w:t>
      </w:r>
      <w:proofErr w:type="spellStart"/>
      <w:r w:rsidRPr="00AD7713">
        <w:rPr>
          <w:sz w:val="28"/>
          <w:szCs w:val="28"/>
        </w:rPr>
        <w:t>гонадотропин-рилизинг-гормона</w:t>
      </w:r>
      <w:proofErr w:type="spellEnd"/>
      <w:r w:rsidRPr="00AD7713">
        <w:rPr>
          <w:sz w:val="28"/>
          <w:szCs w:val="28"/>
        </w:rPr>
        <w:t xml:space="preserve">, антагонисты </w:t>
      </w:r>
      <w:proofErr w:type="spellStart"/>
      <w:r w:rsidRPr="00AD7713">
        <w:rPr>
          <w:sz w:val="28"/>
          <w:szCs w:val="28"/>
        </w:rPr>
        <w:t>гонадотропин-рилизинг-гормона</w:t>
      </w:r>
      <w:proofErr w:type="spellEnd"/>
      <w:r w:rsidRPr="00AD7713">
        <w:rPr>
          <w:sz w:val="28"/>
          <w:szCs w:val="28"/>
        </w:rPr>
        <w:t xml:space="preserve">, </w:t>
      </w:r>
      <w:proofErr w:type="spellStart"/>
      <w:r w:rsidRPr="00AD7713">
        <w:rPr>
          <w:sz w:val="28"/>
          <w:szCs w:val="28"/>
        </w:rPr>
        <w:t>антиэстрогеновые</w:t>
      </w:r>
      <w:proofErr w:type="spellEnd"/>
      <w:r w:rsidRPr="00AD7713">
        <w:rPr>
          <w:sz w:val="28"/>
          <w:szCs w:val="28"/>
        </w:rPr>
        <w:t xml:space="preserve"> препараты, препараты, содержащие хорионический гонадотропин ХГ </w:t>
      </w:r>
      <w:proofErr w:type="gramStart"/>
      <w:r w:rsidRPr="00AD7713">
        <w:rPr>
          <w:sz w:val="28"/>
          <w:szCs w:val="28"/>
        </w:rPr>
        <w:t>–м</w:t>
      </w:r>
      <w:proofErr w:type="gramEnd"/>
      <w:r w:rsidRPr="00AD7713">
        <w:rPr>
          <w:sz w:val="28"/>
          <w:szCs w:val="28"/>
        </w:rPr>
        <w:t xml:space="preserve">очевые и </w:t>
      </w:r>
      <w:proofErr w:type="spellStart"/>
      <w:r w:rsidRPr="00AD7713">
        <w:rPr>
          <w:sz w:val="28"/>
          <w:szCs w:val="28"/>
        </w:rPr>
        <w:t>рекомбинантные</w:t>
      </w:r>
      <w:proofErr w:type="spellEnd"/>
      <w:r w:rsidRPr="00AD7713">
        <w:rPr>
          <w:sz w:val="28"/>
          <w:szCs w:val="28"/>
        </w:rPr>
        <w:t xml:space="preserve">, эстрогены). Коррекция доз вводимых препаратов и внесение изменений в протокол индукции </w:t>
      </w:r>
      <w:proofErr w:type="spellStart"/>
      <w:r w:rsidRPr="00AD7713">
        <w:rPr>
          <w:sz w:val="28"/>
          <w:szCs w:val="28"/>
        </w:rPr>
        <w:t>суперовуляции</w:t>
      </w:r>
      <w:proofErr w:type="spellEnd"/>
      <w:r w:rsidRPr="00AD7713">
        <w:rPr>
          <w:sz w:val="28"/>
          <w:szCs w:val="28"/>
        </w:rPr>
        <w:t xml:space="preserve"> осуществляется на основании данных ультразвукового мониторинга развития фолликулов и эндометрия. Критерием завершения 1 этапа программы ЭКО считается наличие фолликула диаметром 18 мм, эндометрия 8 и более мм и назначение триггера – препарата ХГ.</w:t>
      </w:r>
    </w:p>
    <w:p w:rsidR="006F486D" w:rsidRPr="00AD7713" w:rsidRDefault="006F486D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В случае, когда в ответ на гормональную стимуляцию, используя повышенные дозы гонадотропинов, нет роста фолликулов, проведение </w:t>
      </w:r>
      <w:r w:rsidR="00965E80" w:rsidRPr="00AD7713">
        <w:rPr>
          <w:sz w:val="28"/>
          <w:szCs w:val="28"/>
        </w:rPr>
        <w:t>следующих</w:t>
      </w:r>
      <w:r w:rsidRPr="00AD7713">
        <w:rPr>
          <w:sz w:val="28"/>
          <w:szCs w:val="28"/>
        </w:rPr>
        <w:t xml:space="preserve"> этапов программы ЭКО невозможно. </w:t>
      </w:r>
    </w:p>
    <w:p w:rsidR="006F486D" w:rsidRPr="00AD7713" w:rsidRDefault="006F486D" w:rsidP="006A6B47">
      <w:pPr>
        <w:ind w:firstLine="708"/>
        <w:jc w:val="both"/>
        <w:rPr>
          <w:sz w:val="28"/>
          <w:szCs w:val="28"/>
        </w:rPr>
      </w:pPr>
      <w:proofErr w:type="gramStart"/>
      <w:r w:rsidRPr="00AD7713">
        <w:rPr>
          <w:b/>
          <w:sz w:val="28"/>
          <w:szCs w:val="28"/>
          <w:lang w:val="en-US"/>
        </w:rPr>
        <w:t>II</w:t>
      </w:r>
      <w:r w:rsidRPr="00AD7713">
        <w:rPr>
          <w:b/>
          <w:sz w:val="28"/>
          <w:szCs w:val="28"/>
        </w:rPr>
        <w:t xml:space="preserve"> этап</w:t>
      </w:r>
      <w:r w:rsidRPr="00AD7713">
        <w:rPr>
          <w:sz w:val="28"/>
          <w:szCs w:val="28"/>
        </w:rPr>
        <w:t xml:space="preserve"> (пункция фолликулов и получение ооцитов).</w:t>
      </w:r>
      <w:proofErr w:type="gramEnd"/>
      <w:r w:rsidRPr="00AD7713">
        <w:rPr>
          <w:sz w:val="28"/>
          <w:szCs w:val="28"/>
        </w:rPr>
        <w:t xml:space="preserve"> Пункция фолликулов может производиться через 35-36 часов от момента введения ХГ. Процедура выполняется </w:t>
      </w:r>
      <w:proofErr w:type="spellStart"/>
      <w:r w:rsidRPr="00AD7713">
        <w:rPr>
          <w:sz w:val="28"/>
          <w:szCs w:val="28"/>
        </w:rPr>
        <w:t>амбулаторно</w:t>
      </w:r>
      <w:proofErr w:type="spellEnd"/>
      <w:r w:rsidRPr="00AD7713">
        <w:rPr>
          <w:sz w:val="28"/>
          <w:szCs w:val="28"/>
        </w:rPr>
        <w:t xml:space="preserve">, в асептических условиях под внутривенным обезболиванием. Пункцию фолликулов осуществляют </w:t>
      </w:r>
      <w:proofErr w:type="spellStart"/>
      <w:r w:rsidRPr="00AD7713">
        <w:rPr>
          <w:sz w:val="28"/>
          <w:szCs w:val="28"/>
        </w:rPr>
        <w:t>трансвагинально</w:t>
      </w:r>
      <w:proofErr w:type="spellEnd"/>
      <w:r w:rsidRPr="00AD7713">
        <w:rPr>
          <w:sz w:val="28"/>
          <w:szCs w:val="28"/>
        </w:rPr>
        <w:t xml:space="preserve"> под ультразвуковым контролем с использованием специальной вакуумной помпы и  пункционной иглы. Данный этап заканчивается передачей материала (фолликулярной жидкости) эмбриологу.  При отсутствии осложнений пациентка через 2 часа может быть отпущена с рекомендациями домой.</w:t>
      </w:r>
    </w:p>
    <w:p w:rsidR="006F486D" w:rsidRPr="00AD7713" w:rsidRDefault="006F486D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Заранее прогнозировать   ситуацию с отсутствием клеток после пункции невозможно.</w:t>
      </w:r>
    </w:p>
    <w:p w:rsidR="006F486D" w:rsidRPr="00AD7713" w:rsidRDefault="006F486D" w:rsidP="006A6B47">
      <w:pPr>
        <w:ind w:firstLine="708"/>
        <w:jc w:val="both"/>
        <w:rPr>
          <w:sz w:val="28"/>
          <w:szCs w:val="28"/>
        </w:rPr>
      </w:pPr>
      <w:proofErr w:type="gramStart"/>
      <w:r w:rsidRPr="00AD7713">
        <w:rPr>
          <w:b/>
          <w:sz w:val="28"/>
          <w:szCs w:val="28"/>
          <w:lang w:val="en-US"/>
        </w:rPr>
        <w:t>III</w:t>
      </w:r>
      <w:r w:rsidRPr="00AD7713">
        <w:rPr>
          <w:b/>
          <w:sz w:val="28"/>
          <w:szCs w:val="28"/>
        </w:rPr>
        <w:t xml:space="preserve"> этап</w:t>
      </w:r>
      <w:r w:rsidRPr="00AD7713">
        <w:rPr>
          <w:sz w:val="28"/>
          <w:szCs w:val="28"/>
        </w:rPr>
        <w:t xml:space="preserve"> (</w:t>
      </w:r>
      <w:proofErr w:type="spellStart"/>
      <w:r w:rsidRPr="00AD7713">
        <w:rPr>
          <w:sz w:val="28"/>
          <w:szCs w:val="28"/>
        </w:rPr>
        <w:t>инсеминация</w:t>
      </w:r>
      <w:proofErr w:type="spellEnd"/>
      <w:r w:rsidRPr="00AD7713">
        <w:rPr>
          <w:sz w:val="28"/>
          <w:szCs w:val="28"/>
        </w:rPr>
        <w:t xml:space="preserve"> ооцитов и культивирование эмбрионов).</w:t>
      </w:r>
      <w:proofErr w:type="gramEnd"/>
      <w:r w:rsidRPr="00AD7713">
        <w:rPr>
          <w:sz w:val="28"/>
          <w:szCs w:val="28"/>
        </w:rPr>
        <w:t xml:space="preserve">  В условиях ламинарного шкафа фолликулярную жидкость, полученную в результате пункции, помещают в специальную чашку и просматривают под микроскопом, чтобы убедиться в налич</w:t>
      </w:r>
      <w:proofErr w:type="gramStart"/>
      <w:r w:rsidRPr="00AD7713">
        <w:rPr>
          <w:sz w:val="28"/>
          <w:szCs w:val="28"/>
        </w:rPr>
        <w:t>ии оо</w:t>
      </w:r>
      <w:proofErr w:type="gramEnd"/>
      <w:r w:rsidRPr="00AD7713">
        <w:rPr>
          <w:sz w:val="28"/>
          <w:szCs w:val="28"/>
        </w:rPr>
        <w:t xml:space="preserve">цитов. Затем яйцеклетки переносят в чашку со специальной средой для культивирования. Чашку помещают в инкубатор, в котором поддерживается постоянная </w:t>
      </w:r>
      <w:proofErr w:type="gramStart"/>
      <w:r w:rsidRPr="00AD7713">
        <w:rPr>
          <w:sz w:val="28"/>
          <w:szCs w:val="28"/>
        </w:rPr>
        <w:t>температура</w:t>
      </w:r>
      <w:proofErr w:type="gramEnd"/>
      <w:r w:rsidRPr="00AD7713">
        <w:rPr>
          <w:sz w:val="28"/>
          <w:szCs w:val="28"/>
        </w:rPr>
        <w:t xml:space="preserve"> и определенный состав газовой смеси. Яйцеклетки оставляют в инкубаторе на несколько часов, для того чтобы они адаптировались к новым условиям, после чего к ним добавляют  сперматозоиды, обработанные специальными методами (</w:t>
      </w:r>
      <w:proofErr w:type="spellStart"/>
      <w:r w:rsidRPr="00AD7713">
        <w:rPr>
          <w:sz w:val="28"/>
          <w:szCs w:val="28"/>
        </w:rPr>
        <w:t>инсеминация</w:t>
      </w:r>
      <w:proofErr w:type="spellEnd"/>
      <w:r w:rsidRPr="00AD7713">
        <w:rPr>
          <w:sz w:val="28"/>
          <w:szCs w:val="28"/>
        </w:rPr>
        <w:t xml:space="preserve">).  Контроль оплодотворения обычно проводится через 12- 18 часов. Если этап оплодотворения прошел успешно, то начинается этап культивирования эмбрионов.  Процесс культивирования эмбрионов  может продолжаться  от 48 до 120 часов.  День переноса эмбрионов решает эмбриолог индивидуально, исходя из их качества. </w:t>
      </w:r>
    </w:p>
    <w:p w:rsidR="006F486D" w:rsidRPr="00AD7713" w:rsidRDefault="006F486D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     В  случае,  когда не происходит оплодотворения или эмбрионы останавливаются на любой стадии своего развития, проведение следующего этапа ЭКО не выполняется.</w:t>
      </w:r>
    </w:p>
    <w:p w:rsidR="006F486D" w:rsidRPr="00AD7713" w:rsidRDefault="006F486D" w:rsidP="006A6B47">
      <w:pPr>
        <w:ind w:firstLine="708"/>
        <w:jc w:val="both"/>
        <w:rPr>
          <w:sz w:val="28"/>
          <w:szCs w:val="28"/>
        </w:rPr>
      </w:pPr>
      <w:proofErr w:type="gramStart"/>
      <w:r w:rsidRPr="00AD7713">
        <w:rPr>
          <w:b/>
          <w:sz w:val="28"/>
          <w:szCs w:val="28"/>
          <w:lang w:val="en-US"/>
        </w:rPr>
        <w:lastRenderedPageBreak/>
        <w:t>IV</w:t>
      </w:r>
      <w:r w:rsidRPr="00AD7713">
        <w:rPr>
          <w:b/>
          <w:sz w:val="28"/>
          <w:szCs w:val="28"/>
        </w:rPr>
        <w:t xml:space="preserve"> этап</w:t>
      </w:r>
      <w:r w:rsidRPr="00AD7713">
        <w:rPr>
          <w:sz w:val="28"/>
          <w:szCs w:val="28"/>
        </w:rPr>
        <w:t xml:space="preserve"> (перенос эмбрионов в полость матки).</w:t>
      </w:r>
      <w:proofErr w:type="gramEnd"/>
      <w:r w:rsidRPr="00AD7713">
        <w:rPr>
          <w:sz w:val="28"/>
          <w:szCs w:val="28"/>
        </w:rPr>
        <w:t xml:space="preserve"> Перенос может быть осуществлен через 48-120 часов после получения ооцитов. Выбор дня переноса и количества эмбрионов (1 или 2) определяется качеством эмбрионов индивидуально в каждом случае. Для переноса эмбрионов используются специальные мягкие катетеры, которые вводят в полость матки через шеечный канал. Перенос эмбрионов проводится после предварительного ультразвукового  исследования.  Процедура безболезненная. Этим этапом заканчивается базовая программа ЭКО.</w:t>
      </w:r>
    </w:p>
    <w:p w:rsidR="003E6F81" w:rsidRPr="00AD7713" w:rsidRDefault="00B059A1" w:rsidP="006A6B4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При оплате </w:t>
      </w:r>
      <w:r w:rsidR="00F86A8F" w:rsidRPr="00AD7713">
        <w:rPr>
          <w:rFonts w:eastAsia="Calibri"/>
          <w:sz w:val="28"/>
          <w:szCs w:val="28"/>
          <w:lang w:eastAsia="en-US"/>
        </w:rPr>
        <w:t>базовой программы ЭКО по этапам</w:t>
      </w:r>
      <w:r w:rsidRPr="00AD7713">
        <w:rPr>
          <w:rFonts w:eastAsia="Calibri"/>
          <w:sz w:val="28"/>
          <w:szCs w:val="28"/>
          <w:lang w:eastAsia="en-US"/>
        </w:rPr>
        <w:t>, оказываемой за счет средств ОМС</w:t>
      </w:r>
      <w:r w:rsidR="006A6B47" w:rsidRPr="00AD7713">
        <w:rPr>
          <w:rFonts w:eastAsia="Calibri"/>
          <w:sz w:val="28"/>
          <w:szCs w:val="28"/>
          <w:lang w:eastAsia="en-US"/>
        </w:rPr>
        <w:t xml:space="preserve">, необходимо </w:t>
      </w:r>
      <w:r w:rsidR="00F86A8F" w:rsidRPr="00AD7713">
        <w:rPr>
          <w:rFonts w:eastAsia="Calibri"/>
          <w:sz w:val="28"/>
          <w:szCs w:val="28"/>
          <w:lang w:eastAsia="en-US"/>
        </w:rPr>
        <w:t xml:space="preserve">применять управленческий коэффициент </w:t>
      </w:r>
      <w:proofErr w:type="gramStart"/>
      <w:r w:rsidR="00F86A8F" w:rsidRPr="00AD7713">
        <w:rPr>
          <w:rFonts w:eastAsia="Calibri"/>
          <w:sz w:val="28"/>
          <w:szCs w:val="28"/>
          <w:lang w:eastAsia="en-US"/>
        </w:rPr>
        <w:t>к</w:t>
      </w:r>
      <w:proofErr w:type="gramEnd"/>
      <w:r w:rsidR="00F86A8F" w:rsidRPr="00AD7713">
        <w:rPr>
          <w:rFonts w:eastAsia="Calibri"/>
          <w:sz w:val="28"/>
          <w:szCs w:val="28"/>
          <w:lang w:eastAsia="en-US"/>
        </w:rPr>
        <w:t xml:space="preserve"> следующим КСГ:</w:t>
      </w:r>
    </w:p>
    <w:p w:rsidR="00F86A8F" w:rsidRPr="00AD7713" w:rsidRDefault="00F86A8F" w:rsidP="006A6B47">
      <w:pPr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КСГ 5</w:t>
      </w:r>
      <w:r w:rsidR="003E6F81" w:rsidRPr="00AD7713">
        <w:rPr>
          <w:rFonts w:eastAsia="Calibri"/>
          <w:sz w:val="28"/>
          <w:szCs w:val="28"/>
          <w:lang w:eastAsia="en-US"/>
        </w:rPr>
        <w:t xml:space="preserve">.1. Экстракорпоральное оплодотворение (I этап) в размере </w:t>
      </w:r>
      <w:r w:rsidR="000A1785" w:rsidRPr="00AD7713">
        <w:rPr>
          <w:rFonts w:eastAsia="Calibri"/>
          <w:sz w:val="28"/>
          <w:szCs w:val="28"/>
          <w:lang w:eastAsia="en-US"/>
        </w:rPr>
        <w:t>1,4</w:t>
      </w:r>
      <w:r w:rsidR="003E6F81" w:rsidRPr="00AD7713">
        <w:rPr>
          <w:rFonts w:eastAsia="Calibri"/>
          <w:sz w:val="28"/>
          <w:szCs w:val="28"/>
          <w:lang w:eastAsia="en-US"/>
        </w:rPr>
        <w:t>;</w:t>
      </w:r>
    </w:p>
    <w:p w:rsidR="003E6F81" w:rsidRPr="00AD7713" w:rsidRDefault="003E6F81" w:rsidP="006A6B47">
      <w:pPr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КСГ 5.2. Экстракорпоральное оплодотворение (I</w:t>
      </w:r>
      <w:r w:rsidRPr="00AD7713">
        <w:rPr>
          <w:rFonts w:eastAsia="Calibri"/>
          <w:sz w:val="28"/>
          <w:szCs w:val="28"/>
          <w:lang w:val="en-US" w:eastAsia="en-US"/>
        </w:rPr>
        <w:t>I</w:t>
      </w:r>
      <w:r w:rsidRPr="00AD7713">
        <w:rPr>
          <w:rFonts w:eastAsia="Calibri"/>
          <w:sz w:val="28"/>
          <w:szCs w:val="28"/>
          <w:lang w:eastAsia="en-US"/>
        </w:rPr>
        <w:t xml:space="preserve"> этап) в размере </w:t>
      </w:r>
      <w:r w:rsidR="000A1785" w:rsidRPr="00AD7713">
        <w:rPr>
          <w:rFonts w:eastAsia="Calibri"/>
          <w:sz w:val="28"/>
          <w:szCs w:val="28"/>
          <w:lang w:eastAsia="en-US"/>
        </w:rPr>
        <w:t>1,4</w:t>
      </w:r>
      <w:r w:rsidRPr="00AD7713">
        <w:rPr>
          <w:rFonts w:eastAsia="Calibri"/>
          <w:sz w:val="28"/>
          <w:szCs w:val="28"/>
          <w:lang w:eastAsia="en-US"/>
        </w:rPr>
        <w:t>;</w:t>
      </w:r>
    </w:p>
    <w:p w:rsidR="003E6F81" w:rsidRPr="00AD7713" w:rsidRDefault="003E6F81" w:rsidP="006A6B47">
      <w:pPr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КСГ 5.3. Экстракорпоральное оплодотворение (I</w:t>
      </w:r>
      <w:r w:rsidRPr="00AD7713">
        <w:rPr>
          <w:rFonts w:eastAsia="Calibri"/>
          <w:sz w:val="28"/>
          <w:szCs w:val="28"/>
          <w:lang w:val="en-US" w:eastAsia="en-US"/>
        </w:rPr>
        <w:t>II</w:t>
      </w:r>
      <w:r w:rsidRPr="00AD7713">
        <w:rPr>
          <w:rFonts w:eastAsia="Calibri"/>
          <w:sz w:val="28"/>
          <w:szCs w:val="28"/>
          <w:lang w:eastAsia="en-US"/>
        </w:rPr>
        <w:t xml:space="preserve"> этап) в размере </w:t>
      </w:r>
      <w:r w:rsidR="000A1785" w:rsidRPr="00AD7713">
        <w:rPr>
          <w:rFonts w:eastAsia="Calibri"/>
          <w:sz w:val="28"/>
          <w:szCs w:val="28"/>
          <w:lang w:eastAsia="en-US"/>
        </w:rPr>
        <w:t>1,4</w:t>
      </w:r>
      <w:r w:rsidRPr="00AD7713">
        <w:rPr>
          <w:rFonts w:eastAsia="Calibri"/>
          <w:sz w:val="28"/>
          <w:szCs w:val="28"/>
          <w:lang w:eastAsia="en-US"/>
        </w:rPr>
        <w:t>;</w:t>
      </w:r>
    </w:p>
    <w:p w:rsidR="003E6F81" w:rsidRDefault="003E6F81" w:rsidP="006A6B47">
      <w:pPr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- КСГ 5.4. Экстракорпоральное оплодотворение (I</w:t>
      </w:r>
      <w:r w:rsidRPr="00AD7713">
        <w:rPr>
          <w:rFonts w:eastAsia="Calibri"/>
          <w:sz w:val="28"/>
          <w:szCs w:val="28"/>
          <w:lang w:val="en-US" w:eastAsia="en-US"/>
        </w:rPr>
        <w:t>V</w:t>
      </w:r>
      <w:r w:rsidR="00083C70" w:rsidRPr="00AD7713">
        <w:rPr>
          <w:rFonts w:eastAsia="Calibri"/>
          <w:sz w:val="28"/>
          <w:szCs w:val="28"/>
          <w:lang w:eastAsia="en-US"/>
        </w:rPr>
        <w:t xml:space="preserve"> этап) в размере </w:t>
      </w:r>
      <w:r w:rsidR="000A1785" w:rsidRPr="00AD7713">
        <w:rPr>
          <w:rFonts w:eastAsia="Calibri"/>
          <w:sz w:val="28"/>
          <w:szCs w:val="28"/>
          <w:lang w:eastAsia="en-US"/>
        </w:rPr>
        <w:t>1,4</w:t>
      </w:r>
      <w:r w:rsidRPr="00AD7713">
        <w:rPr>
          <w:rFonts w:eastAsia="Calibri"/>
          <w:sz w:val="28"/>
          <w:szCs w:val="28"/>
          <w:lang w:eastAsia="en-US"/>
        </w:rPr>
        <w:t>;</w:t>
      </w:r>
    </w:p>
    <w:p w:rsidR="003F5179" w:rsidRPr="00F8676C" w:rsidRDefault="003F5179" w:rsidP="003F51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676C">
        <w:rPr>
          <w:sz w:val="28"/>
          <w:szCs w:val="28"/>
        </w:rPr>
        <w:t xml:space="preserve">При оплате медицинской помощи, оказанной в условиях дневного стационара применять управленческий коэффициент в размере 0,89 </w:t>
      </w:r>
      <w:proofErr w:type="gramStart"/>
      <w:r w:rsidRPr="00F8676C">
        <w:rPr>
          <w:sz w:val="28"/>
          <w:szCs w:val="28"/>
        </w:rPr>
        <w:t>к</w:t>
      </w:r>
      <w:proofErr w:type="gramEnd"/>
      <w:r w:rsidRPr="00F8676C">
        <w:rPr>
          <w:sz w:val="28"/>
          <w:szCs w:val="28"/>
        </w:rPr>
        <w:t xml:space="preserve"> следующим КСГ:</w:t>
      </w:r>
    </w:p>
    <w:p w:rsidR="003F5179" w:rsidRPr="00F8676C" w:rsidRDefault="003F5179" w:rsidP="003F5179">
      <w:pPr>
        <w:jc w:val="both"/>
        <w:rPr>
          <w:sz w:val="28"/>
          <w:szCs w:val="28"/>
        </w:rPr>
      </w:pPr>
      <w:r w:rsidRPr="00F8676C">
        <w:rPr>
          <w:sz w:val="28"/>
          <w:szCs w:val="28"/>
        </w:rPr>
        <w:t>- КСГ 1 Осложнения беременности, родов, послеродового периода;</w:t>
      </w:r>
    </w:p>
    <w:p w:rsidR="003F5179" w:rsidRPr="00F8676C" w:rsidRDefault="003F5179" w:rsidP="003F5179">
      <w:pPr>
        <w:jc w:val="both"/>
        <w:rPr>
          <w:sz w:val="28"/>
          <w:szCs w:val="28"/>
        </w:rPr>
      </w:pPr>
      <w:r w:rsidRPr="00F8676C">
        <w:rPr>
          <w:sz w:val="28"/>
          <w:szCs w:val="28"/>
        </w:rPr>
        <w:t xml:space="preserve">- КСГ 37 Болезни и травмы позвоночника, спинного мозга, последствия внутричерепной травмы, сотрясение головного мозга; </w:t>
      </w:r>
    </w:p>
    <w:p w:rsidR="003F5179" w:rsidRPr="00F8676C" w:rsidRDefault="003F5179" w:rsidP="003F5179">
      <w:pPr>
        <w:jc w:val="both"/>
        <w:rPr>
          <w:sz w:val="28"/>
          <w:szCs w:val="28"/>
        </w:rPr>
      </w:pPr>
      <w:r w:rsidRPr="00F8676C">
        <w:rPr>
          <w:sz w:val="28"/>
          <w:szCs w:val="28"/>
        </w:rPr>
        <w:t>- КСГ 53 Лекарственная терапия при злокачественных новообразованиях других локализаций (кроме лимфоидной и кроветворной тканей), взрослые (уровень 2);</w:t>
      </w:r>
    </w:p>
    <w:p w:rsidR="003F5179" w:rsidRPr="00F8676C" w:rsidRDefault="003F5179" w:rsidP="003F5179">
      <w:pPr>
        <w:jc w:val="both"/>
        <w:rPr>
          <w:sz w:val="28"/>
          <w:szCs w:val="28"/>
        </w:rPr>
      </w:pPr>
      <w:r w:rsidRPr="00F8676C">
        <w:rPr>
          <w:sz w:val="28"/>
          <w:szCs w:val="28"/>
        </w:rPr>
        <w:t>- КСГ 79 Операции на костно-мышечной системе и суставах (уровень 3);</w:t>
      </w:r>
    </w:p>
    <w:p w:rsidR="003F5179" w:rsidRPr="000B1C4F" w:rsidRDefault="003F5179" w:rsidP="003F5179">
      <w:pPr>
        <w:jc w:val="both"/>
        <w:rPr>
          <w:sz w:val="28"/>
          <w:szCs w:val="28"/>
        </w:rPr>
      </w:pPr>
      <w:r w:rsidRPr="00F8676C">
        <w:rPr>
          <w:sz w:val="28"/>
          <w:szCs w:val="28"/>
        </w:rPr>
        <w:t>- КСГ 80 Заболевания опорно-двигательного аппарата, травмы.</w:t>
      </w:r>
    </w:p>
    <w:p w:rsidR="0085467E" w:rsidRPr="00AD7713" w:rsidRDefault="0085467E" w:rsidP="006A6B47">
      <w:pPr>
        <w:pStyle w:val="a5"/>
        <w:rPr>
          <w:rFonts w:eastAsia="Calibri"/>
          <w:lang w:eastAsia="en-US"/>
        </w:rPr>
      </w:pPr>
    </w:p>
    <w:p w:rsidR="004A282D" w:rsidRPr="00AD7713" w:rsidRDefault="002F3F02" w:rsidP="006A6B47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Оплата </w:t>
      </w:r>
      <w:r w:rsidR="006A6B47" w:rsidRPr="00AD7713">
        <w:rPr>
          <w:b/>
          <w:sz w:val="28"/>
          <w:szCs w:val="28"/>
        </w:rPr>
        <w:t xml:space="preserve">медицинской помощи, оказанной в условиях дневного стационара, </w:t>
      </w:r>
      <w:r w:rsidRPr="00AD7713">
        <w:rPr>
          <w:rFonts w:eastAsia="Calibri"/>
          <w:b/>
          <w:sz w:val="28"/>
          <w:szCs w:val="28"/>
          <w:lang w:eastAsia="en-US"/>
        </w:rPr>
        <w:t xml:space="preserve">в </w:t>
      </w:r>
      <w:r w:rsidR="00B32F0F" w:rsidRPr="00AD7713">
        <w:rPr>
          <w:rFonts w:eastAsia="Calibri"/>
          <w:b/>
          <w:sz w:val="28"/>
          <w:szCs w:val="28"/>
          <w:lang w:eastAsia="en-US"/>
        </w:rPr>
        <w:t>системе взаиморасчетов</w:t>
      </w:r>
    </w:p>
    <w:p w:rsidR="004A282D" w:rsidRPr="00AD7713" w:rsidRDefault="001C15DD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2.6</w:t>
      </w:r>
      <w:r w:rsidR="003F5179">
        <w:rPr>
          <w:rFonts w:eastAsia="Calibri"/>
          <w:sz w:val="28"/>
          <w:szCs w:val="28"/>
          <w:lang w:eastAsia="en-US"/>
        </w:rPr>
        <w:t>5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. Оплата </w:t>
      </w:r>
      <w:r w:rsidR="006A6B47" w:rsidRPr="00AD7713">
        <w:rPr>
          <w:sz w:val="28"/>
          <w:szCs w:val="28"/>
        </w:rPr>
        <w:t>медицинской помощи, оказанной в условиях дневного стационара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 МО-исполнителем пациенту по направлению врача-специалиста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, осуществляется СМО за счет дифференцированного </w:t>
      </w:r>
      <w:proofErr w:type="spellStart"/>
      <w:r w:rsidR="004A282D" w:rsidRPr="00AD7713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4A282D" w:rsidRPr="00AD7713">
        <w:rPr>
          <w:rFonts w:eastAsia="Calibri"/>
          <w:sz w:val="28"/>
          <w:szCs w:val="28"/>
          <w:lang w:eastAsia="en-US"/>
        </w:rPr>
        <w:t xml:space="preserve"> норматива финансирования </w:t>
      </w:r>
      <w:r w:rsidR="00B32F0F" w:rsidRPr="00AD7713">
        <w:rPr>
          <w:rFonts w:eastAsia="Calibri"/>
          <w:sz w:val="28"/>
          <w:szCs w:val="28"/>
          <w:lang w:eastAsia="en-US"/>
        </w:rPr>
        <w:t>обслуживающей МО</w:t>
      </w:r>
      <w:r w:rsidR="004A282D" w:rsidRPr="00AD7713">
        <w:rPr>
          <w:rFonts w:eastAsia="Calibri"/>
          <w:sz w:val="28"/>
          <w:szCs w:val="28"/>
          <w:lang w:eastAsia="en-US"/>
        </w:rPr>
        <w:t xml:space="preserve"> за фактическое количество законченных случаев лечения в дневном стационаре любого типа</w:t>
      </w:r>
      <w:r w:rsidR="00CF1A28" w:rsidRPr="00AD7713">
        <w:rPr>
          <w:rFonts w:eastAsia="Calibri"/>
          <w:sz w:val="28"/>
          <w:szCs w:val="28"/>
          <w:lang w:eastAsia="en-US"/>
        </w:rPr>
        <w:t xml:space="preserve"> по КСГ</w:t>
      </w:r>
      <w:r w:rsidR="004A282D" w:rsidRPr="00AD7713">
        <w:rPr>
          <w:rFonts w:eastAsia="Calibri"/>
          <w:sz w:val="28"/>
          <w:szCs w:val="28"/>
          <w:lang w:eastAsia="en-US"/>
        </w:rPr>
        <w:t>.</w:t>
      </w:r>
    </w:p>
    <w:p w:rsidR="0085467E" w:rsidRPr="00AD7713" w:rsidRDefault="0085467E" w:rsidP="006A6B47">
      <w:pPr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</w:p>
    <w:p w:rsidR="001A0429" w:rsidRPr="00AD7713" w:rsidRDefault="001A0429" w:rsidP="006A6B47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 xml:space="preserve">Оплата </w:t>
      </w:r>
      <w:r w:rsidR="006A6B47" w:rsidRPr="00AD7713">
        <w:rPr>
          <w:b/>
          <w:sz w:val="28"/>
          <w:szCs w:val="28"/>
        </w:rPr>
        <w:t>медицинской помощи, оказанной в условиях дневного стационара</w:t>
      </w:r>
      <w:r w:rsidRPr="00AD7713">
        <w:rPr>
          <w:rFonts w:eastAsia="Calibri"/>
          <w:b/>
          <w:sz w:val="28"/>
          <w:szCs w:val="28"/>
          <w:lang w:eastAsia="en-US"/>
        </w:rPr>
        <w:t>,</w:t>
      </w:r>
      <w:r w:rsidR="006A6B47" w:rsidRPr="00AD7713">
        <w:rPr>
          <w:rFonts w:eastAsia="Calibri"/>
          <w:b/>
          <w:sz w:val="28"/>
          <w:szCs w:val="28"/>
          <w:lang w:eastAsia="en-US"/>
        </w:rPr>
        <w:t xml:space="preserve"> </w:t>
      </w:r>
      <w:r w:rsidRPr="00AD7713">
        <w:rPr>
          <w:rFonts w:eastAsia="Calibri"/>
          <w:b/>
          <w:sz w:val="28"/>
          <w:szCs w:val="28"/>
          <w:lang w:eastAsia="en-US"/>
        </w:rPr>
        <w:t xml:space="preserve">не включенной в систему </w:t>
      </w:r>
      <w:r w:rsidR="00B32F0F" w:rsidRPr="00AD7713">
        <w:rPr>
          <w:rFonts w:eastAsia="Calibri"/>
          <w:b/>
          <w:sz w:val="28"/>
          <w:szCs w:val="28"/>
          <w:lang w:eastAsia="en-US"/>
        </w:rPr>
        <w:t>взаиморасчетов</w:t>
      </w:r>
    </w:p>
    <w:p w:rsidR="001A0429" w:rsidRPr="00AD7713" w:rsidRDefault="001A0429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0177D" w:rsidRPr="00AD7713" w:rsidRDefault="001C15DD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66</w:t>
      </w:r>
      <w:r w:rsidR="001A0429" w:rsidRPr="00AD7713">
        <w:rPr>
          <w:rFonts w:eastAsia="Calibri"/>
          <w:sz w:val="28"/>
          <w:szCs w:val="28"/>
          <w:lang w:eastAsia="en-US"/>
        </w:rPr>
        <w:t xml:space="preserve">. </w:t>
      </w:r>
      <w:r w:rsidR="0020177D" w:rsidRPr="00AD7713">
        <w:rPr>
          <w:rFonts w:eastAsia="Calibri"/>
          <w:sz w:val="28"/>
          <w:szCs w:val="28"/>
          <w:lang w:eastAsia="en-US"/>
        </w:rPr>
        <w:t>В</w:t>
      </w:r>
      <w:r w:rsidR="0020177D" w:rsidRPr="00AD7713">
        <w:rPr>
          <w:sz w:val="28"/>
          <w:szCs w:val="28"/>
        </w:rPr>
        <w:t xml:space="preserve"> систему взаиморасчетов не включается следующая </w:t>
      </w:r>
      <w:r w:rsidR="006A6B47" w:rsidRPr="00AD7713">
        <w:rPr>
          <w:sz w:val="28"/>
          <w:szCs w:val="28"/>
        </w:rPr>
        <w:t>медицинская помощь, оказанная в условиях дневного стационара</w:t>
      </w:r>
      <w:r w:rsidR="0020177D" w:rsidRPr="00AD7713">
        <w:rPr>
          <w:sz w:val="28"/>
          <w:szCs w:val="28"/>
        </w:rPr>
        <w:t>:</w:t>
      </w:r>
    </w:p>
    <w:p w:rsidR="0020177D" w:rsidRDefault="0020177D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1)</w:t>
      </w:r>
      <w:r w:rsidR="001A0429" w:rsidRPr="00AD7713">
        <w:rPr>
          <w:sz w:val="28"/>
          <w:szCs w:val="28"/>
        </w:rPr>
        <w:t xml:space="preserve"> </w:t>
      </w:r>
      <w:r w:rsidR="006A6B47" w:rsidRPr="00AD7713">
        <w:rPr>
          <w:sz w:val="28"/>
          <w:szCs w:val="28"/>
        </w:rPr>
        <w:t xml:space="preserve">медицинская помощь, оказанная в условиях дневного стационара </w:t>
      </w:r>
      <w:r w:rsidR="00792254" w:rsidRPr="00AD7713">
        <w:rPr>
          <w:sz w:val="28"/>
          <w:szCs w:val="28"/>
        </w:rPr>
        <w:t xml:space="preserve">в </w:t>
      </w:r>
      <w:r w:rsidR="001A0429" w:rsidRPr="00AD7713">
        <w:rPr>
          <w:sz w:val="28"/>
          <w:szCs w:val="28"/>
        </w:rPr>
        <w:t xml:space="preserve">ГУЗ «Городской родильный дом», ГУЗ «Краевая клиническая больница» </w:t>
      </w:r>
      <w:r w:rsidR="001A0429" w:rsidRPr="00AD7713">
        <w:rPr>
          <w:sz w:val="28"/>
          <w:szCs w:val="28"/>
        </w:rPr>
        <w:lastRenderedPageBreak/>
        <w:t>(перинатальный центр), ГУЗ «Краевая больница №4» (перинатальный центр),</w:t>
      </w:r>
      <w:r w:rsidR="00C256A5" w:rsidRPr="00AD7713">
        <w:rPr>
          <w:sz w:val="28"/>
          <w:szCs w:val="28"/>
        </w:rPr>
        <w:t xml:space="preserve"> ГБУЗ «Забайкальский краевой перинатальный центр»;</w:t>
      </w:r>
      <w:r w:rsidR="001A0429" w:rsidRPr="00AD7713">
        <w:rPr>
          <w:sz w:val="28"/>
          <w:szCs w:val="28"/>
        </w:rPr>
        <w:t xml:space="preserve"> </w:t>
      </w:r>
    </w:p>
    <w:p w:rsidR="00AD4E2C" w:rsidRPr="00F8676C" w:rsidRDefault="00AD4E2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2) вспомогательные репродуктивные технологии (экстракорпоральное оплодотворение), не включенные в перечень видов высокотехнологичной медицинской помощи, проводимые в условиях дневного стационара ГБУ «Забайкальский краевой перинатальный центр», </w:t>
      </w:r>
      <w:r>
        <w:rPr>
          <w:sz w:val="28"/>
          <w:szCs w:val="28"/>
        </w:rPr>
        <w:t xml:space="preserve">ООО «ЭКО центр», ООО </w:t>
      </w:r>
      <w:r w:rsidRPr="00F8676C">
        <w:rPr>
          <w:sz w:val="28"/>
          <w:szCs w:val="28"/>
        </w:rPr>
        <w:t>«ЭКО-</w:t>
      </w:r>
      <w:proofErr w:type="gramStart"/>
      <w:r w:rsidRPr="00F8676C">
        <w:rPr>
          <w:sz w:val="28"/>
          <w:szCs w:val="28"/>
          <w:lang w:val="en-US"/>
        </w:rPr>
        <w:t>C</w:t>
      </w:r>
      <w:proofErr w:type="spellStart"/>
      <w:proofErr w:type="gramEnd"/>
      <w:r w:rsidRPr="00F8676C">
        <w:rPr>
          <w:sz w:val="28"/>
          <w:szCs w:val="28"/>
        </w:rPr>
        <w:t>одействие</w:t>
      </w:r>
      <w:proofErr w:type="spellEnd"/>
      <w:r w:rsidRPr="00F8676C">
        <w:rPr>
          <w:sz w:val="28"/>
          <w:szCs w:val="28"/>
        </w:rPr>
        <w:t>»;</w:t>
      </w:r>
    </w:p>
    <w:p w:rsidR="006E538F" w:rsidRPr="00AD7713" w:rsidRDefault="00792254" w:rsidP="00F867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3) </w:t>
      </w:r>
      <w:r w:rsidR="006A6B47" w:rsidRPr="00AD7713">
        <w:rPr>
          <w:sz w:val="28"/>
          <w:szCs w:val="28"/>
        </w:rPr>
        <w:t xml:space="preserve">медицинская помощь, оказанная в условиях дневного стационара </w:t>
      </w:r>
      <w:r w:rsidR="0020177D" w:rsidRPr="00AD7713">
        <w:rPr>
          <w:sz w:val="28"/>
          <w:szCs w:val="28"/>
        </w:rPr>
        <w:t>беременным женщинам по поводу состояния, связанного с беременностью</w:t>
      </w:r>
      <w:r w:rsidR="00C256A5" w:rsidRPr="00AD7713">
        <w:rPr>
          <w:sz w:val="28"/>
          <w:szCs w:val="28"/>
        </w:rPr>
        <w:t xml:space="preserve"> и родами</w:t>
      </w:r>
      <w:r w:rsidR="000F65F9" w:rsidRPr="00AD7713">
        <w:rPr>
          <w:sz w:val="28"/>
          <w:szCs w:val="28"/>
        </w:rPr>
        <w:t>.</w:t>
      </w:r>
    </w:p>
    <w:p w:rsidR="001A0429" w:rsidRPr="00AD7713" w:rsidRDefault="00B85E62" w:rsidP="006A6B4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>2.67</w:t>
      </w:r>
      <w:r w:rsidR="00687F48" w:rsidRPr="00AD7713">
        <w:rPr>
          <w:sz w:val="28"/>
          <w:szCs w:val="28"/>
        </w:rPr>
        <w:t xml:space="preserve">. </w:t>
      </w:r>
      <w:r w:rsidR="006A6B47" w:rsidRPr="00AD7713">
        <w:rPr>
          <w:sz w:val="28"/>
          <w:szCs w:val="28"/>
        </w:rPr>
        <w:t>Медицинская помощь, оказанная в условиях дневного стационара</w:t>
      </w:r>
      <w:r w:rsidR="00792254" w:rsidRPr="00AD7713">
        <w:rPr>
          <w:sz w:val="28"/>
          <w:szCs w:val="28"/>
        </w:rPr>
        <w:t xml:space="preserve">, не включенная в систему взаиморасчетов, </w:t>
      </w:r>
      <w:r w:rsidR="001A0429" w:rsidRPr="00AD7713">
        <w:rPr>
          <w:sz w:val="28"/>
          <w:szCs w:val="28"/>
        </w:rPr>
        <w:t>оплачива</w:t>
      </w:r>
      <w:r w:rsidR="0020177D" w:rsidRPr="00AD7713">
        <w:rPr>
          <w:sz w:val="28"/>
          <w:szCs w:val="28"/>
        </w:rPr>
        <w:t>е</w:t>
      </w:r>
      <w:r w:rsidR="001A0429" w:rsidRPr="00AD7713">
        <w:rPr>
          <w:sz w:val="28"/>
          <w:szCs w:val="28"/>
        </w:rPr>
        <w:t>тся за фактическое количество законченных случаев лечения в пределах объемов и соответствующей им стоимости медицинской помощи</w:t>
      </w:r>
      <w:r w:rsidR="006A6B47" w:rsidRPr="00AD7713">
        <w:rPr>
          <w:sz w:val="28"/>
          <w:szCs w:val="28"/>
        </w:rPr>
        <w:t xml:space="preserve">, оказанной в условиях дневного стационара </w:t>
      </w:r>
      <w:r w:rsidR="001A0429" w:rsidRPr="00AD7713">
        <w:rPr>
          <w:sz w:val="28"/>
          <w:szCs w:val="28"/>
        </w:rPr>
        <w:t xml:space="preserve">по Территориальной программе, установленных решением </w:t>
      </w:r>
      <w:r w:rsidR="0020177D" w:rsidRPr="00AD7713">
        <w:rPr>
          <w:sz w:val="28"/>
          <w:szCs w:val="28"/>
        </w:rPr>
        <w:t>Комиссии</w:t>
      </w:r>
      <w:r w:rsidR="001A0429" w:rsidRPr="00AD7713">
        <w:rPr>
          <w:sz w:val="28"/>
          <w:szCs w:val="28"/>
        </w:rPr>
        <w:t>, в разрезе каждой СМО, в соответствии с Договором.</w:t>
      </w:r>
    </w:p>
    <w:p w:rsidR="00EB02D3" w:rsidRPr="00AD7713" w:rsidRDefault="00EB02D3" w:rsidP="006A6B4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4" w:name="Par237"/>
      <w:bookmarkEnd w:id="4"/>
    </w:p>
    <w:p w:rsidR="004A282D" w:rsidRPr="00AD7713" w:rsidRDefault="00792254" w:rsidP="006A6B47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eastAsia="en-US"/>
        </w:rPr>
        <w:t>СПОСОБЫ ОПЛАТЫ СКОРОЙ МЕДИЦИНСКОЙ ПОМОЩИ</w:t>
      </w:r>
    </w:p>
    <w:p w:rsidR="00C90F9B" w:rsidRPr="00AD7713" w:rsidRDefault="00C90F9B" w:rsidP="006A6B47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C90F9B" w:rsidRPr="00AD7713" w:rsidRDefault="001C15DD" w:rsidP="006A6B4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</w:t>
      </w:r>
      <w:r w:rsidR="00B85E62" w:rsidRPr="00AD7713">
        <w:rPr>
          <w:sz w:val="28"/>
          <w:szCs w:val="28"/>
        </w:rPr>
        <w:t>68</w:t>
      </w:r>
      <w:r w:rsidRPr="00AD7713">
        <w:rPr>
          <w:sz w:val="28"/>
          <w:szCs w:val="28"/>
        </w:rPr>
        <w:t xml:space="preserve">. </w:t>
      </w:r>
      <w:r w:rsidR="00C90F9B" w:rsidRPr="00AD7713">
        <w:rPr>
          <w:sz w:val="28"/>
          <w:szCs w:val="28"/>
        </w:rPr>
        <w:t>Оплата скорой медицинской помощи</w:t>
      </w:r>
      <w:r w:rsidR="006A6B47" w:rsidRPr="00AD7713">
        <w:rPr>
          <w:sz w:val="28"/>
          <w:szCs w:val="28"/>
        </w:rPr>
        <w:t xml:space="preserve"> (далее – СМП)</w:t>
      </w:r>
      <w:r w:rsidR="00C90F9B" w:rsidRPr="00AD7713">
        <w:rPr>
          <w:sz w:val="28"/>
          <w:szCs w:val="28"/>
        </w:rPr>
        <w:t xml:space="preserve">, оказанной вне медицинской организации (по месту вызова бригады скорой, в том </w:t>
      </w:r>
      <w:r w:rsidR="00813110" w:rsidRPr="00AD7713">
        <w:rPr>
          <w:sz w:val="28"/>
          <w:szCs w:val="28"/>
        </w:rPr>
        <w:t>числе скорой специализированной</w:t>
      </w:r>
      <w:r w:rsidR="00C90F9B" w:rsidRPr="00AD7713">
        <w:rPr>
          <w:sz w:val="28"/>
          <w:szCs w:val="28"/>
        </w:rPr>
        <w:t xml:space="preserve"> медицинской помощи, а также в транспортном средст</w:t>
      </w:r>
      <w:r w:rsidR="00CA54B6" w:rsidRPr="00AD7713">
        <w:rPr>
          <w:sz w:val="28"/>
          <w:szCs w:val="28"/>
        </w:rPr>
        <w:t>ве при медицинской эвакуации), осуществляется</w:t>
      </w:r>
      <w:r w:rsidR="00C90F9B" w:rsidRPr="00AD7713">
        <w:rPr>
          <w:sz w:val="28"/>
          <w:szCs w:val="28"/>
        </w:rPr>
        <w:t xml:space="preserve"> по </w:t>
      </w:r>
      <w:r w:rsidR="00EB044F" w:rsidRPr="00AD7713">
        <w:rPr>
          <w:sz w:val="28"/>
          <w:szCs w:val="28"/>
        </w:rPr>
        <w:t xml:space="preserve">дифференцированному </w:t>
      </w:r>
      <w:proofErr w:type="spellStart"/>
      <w:r w:rsidR="00C90F9B" w:rsidRPr="00AD7713">
        <w:rPr>
          <w:sz w:val="28"/>
          <w:szCs w:val="28"/>
        </w:rPr>
        <w:t>подушевому</w:t>
      </w:r>
      <w:proofErr w:type="spellEnd"/>
      <w:r w:rsidR="00C90F9B" w:rsidRPr="00AD7713">
        <w:rPr>
          <w:sz w:val="28"/>
          <w:szCs w:val="28"/>
        </w:rPr>
        <w:t xml:space="preserve"> нормативу финансирования в сочетании с оплатой за вызов скорой медицинской помощи.</w:t>
      </w:r>
    </w:p>
    <w:p w:rsidR="004D792D" w:rsidRPr="00AD7713" w:rsidRDefault="00573537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Дифференцированные </w:t>
      </w:r>
      <w:proofErr w:type="spellStart"/>
      <w:r w:rsidRPr="00AD7713">
        <w:rPr>
          <w:sz w:val="28"/>
          <w:szCs w:val="28"/>
        </w:rPr>
        <w:t>подушевые</w:t>
      </w:r>
      <w:proofErr w:type="spellEnd"/>
      <w:r w:rsidRPr="00AD7713">
        <w:rPr>
          <w:sz w:val="28"/>
          <w:szCs w:val="28"/>
        </w:rPr>
        <w:t xml:space="preserve"> нормативы </w:t>
      </w:r>
      <w:r w:rsidR="00EB044F" w:rsidRPr="00AD7713">
        <w:rPr>
          <w:sz w:val="28"/>
          <w:szCs w:val="28"/>
        </w:rPr>
        <w:t xml:space="preserve">финансирования для скорой медицинской помощи (далее – дифференцированные </w:t>
      </w:r>
      <w:proofErr w:type="spellStart"/>
      <w:r w:rsidR="00EB044F" w:rsidRPr="00AD7713">
        <w:rPr>
          <w:sz w:val="28"/>
          <w:szCs w:val="28"/>
        </w:rPr>
        <w:t>подушевые</w:t>
      </w:r>
      <w:proofErr w:type="spellEnd"/>
      <w:r w:rsidR="00EB044F" w:rsidRPr="00AD7713">
        <w:rPr>
          <w:sz w:val="28"/>
          <w:szCs w:val="28"/>
        </w:rPr>
        <w:t xml:space="preserve"> нормативы для СМП) </w:t>
      </w:r>
      <w:r w:rsidR="00EE4891" w:rsidRPr="00AD7713">
        <w:rPr>
          <w:sz w:val="28"/>
          <w:szCs w:val="28"/>
        </w:rPr>
        <w:t xml:space="preserve">ежемесячно </w:t>
      </w:r>
      <w:r w:rsidRPr="00AD7713">
        <w:rPr>
          <w:sz w:val="28"/>
          <w:szCs w:val="28"/>
        </w:rPr>
        <w:t xml:space="preserve">утверждаются протоколом </w:t>
      </w:r>
      <w:r w:rsidR="00792254" w:rsidRPr="00AD7713">
        <w:rPr>
          <w:sz w:val="28"/>
          <w:szCs w:val="28"/>
        </w:rPr>
        <w:t>Комиссии</w:t>
      </w:r>
      <w:r w:rsidRPr="00AD7713">
        <w:rPr>
          <w:sz w:val="28"/>
          <w:szCs w:val="28"/>
        </w:rPr>
        <w:t xml:space="preserve"> и доводятся </w:t>
      </w:r>
      <w:r w:rsidR="00792254" w:rsidRPr="00AD7713">
        <w:rPr>
          <w:sz w:val="28"/>
          <w:szCs w:val="28"/>
        </w:rPr>
        <w:t>ТФОМС</w:t>
      </w:r>
      <w:r w:rsidRPr="00AD7713">
        <w:rPr>
          <w:sz w:val="28"/>
          <w:szCs w:val="28"/>
        </w:rPr>
        <w:t xml:space="preserve"> до сведения СМО в течение пяти рабочих дней после даты утверждения. </w:t>
      </w:r>
    </w:p>
    <w:p w:rsidR="00573537" w:rsidRPr="00AD7713" w:rsidRDefault="004D792D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СМО осуществляет финансирование СМП, оказываемой вне медицинской организации станцией СМП или отделением СМП в составе медицинской организации </w:t>
      </w:r>
      <w:r w:rsidR="00573537" w:rsidRPr="00AD7713">
        <w:rPr>
          <w:sz w:val="28"/>
          <w:szCs w:val="28"/>
        </w:rPr>
        <w:t xml:space="preserve">в соответствии с утвержденными дифференцированными </w:t>
      </w:r>
      <w:proofErr w:type="spellStart"/>
      <w:r w:rsidR="00573537" w:rsidRPr="00AD7713">
        <w:rPr>
          <w:sz w:val="28"/>
          <w:szCs w:val="28"/>
        </w:rPr>
        <w:t>подушевыми</w:t>
      </w:r>
      <w:proofErr w:type="spellEnd"/>
      <w:r w:rsidR="00573537" w:rsidRPr="00AD7713">
        <w:rPr>
          <w:sz w:val="28"/>
          <w:szCs w:val="28"/>
        </w:rPr>
        <w:t xml:space="preserve"> нормативами </w:t>
      </w:r>
      <w:r w:rsidR="00EB044F" w:rsidRPr="00AD7713">
        <w:rPr>
          <w:sz w:val="28"/>
          <w:szCs w:val="28"/>
        </w:rPr>
        <w:t xml:space="preserve">для СМП </w:t>
      </w:r>
      <w:r w:rsidR="00573537" w:rsidRPr="00AD7713">
        <w:rPr>
          <w:sz w:val="28"/>
          <w:szCs w:val="28"/>
        </w:rPr>
        <w:t xml:space="preserve">и численностью </w:t>
      </w:r>
      <w:r w:rsidRPr="00AD7713">
        <w:rPr>
          <w:sz w:val="28"/>
          <w:szCs w:val="28"/>
        </w:rPr>
        <w:t>прикрепленных</w:t>
      </w:r>
      <w:r w:rsidR="00573537"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>застрахованных граждан по территории зоны обслуживания отделений (станций) скорой помощи, утверждаемой ежемесячно приказом ТФОМС.</w:t>
      </w:r>
    </w:p>
    <w:p w:rsidR="006B5614" w:rsidRPr="00AD7713" w:rsidRDefault="001C15DD" w:rsidP="006A6B47">
      <w:pPr>
        <w:ind w:firstLine="720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B85E62" w:rsidRPr="00AD7713">
        <w:rPr>
          <w:rFonts w:eastAsia="Calibri"/>
          <w:sz w:val="28"/>
          <w:szCs w:val="28"/>
          <w:lang w:eastAsia="en-US"/>
        </w:rPr>
        <w:t>69</w:t>
      </w:r>
      <w:r w:rsidR="004A282D" w:rsidRPr="00AD7713">
        <w:rPr>
          <w:rFonts w:eastAsia="Calibri"/>
          <w:sz w:val="28"/>
          <w:szCs w:val="28"/>
          <w:lang w:eastAsia="en-US"/>
        </w:rPr>
        <w:t>.</w:t>
      </w:r>
      <w:r w:rsidR="006B5614" w:rsidRPr="00AD7713">
        <w:rPr>
          <w:sz w:val="28"/>
          <w:szCs w:val="28"/>
        </w:rPr>
        <w:t xml:space="preserve"> </w:t>
      </w:r>
      <w:proofErr w:type="gramStart"/>
      <w:r w:rsidR="006B5614" w:rsidRPr="00AD7713">
        <w:rPr>
          <w:rFonts w:eastAsia="Calibri"/>
          <w:sz w:val="28"/>
          <w:szCs w:val="28"/>
          <w:lang w:eastAsia="en-US"/>
        </w:rPr>
        <w:t xml:space="preserve">Скорая медицинская помощь (за исключением специализированной (санитарно-авиационной) скорой медицинской помощи), оказываемая на </w:t>
      </w:r>
      <w:proofErr w:type="spellStart"/>
      <w:r w:rsidR="006B5614" w:rsidRPr="00AD7713">
        <w:rPr>
          <w:rFonts w:eastAsia="Calibri"/>
          <w:sz w:val="28"/>
          <w:szCs w:val="28"/>
          <w:lang w:eastAsia="en-US"/>
        </w:rPr>
        <w:t>догоспитальном</w:t>
      </w:r>
      <w:proofErr w:type="spellEnd"/>
      <w:r w:rsidR="006B5614" w:rsidRPr="00AD7713">
        <w:rPr>
          <w:rFonts w:eastAsia="Calibri"/>
          <w:sz w:val="28"/>
          <w:szCs w:val="28"/>
          <w:lang w:eastAsia="en-US"/>
        </w:rPr>
        <w:t xml:space="preserve"> этапе станцией скорой медицинской помощи или отделениями скорой медицинской помощи в составе медицинских организаций</w:t>
      </w:r>
      <w:r w:rsidR="006B5614" w:rsidRPr="00AD7713">
        <w:rPr>
          <w:sz w:val="28"/>
          <w:szCs w:val="28"/>
        </w:rPr>
        <w:t xml:space="preserve"> на территории Забайкальского края лицам, застрахованным </w:t>
      </w:r>
      <w:r w:rsidR="00573537" w:rsidRPr="00AD7713">
        <w:rPr>
          <w:sz w:val="28"/>
          <w:szCs w:val="28"/>
        </w:rPr>
        <w:t xml:space="preserve">и идентифицированным </w:t>
      </w:r>
      <w:r w:rsidR="006B5614" w:rsidRPr="00AD7713">
        <w:rPr>
          <w:sz w:val="28"/>
          <w:szCs w:val="28"/>
        </w:rPr>
        <w:t xml:space="preserve">на территории Забайкальского края, оплачивается </w:t>
      </w:r>
      <w:r w:rsidR="00C90F9B" w:rsidRPr="00AD7713">
        <w:rPr>
          <w:sz w:val="28"/>
          <w:szCs w:val="28"/>
        </w:rPr>
        <w:t xml:space="preserve">за счет средств обязательного медицинского страхования </w:t>
      </w:r>
      <w:r w:rsidR="006B5614" w:rsidRPr="00AD7713">
        <w:rPr>
          <w:sz w:val="28"/>
          <w:szCs w:val="28"/>
        </w:rPr>
        <w:t>по реестрам, поданным на основании следующих услуг:</w:t>
      </w:r>
      <w:proofErr w:type="gramEnd"/>
    </w:p>
    <w:p w:rsidR="006B5614" w:rsidRPr="00AD7713" w:rsidRDefault="006B5614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lastRenderedPageBreak/>
        <w:t>- 341001 – Вызов специализированной врачебной бр</w:t>
      </w:r>
      <w:r w:rsidR="00813110" w:rsidRPr="00AD7713">
        <w:rPr>
          <w:sz w:val="28"/>
          <w:szCs w:val="28"/>
        </w:rPr>
        <w:t>игады скорой медицинской помощи;</w:t>
      </w:r>
    </w:p>
    <w:p w:rsidR="006B5614" w:rsidRPr="00AD7713" w:rsidRDefault="006B5614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- 341002 – Вызов </w:t>
      </w:r>
      <w:proofErr w:type="spellStart"/>
      <w:r w:rsidRPr="00AD7713">
        <w:rPr>
          <w:sz w:val="28"/>
          <w:szCs w:val="28"/>
        </w:rPr>
        <w:t>общепрофильной</w:t>
      </w:r>
      <w:proofErr w:type="spellEnd"/>
      <w:r w:rsidRPr="00AD7713">
        <w:rPr>
          <w:sz w:val="28"/>
          <w:szCs w:val="28"/>
        </w:rPr>
        <w:t xml:space="preserve"> врачебной бр</w:t>
      </w:r>
      <w:r w:rsidR="00813110" w:rsidRPr="00AD7713">
        <w:rPr>
          <w:sz w:val="28"/>
          <w:szCs w:val="28"/>
        </w:rPr>
        <w:t>игады скорой медицинской помощи;</w:t>
      </w:r>
    </w:p>
    <w:p w:rsidR="006B5614" w:rsidRPr="00AD7713" w:rsidRDefault="006B5614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- 341003 – Вызов фельдшерской бригады скорой медицинской помощи.</w:t>
      </w:r>
    </w:p>
    <w:p w:rsidR="008F0277" w:rsidRPr="00AD7713" w:rsidRDefault="008F0277" w:rsidP="006A6B47">
      <w:pPr>
        <w:ind w:firstLine="720"/>
        <w:jc w:val="both"/>
        <w:rPr>
          <w:sz w:val="28"/>
          <w:szCs w:val="28"/>
        </w:rPr>
      </w:pPr>
      <w:proofErr w:type="gramStart"/>
      <w:r w:rsidRPr="00AD7713">
        <w:rPr>
          <w:sz w:val="28"/>
          <w:szCs w:val="28"/>
        </w:rPr>
        <w:t xml:space="preserve">В случае проведения </w:t>
      </w:r>
      <w:proofErr w:type="spellStart"/>
      <w:r w:rsidRPr="00AD7713">
        <w:rPr>
          <w:sz w:val="28"/>
          <w:szCs w:val="28"/>
        </w:rPr>
        <w:t>тромболизиса</w:t>
      </w:r>
      <w:proofErr w:type="spellEnd"/>
      <w:r w:rsidRPr="00AD7713">
        <w:rPr>
          <w:sz w:val="28"/>
          <w:szCs w:val="28"/>
        </w:rPr>
        <w:t xml:space="preserve"> при оказании скорой медицинской помощи вне медицинской организации пациентам с острым коронарным синдромом с подъемом сегмента </w:t>
      </w:r>
      <w:r w:rsidRPr="00AD7713">
        <w:rPr>
          <w:sz w:val="28"/>
          <w:szCs w:val="28"/>
          <w:lang w:val="en-US"/>
        </w:rPr>
        <w:t>S</w:t>
      </w:r>
      <w:r w:rsidRPr="00AD7713">
        <w:rPr>
          <w:sz w:val="28"/>
          <w:szCs w:val="28"/>
        </w:rPr>
        <w:t>-</w:t>
      </w:r>
      <w:r w:rsidRPr="00AD7713">
        <w:rPr>
          <w:sz w:val="28"/>
          <w:szCs w:val="28"/>
          <w:lang w:val="en-US"/>
        </w:rPr>
        <w:t>T</w:t>
      </w:r>
      <w:r w:rsidRPr="00AD7713">
        <w:rPr>
          <w:sz w:val="28"/>
          <w:szCs w:val="28"/>
        </w:rPr>
        <w:t xml:space="preserve"> </w:t>
      </w:r>
      <w:r w:rsidR="00433EF2" w:rsidRPr="00AD7713">
        <w:rPr>
          <w:sz w:val="28"/>
          <w:szCs w:val="28"/>
        </w:rPr>
        <w:t>оплата производится дополнительно за случай в пределах объемов и соответствующей им стоимости медицинской помощи, установленных решением Краевой комиссии по разработке территориальной программы ОМС, поданного на основании следующих услуг:</w:t>
      </w:r>
      <w:proofErr w:type="gramEnd"/>
    </w:p>
    <w:p w:rsidR="00433EF2" w:rsidRPr="00AD7713" w:rsidRDefault="00433EF2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- 331322 – случай проведения </w:t>
      </w:r>
      <w:proofErr w:type="spellStart"/>
      <w:r w:rsidRPr="00AD7713">
        <w:rPr>
          <w:sz w:val="28"/>
          <w:szCs w:val="28"/>
        </w:rPr>
        <w:t>тромболизиса</w:t>
      </w:r>
      <w:proofErr w:type="spellEnd"/>
      <w:r w:rsidRPr="00AD7713">
        <w:rPr>
          <w:sz w:val="28"/>
          <w:szCs w:val="28"/>
        </w:rPr>
        <w:t xml:space="preserve"> при оказании скорой медицинской помощи. </w:t>
      </w:r>
    </w:p>
    <w:p w:rsidR="009952D1" w:rsidRPr="00AD7713" w:rsidRDefault="009952D1" w:rsidP="006A6B4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Оплата осуществляется</w:t>
      </w:r>
      <w:r w:rsidR="004F27F7" w:rsidRPr="00AD7713">
        <w:rPr>
          <w:rFonts w:eastAsia="Calibri"/>
          <w:sz w:val="28"/>
          <w:szCs w:val="28"/>
          <w:lang w:eastAsia="en-US"/>
        </w:rPr>
        <w:t xml:space="preserve"> СМО в размере, не превышающем годовую стоимость объемов медицинской помощ</w:t>
      </w:r>
      <w:proofErr w:type="gramStart"/>
      <w:r w:rsidR="004F27F7" w:rsidRPr="00AD7713">
        <w:rPr>
          <w:rFonts w:eastAsia="Calibri"/>
          <w:sz w:val="28"/>
          <w:szCs w:val="28"/>
          <w:lang w:eastAsia="en-US"/>
        </w:rPr>
        <w:t>и(</w:t>
      </w:r>
      <w:proofErr w:type="gramEnd"/>
      <w:r w:rsidR="004F27F7" w:rsidRPr="00AD7713">
        <w:rPr>
          <w:rFonts w:eastAsia="Calibri"/>
          <w:sz w:val="28"/>
          <w:szCs w:val="28"/>
          <w:lang w:eastAsia="en-US"/>
        </w:rPr>
        <w:t>годовой лимит)</w:t>
      </w:r>
      <w:r w:rsidRPr="00AD7713">
        <w:rPr>
          <w:rFonts w:eastAsia="Calibri"/>
          <w:sz w:val="28"/>
          <w:szCs w:val="28"/>
          <w:lang w:eastAsia="en-US"/>
        </w:rPr>
        <w:t>.</w:t>
      </w:r>
    </w:p>
    <w:p w:rsidR="00AB37FE" w:rsidRPr="00AD7713" w:rsidRDefault="001C15DD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2.</w:t>
      </w:r>
      <w:r w:rsidR="00B85E62" w:rsidRPr="00AD7713">
        <w:rPr>
          <w:sz w:val="28"/>
          <w:szCs w:val="28"/>
        </w:rPr>
        <w:t>70</w:t>
      </w:r>
      <w:r w:rsidR="006B5614" w:rsidRPr="00AD7713">
        <w:rPr>
          <w:sz w:val="28"/>
          <w:szCs w:val="28"/>
        </w:rPr>
        <w:t>. О</w:t>
      </w:r>
      <w:r w:rsidR="00813110" w:rsidRPr="00AD7713">
        <w:rPr>
          <w:sz w:val="28"/>
          <w:szCs w:val="28"/>
        </w:rPr>
        <w:t>плата скорой медицинской помощи</w:t>
      </w:r>
      <w:r w:rsidR="006B5614" w:rsidRPr="00AD7713">
        <w:rPr>
          <w:sz w:val="28"/>
          <w:szCs w:val="28"/>
        </w:rPr>
        <w:t xml:space="preserve"> лицам, застрахованным на территории Забайкальского края, осуществляется </w:t>
      </w:r>
      <w:r w:rsidR="00CD71D1" w:rsidRPr="00AD7713">
        <w:rPr>
          <w:sz w:val="28"/>
          <w:szCs w:val="28"/>
        </w:rPr>
        <w:t xml:space="preserve">по </w:t>
      </w:r>
      <w:r w:rsidR="00EB044F" w:rsidRPr="00AD7713">
        <w:rPr>
          <w:sz w:val="28"/>
          <w:szCs w:val="28"/>
        </w:rPr>
        <w:t xml:space="preserve">дифференцированному </w:t>
      </w:r>
      <w:proofErr w:type="spellStart"/>
      <w:r w:rsidR="006B5614" w:rsidRPr="00AD7713">
        <w:rPr>
          <w:sz w:val="28"/>
          <w:szCs w:val="28"/>
        </w:rPr>
        <w:t>поду</w:t>
      </w:r>
      <w:r w:rsidR="00AB37FE" w:rsidRPr="00AD7713">
        <w:rPr>
          <w:sz w:val="28"/>
          <w:szCs w:val="28"/>
        </w:rPr>
        <w:t>шево</w:t>
      </w:r>
      <w:r w:rsidR="00CD71D1" w:rsidRPr="00AD7713">
        <w:rPr>
          <w:sz w:val="28"/>
          <w:szCs w:val="28"/>
        </w:rPr>
        <w:t>му</w:t>
      </w:r>
      <w:proofErr w:type="spellEnd"/>
      <w:r w:rsidR="00CD71D1" w:rsidRPr="00AD7713">
        <w:rPr>
          <w:sz w:val="28"/>
          <w:szCs w:val="28"/>
        </w:rPr>
        <w:t xml:space="preserve"> </w:t>
      </w:r>
      <w:r w:rsidR="00AB37FE" w:rsidRPr="00AD7713">
        <w:rPr>
          <w:sz w:val="28"/>
          <w:szCs w:val="28"/>
        </w:rPr>
        <w:t>норматив</w:t>
      </w:r>
      <w:r w:rsidR="00CD71D1" w:rsidRPr="00AD7713">
        <w:rPr>
          <w:sz w:val="28"/>
          <w:szCs w:val="28"/>
        </w:rPr>
        <w:t>у</w:t>
      </w:r>
      <w:r w:rsidR="00AB37FE" w:rsidRPr="00AD7713">
        <w:rPr>
          <w:sz w:val="28"/>
          <w:szCs w:val="28"/>
        </w:rPr>
        <w:t xml:space="preserve"> </w:t>
      </w:r>
      <w:r w:rsidR="00EB044F" w:rsidRPr="00AD7713">
        <w:rPr>
          <w:sz w:val="28"/>
          <w:szCs w:val="28"/>
        </w:rPr>
        <w:t>для СМП</w:t>
      </w:r>
      <w:r w:rsidR="00AB37FE" w:rsidRPr="00AD7713">
        <w:rPr>
          <w:sz w:val="28"/>
          <w:szCs w:val="28"/>
        </w:rPr>
        <w:t xml:space="preserve"> с учетом </w:t>
      </w:r>
      <w:r w:rsidR="00606AD5" w:rsidRPr="00AD7713">
        <w:rPr>
          <w:sz w:val="28"/>
          <w:szCs w:val="28"/>
        </w:rPr>
        <w:t xml:space="preserve">средневзвешенного интегрированного коэффициента дифференциации </w:t>
      </w:r>
      <w:proofErr w:type="spellStart"/>
      <w:r w:rsidR="00606AD5" w:rsidRPr="00AD7713">
        <w:rPr>
          <w:sz w:val="28"/>
          <w:szCs w:val="28"/>
        </w:rPr>
        <w:t>подушевого</w:t>
      </w:r>
      <w:proofErr w:type="spellEnd"/>
      <w:r w:rsidR="00606AD5" w:rsidRPr="00AD7713">
        <w:rPr>
          <w:sz w:val="28"/>
          <w:szCs w:val="28"/>
        </w:rPr>
        <w:t xml:space="preserve"> норматива</w:t>
      </w:r>
      <w:r w:rsidR="00EC70EE" w:rsidRPr="00AD7713">
        <w:rPr>
          <w:sz w:val="28"/>
          <w:szCs w:val="28"/>
        </w:rPr>
        <w:t xml:space="preserve">, определенного для групп медицинских организаций </w:t>
      </w:r>
      <w:r w:rsidR="00CD71D1" w:rsidRPr="00AD7713">
        <w:rPr>
          <w:sz w:val="28"/>
          <w:szCs w:val="28"/>
        </w:rPr>
        <w:t xml:space="preserve">на основании </w:t>
      </w:r>
      <w:r w:rsidR="00AB37FE" w:rsidRPr="00AD7713">
        <w:rPr>
          <w:sz w:val="28"/>
          <w:szCs w:val="28"/>
        </w:rPr>
        <w:t>следующих коэффициентов</w:t>
      </w:r>
      <w:r w:rsidR="00CB57A7" w:rsidRPr="00AD7713">
        <w:rPr>
          <w:sz w:val="28"/>
          <w:szCs w:val="28"/>
        </w:rPr>
        <w:t xml:space="preserve"> (Приложение №12</w:t>
      </w:r>
      <w:r w:rsidR="00573537" w:rsidRPr="00AD7713">
        <w:rPr>
          <w:sz w:val="28"/>
          <w:szCs w:val="28"/>
        </w:rPr>
        <w:t>)</w:t>
      </w:r>
      <w:r w:rsidR="00AB37FE" w:rsidRPr="00AD7713">
        <w:rPr>
          <w:sz w:val="28"/>
          <w:szCs w:val="28"/>
        </w:rPr>
        <w:t>:</w:t>
      </w:r>
    </w:p>
    <w:p w:rsidR="00AB37FE" w:rsidRPr="00AD7713" w:rsidRDefault="00AB37FE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</w:t>
      </w:r>
      <w:r w:rsidR="00573537" w:rsidRPr="00AD7713">
        <w:rPr>
          <w:sz w:val="28"/>
          <w:szCs w:val="28"/>
        </w:rPr>
        <w:t xml:space="preserve"> коэффициент </w:t>
      </w:r>
      <w:r w:rsidR="00CD71D1" w:rsidRPr="00AD7713">
        <w:rPr>
          <w:sz w:val="28"/>
          <w:szCs w:val="28"/>
        </w:rPr>
        <w:t>дифференциации заработной платы</w:t>
      </w:r>
      <w:r w:rsidRPr="00AD7713">
        <w:rPr>
          <w:sz w:val="28"/>
          <w:szCs w:val="28"/>
        </w:rPr>
        <w:t>;</w:t>
      </w:r>
    </w:p>
    <w:p w:rsidR="00CD71D1" w:rsidRPr="00AD7713" w:rsidRDefault="00AB37FE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</w:t>
      </w:r>
      <w:r w:rsidR="00CD71D1" w:rsidRPr="00AD7713">
        <w:rPr>
          <w:sz w:val="28"/>
          <w:szCs w:val="28"/>
        </w:rPr>
        <w:t xml:space="preserve">половозрастной </w:t>
      </w:r>
      <w:r w:rsidR="00573537" w:rsidRPr="00AD7713">
        <w:rPr>
          <w:sz w:val="28"/>
          <w:szCs w:val="28"/>
        </w:rPr>
        <w:t xml:space="preserve">коэффициент </w:t>
      </w:r>
      <w:r w:rsidR="00CD71D1" w:rsidRPr="00AD7713">
        <w:rPr>
          <w:sz w:val="28"/>
          <w:szCs w:val="28"/>
        </w:rPr>
        <w:t>дифференциации;</w:t>
      </w:r>
    </w:p>
    <w:p w:rsidR="00573537" w:rsidRPr="00AD7713" w:rsidRDefault="00CD71D1" w:rsidP="006A6B47">
      <w:pPr>
        <w:ind w:firstLine="72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коэффициент дифференциации по среднему радиусу территории обслуживания</w:t>
      </w:r>
      <w:r w:rsidR="00573537" w:rsidRPr="00AD7713">
        <w:rPr>
          <w:sz w:val="28"/>
          <w:szCs w:val="28"/>
        </w:rPr>
        <w:t>.</w:t>
      </w:r>
    </w:p>
    <w:p w:rsidR="0023769D" w:rsidRPr="00AD7713" w:rsidRDefault="00B80DDC" w:rsidP="006A6B47">
      <w:pPr>
        <w:jc w:val="both"/>
        <w:rPr>
          <w:sz w:val="28"/>
          <w:szCs w:val="28"/>
        </w:rPr>
      </w:pPr>
      <w:r w:rsidRPr="00AD7713">
        <w:rPr>
          <w:sz w:val="28"/>
          <w:szCs w:val="28"/>
        </w:rPr>
        <w:tab/>
        <w:t>Расчет финансирования</w:t>
      </w:r>
      <w:r w:rsidR="00D242DA" w:rsidRPr="00AD7713">
        <w:rPr>
          <w:sz w:val="28"/>
          <w:szCs w:val="28"/>
        </w:rPr>
        <w:t xml:space="preserve"> осуществляется с учетом выпол</w:t>
      </w:r>
      <w:r w:rsidR="0023769D" w:rsidRPr="00AD7713">
        <w:rPr>
          <w:sz w:val="28"/>
          <w:szCs w:val="28"/>
        </w:rPr>
        <w:t xml:space="preserve">нения годового плана вызовов, устанавливаемого </w:t>
      </w:r>
      <w:r w:rsidR="00792254" w:rsidRPr="00AD7713">
        <w:rPr>
          <w:sz w:val="28"/>
          <w:szCs w:val="28"/>
        </w:rPr>
        <w:t>Комиссией</w:t>
      </w:r>
      <w:r w:rsidR="0023769D" w:rsidRPr="00AD7713">
        <w:rPr>
          <w:sz w:val="28"/>
          <w:szCs w:val="28"/>
        </w:rPr>
        <w:t>. Оценка выполнения плана вызовов производится с учетом установленного коридора риска, нижняя граница которого составляет 75 %.</w:t>
      </w:r>
    </w:p>
    <w:p w:rsidR="00B80DDC" w:rsidRPr="00AD7713" w:rsidRDefault="00987C2D" w:rsidP="006A6B47">
      <w:pPr>
        <w:ind w:firstLine="708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При выполнении плана вызовов </w:t>
      </w:r>
      <w:r w:rsidR="00965E80" w:rsidRPr="00AD7713">
        <w:rPr>
          <w:sz w:val="28"/>
          <w:szCs w:val="28"/>
        </w:rPr>
        <w:t>в объеме 75% и более</w:t>
      </w:r>
      <w:r w:rsidRPr="00AD7713">
        <w:rPr>
          <w:sz w:val="28"/>
          <w:szCs w:val="28"/>
        </w:rPr>
        <w:t xml:space="preserve"> оплата производится по полному дифференцированному </w:t>
      </w:r>
      <w:proofErr w:type="spellStart"/>
      <w:r w:rsidRPr="00AD7713">
        <w:rPr>
          <w:sz w:val="28"/>
          <w:szCs w:val="28"/>
        </w:rPr>
        <w:t>подушевому</w:t>
      </w:r>
      <w:proofErr w:type="spellEnd"/>
      <w:r w:rsidRPr="00AD7713">
        <w:rPr>
          <w:sz w:val="28"/>
          <w:szCs w:val="28"/>
        </w:rPr>
        <w:t xml:space="preserve"> нормативу</w:t>
      </w:r>
      <w:r w:rsidR="00EB044F" w:rsidRPr="00AD7713">
        <w:rPr>
          <w:sz w:val="28"/>
          <w:szCs w:val="28"/>
        </w:rPr>
        <w:t xml:space="preserve"> для СМП</w:t>
      </w:r>
      <w:r w:rsidRPr="00AD7713">
        <w:rPr>
          <w:sz w:val="28"/>
          <w:szCs w:val="28"/>
        </w:rPr>
        <w:t xml:space="preserve">, при выполнении плана вызовов ниже 75 % оплата производится по дифференцированному </w:t>
      </w:r>
      <w:proofErr w:type="spellStart"/>
      <w:r w:rsidRPr="00AD7713">
        <w:rPr>
          <w:sz w:val="28"/>
          <w:szCs w:val="28"/>
        </w:rPr>
        <w:t>подушевому</w:t>
      </w:r>
      <w:proofErr w:type="spellEnd"/>
      <w:r w:rsidRPr="00AD7713">
        <w:rPr>
          <w:sz w:val="28"/>
          <w:szCs w:val="28"/>
        </w:rPr>
        <w:t xml:space="preserve"> нормативу</w:t>
      </w:r>
      <w:r w:rsidR="00EB044F" w:rsidRPr="00AD7713">
        <w:rPr>
          <w:sz w:val="28"/>
          <w:szCs w:val="28"/>
        </w:rPr>
        <w:t xml:space="preserve"> для СМП</w:t>
      </w:r>
      <w:r w:rsidRPr="00AD7713">
        <w:rPr>
          <w:sz w:val="28"/>
          <w:szCs w:val="28"/>
        </w:rPr>
        <w:t xml:space="preserve">, скорректированному на фактически сложившийся процент выполнения плана вызовов за предыдущий период, рассчитанный с начала года нарастающим итогом. Анализ выполнения плана вызовов производится согласно представленным на оплату реестрам счетов по скорой медицинской помощи за предыдущий период, рассчитанный с начала года нарастающим итогом.  </w:t>
      </w:r>
      <w:r w:rsidR="0023769D" w:rsidRPr="00AD7713">
        <w:rPr>
          <w:sz w:val="28"/>
          <w:szCs w:val="28"/>
        </w:rPr>
        <w:t xml:space="preserve"> </w:t>
      </w:r>
    </w:p>
    <w:p w:rsidR="00AD7713" w:rsidRPr="002F7A87" w:rsidRDefault="001C15DD" w:rsidP="002F7A8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>2.</w:t>
      </w:r>
      <w:r w:rsidR="00901CBD">
        <w:rPr>
          <w:rFonts w:eastAsia="Calibri"/>
          <w:sz w:val="28"/>
          <w:szCs w:val="28"/>
          <w:lang w:eastAsia="en-US"/>
        </w:rPr>
        <w:t>71</w:t>
      </w:r>
      <w:r w:rsidR="009952D1" w:rsidRPr="00AD771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6B5614" w:rsidRPr="00AD7713">
        <w:rPr>
          <w:rFonts w:eastAsia="Calibri"/>
          <w:sz w:val="28"/>
          <w:szCs w:val="28"/>
          <w:lang w:eastAsia="en-US"/>
        </w:rPr>
        <w:t xml:space="preserve">Медицинские организации, обслуживающие застрахованных граждан (станция скорой медицинской помощи или медицинские организации, имеющие отделения скорой медицинской помощи), ежемесячно формируют реестр счетов и счет для оплаты медицинской помощи в соответствии с количеством обслуживаемых застрахованных граждан по каждой СМО и </w:t>
      </w:r>
      <w:proofErr w:type="spellStart"/>
      <w:r w:rsidR="006B5614" w:rsidRPr="00AD7713">
        <w:rPr>
          <w:rFonts w:eastAsia="Calibri"/>
          <w:sz w:val="28"/>
          <w:szCs w:val="28"/>
          <w:lang w:eastAsia="en-US"/>
        </w:rPr>
        <w:t>подушевым</w:t>
      </w:r>
      <w:proofErr w:type="spellEnd"/>
      <w:r w:rsidR="006B5614" w:rsidRPr="00AD7713">
        <w:rPr>
          <w:rFonts w:eastAsia="Calibri"/>
          <w:sz w:val="28"/>
          <w:szCs w:val="28"/>
          <w:lang w:eastAsia="en-US"/>
        </w:rPr>
        <w:t xml:space="preserve"> нормативом финансирования</w:t>
      </w:r>
      <w:r w:rsidR="00EB044F" w:rsidRPr="00AD7713">
        <w:rPr>
          <w:rFonts w:eastAsia="Calibri"/>
          <w:sz w:val="28"/>
          <w:szCs w:val="28"/>
          <w:lang w:eastAsia="en-US"/>
        </w:rPr>
        <w:t xml:space="preserve"> для СМП</w:t>
      </w:r>
      <w:r w:rsidR="006B5614" w:rsidRPr="00AD7713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AD7713" w:rsidRPr="00AD7713" w:rsidRDefault="00AD7713" w:rsidP="006A6B47">
      <w:pPr>
        <w:jc w:val="both"/>
        <w:rPr>
          <w:sz w:val="28"/>
          <w:szCs w:val="28"/>
        </w:rPr>
      </w:pPr>
    </w:p>
    <w:p w:rsidR="006572C1" w:rsidRPr="00AD7713" w:rsidRDefault="00303516" w:rsidP="006A6B47">
      <w:pPr>
        <w:jc w:val="center"/>
        <w:rPr>
          <w:b/>
          <w:sz w:val="28"/>
          <w:szCs w:val="28"/>
        </w:rPr>
      </w:pPr>
      <w:r w:rsidRPr="00AD7713">
        <w:rPr>
          <w:b/>
          <w:sz w:val="28"/>
          <w:szCs w:val="28"/>
          <w:lang w:val="en-US"/>
        </w:rPr>
        <w:t>III</w:t>
      </w:r>
      <w:r w:rsidR="001F4300" w:rsidRPr="00AD7713">
        <w:rPr>
          <w:b/>
          <w:sz w:val="28"/>
          <w:szCs w:val="28"/>
        </w:rPr>
        <w:t>.</w:t>
      </w:r>
      <w:r w:rsidRPr="00AD7713">
        <w:rPr>
          <w:b/>
          <w:sz w:val="28"/>
          <w:szCs w:val="28"/>
        </w:rPr>
        <w:t xml:space="preserve"> РАЗМЕР И СТРУКТУРА ТАРИФА </w:t>
      </w:r>
      <w:r w:rsidR="00DF2D9B" w:rsidRPr="00AD7713">
        <w:rPr>
          <w:b/>
          <w:sz w:val="28"/>
          <w:szCs w:val="28"/>
        </w:rPr>
        <w:br/>
      </w:r>
      <w:r w:rsidRPr="00AD7713">
        <w:rPr>
          <w:b/>
          <w:sz w:val="28"/>
          <w:szCs w:val="28"/>
        </w:rPr>
        <w:t>НА ОПЛАТУ МЕДИЦИНСКОЙ ПОМОЩИ</w:t>
      </w:r>
    </w:p>
    <w:p w:rsidR="00A461D9" w:rsidRPr="00AD7713" w:rsidRDefault="00A461D9" w:rsidP="006A6B47">
      <w:pPr>
        <w:jc w:val="center"/>
        <w:rPr>
          <w:b/>
          <w:sz w:val="28"/>
          <w:szCs w:val="28"/>
        </w:rPr>
      </w:pPr>
    </w:p>
    <w:p w:rsidR="001E4AC6" w:rsidRPr="00AD7713" w:rsidRDefault="001C15DD" w:rsidP="006A6B47">
      <w:pPr>
        <w:tabs>
          <w:tab w:val="left" w:pos="3402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sz w:val="28"/>
          <w:szCs w:val="28"/>
        </w:rPr>
        <w:t xml:space="preserve">3.1. </w:t>
      </w:r>
      <w:r w:rsidR="00A461D9" w:rsidRPr="00AD7713">
        <w:rPr>
          <w:sz w:val="28"/>
          <w:szCs w:val="28"/>
        </w:rPr>
        <w:t xml:space="preserve">Тарифы на оплату медицинской помощи </w:t>
      </w:r>
      <w:r w:rsidR="00573537" w:rsidRPr="00AD7713">
        <w:rPr>
          <w:rFonts w:eastAsia="Calibri"/>
          <w:sz w:val="28"/>
          <w:szCs w:val="28"/>
          <w:lang w:eastAsia="en-US"/>
        </w:rPr>
        <w:t>устанавливаются Т</w:t>
      </w:r>
      <w:r w:rsidR="00A461D9" w:rsidRPr="00AD7713">
        <w:rPr>
          <w:rFonts w:eastAsia="Calibri"/>
          <w:sz w:val="28"/>
          <w:szCs w:val="28"/>
          <w:lang w:eastAsia="en-US"/>
        </w:rPr>
        <w:t xml:space="preserve">арифным соглашением между представителями </w:t>
      </w:r>
      <w:r w:rsidR="00965E80" w:rsidRPr="00AD7713">
        <w:rPr>
          <w:rFonts w:eastAsia="Calibri"/>
          <w:sz w:val="28"/>
          <w:szCs w:val="28"/>
          <w:lang w:eastAsia="en-US"/>
        </w:rPr>
        <w:t>сторон, определенных в статье 30</w:t>
      </w:r>
      <w:r w:rsidR="00A461D9" w:rsidRPr="00AD7713">
        <w:rPr>
          <w:rFonts w:eastAsia="Calibri"/>
          <w:sz w:val="28"/>
          <w:szCs w:val="28"/>
          <w:lang w:eastAsia="en-US"/>
        </w:rPr>
        <w:t xml:space="preserve"> закона об ОМС, включенными в состав </w:t>
      </w:r>
      <w:r w:rsidR="00DF2D9B" w:rsidRPr="00AD7713">
        <w:rPr>
          <w:rFonts w:eastAsia="Calibri"/>
          <w:sz w:val="28"/>
          <w:szCs w:val="28"/>
          <w:lang w:eastAsia="en-US"/>
        </w:rPr>
        <w:t>Комиссии</w:t>
      </w:r>
      <w:r w:rsidR="00813110" w:rsidRPr="00AD7713">
        <w:rPr>
          <w:sz w:val="28"/>
          <w:szCs w:val="28"/>
        </w:rPr>
        <w:t>, и приведены в Приложении № 2</w:t>
      </w:r>
      <w:r w:rsidR="00A461D9" w:rsidRPr="00AD7713">
        <w:rPr>
          <w:sz w:val="28"/>
          <w:szCs w:val="28"/>
        </w:rPr>
        <w:t xml:space="preserve"> к настоящему Тарифному соглашению.</w:t>
      </w:r>
    </w:p>
    <w:p w:rsidR="00FE4694" w:rsidRPr="00AD7713" w:rsidRDefault="001C15DD" w:rsidP="006A6B47">
      <w:pPr>
        <w:pStyle w:val="11"/>
        <w:shd w:val="clear" w:color="auto" w:fill="auto"/>
        <w:tabs>
          <w:tab w:val="left" w:pos="1129"/>
        </w:tabs>
        <w:spacing w:before="0" w:line="240" w:lineRule="auto"/>
        <w:ind w:right="20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       3.2. </w:t>
      </w:r>
      <w:r w:rsidR="00FE4694" w:rsidRPr="00AD7713">
        <w:rPr>
          <w:spacing w:val="0"/>
          <w:sz w:val="28"/>
          <w:szCs w:val="28"/>
        </w:rPr>
        <w:t xml:space="preserve">Тарифы устанавливаются исходя из объема бюджетных ассигнований на реализацию Территориальной программы, </w:t>
      </w:r>
      <w:r w:rsidR="00F36644" w:rsidRPr="00AD7713">
        <w:rPr>
          <w:spacing w:val="0"/>
          <w:sz w:val="28"/>
          <w:szCs w:val="28"/>
        </w:rPr>
        <w:t xml:space="preserve">установленного Законом Забайкальского края от </w:t>
      </w:r>
      <w:r w:rsidR="00EF177C">
        <w:rPr>
          <w:spacing w:val="0"/>
          <w:sz w:val="28"/>
          <w:szCs w:val="28"/>
        </w:rPr>
        <w:t>30 декабря 2016</w:t>
      </w:r>
      <w:r w:rsidR="00F36644" w:rsidRPr="00AD7713">
        <w:rPr>
          <w:spacing w:val="0"/>
          <w:sz w:val="28"/>
          <w:szCs w:val="28"/>
        </w:rPr>
        <w:t xml:space="preserve"> года </w:t>
      </w:r>
      <w:r w:rsidR="00820615" w:rsidRPr="00AD7713">
        <w:rPr>
          <w:spacing w:val="0"/>
          <w:sz w:val="28"/>
          <w:szCs w:val="28"/>
        </w:rPr>
        <w:br/>
        <w:t xml:space="preserve">№ </w:t>
      </w:r>
      <w:r w:rsidR="00EF177C">
        <w:rPr>
          <w:spacing w:val="0"/>
          <w:sz w:val="28"/>
          <w:szCs w:val="28"/>
        </w:rPr>
        <w:t>1438</w:t>
      </w:r>
      <w:r w:rsidR="00F36644" w:rsidRPr="00AD7713">
        <w:rPr>
          <w:spacing w:val="0"/>
          <w:sz w:val="28"/>
          <w:szCs w:val="28"/>
        </w:rPr>
        <w:t>-ЗЗК</w:t>
      </w:r>
      <w:r w:rsidR="00FE4694" w:rsidRPr="00AD7713">
        <w:rPr>
          <w:spacing w:val="0"/>
          <w:sz w:val="28"/>
          <w:szCs w:val="28"/>
        </w:rPr>
        <w:t xml:space="preserve"> «О бюджете </w:t>
      </w:r>
      <w:r w:rsidR="00A56F81" w:rsidRPr="00AD7713">
        <w:rPr>
          <w:spacing w:val="0"/>
          <w:sz w:val="28"/>
          <w:szCs w:val="28"/>
        </w:rPr>
        <w:t>Территориального фонда обязательного медицинского страхов</w:t>
      </w:r>
      <w:r w:rsidR="00EF177C">
        <w:rPr>
          <w:spacing w:val="0"/>
          <w:sz w:val="28"/>
          <w:szCs w:val="28"/>
        </w:rPr>
        <w:t>ания Забайкальского края на 2017</w:t>
      </w:r>
      <w:r w:rsidR="00A56F81" w:rsidRPr="00AD7713">
        <w:rPr>
          <w:spacing w:val="0"/>
          <w:sz w:val="28"/>
          <w:szCs w:val="28"/>
        </w:rPr>
        <w:t xml:space="preserve"> год</w:t>
      </w:r>
      <w:r w:rsidR="00EF177C">
        <w:rPr>
          <w:spacing w:val="0"/>
          <w:sz w:val="28"/>
          <w:szCs w:val="28"/>
        </w:rPr>
        <w:t xml:space="preserve"> и плановый период 2018 и 2019 годов</w:t>
      </w:r>
      <w:r w:rsidR="00FE4694" w:rsidRPr="00AD7713">
        <w:rPr>
          <w:spacing w:val="0"/>
          <w:sz w:val="28"/>
          <w:szCs w:val="28"/>
        </w:rPr>
        <w:t>».</w:t>
      </w:r>
    </w:p>
    <w:p w:rsidR="00A56F81" w:rsidRPr="00AD7713" w:rsidRDefault="00573537" w:rsidP="006A6B47">
      <w:pPr>
        <w:pStyle w:val="11"/>
        <w:shd w:val="clear" w:color="auto" w:fill="auto"/>
        <w:tabs>
          <w:tab w:val="left" w:pos="1129"/>
        </w:tabs>
        <w:spacing w:before="0" w:line="240" w:lineRule="auto"/>
        <w:ind w:right="20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       3.3.</w:t>
      </w:r>
      <w:r w:rsidR="001C15DD" w:rsidRPr="00AD7713">
        <w:rPr>
          <w:spacing w:val="0"/>
          <w:sz w:val="28"/>
          <w:szCs w:val="28"/>
        </w:rPr>
        <w:t xml:space="preserve"> </w:t>
      </w:r>
      <w:r w:rsidR="00A56F81" w:rsidRPr="00AD7713">
        <w:rPr>
          <w:spacing w:val="0"/>
          <w:sz w:val="28"/>
          <w:szCs w:val="28"/>
        </w:rPr>
        <w:t>Тарифы используются для оплаты медицинской помощи по Территориальной программе в соответствии с утвержденными способами оплаты.</w:t>
      </w:r>
    </w:p>
    <w:p w:rsidR="00FE4694" w:rsidRPr="00AD7713" w:rsidRDefault="00FE4694" w:rsidP="006A6B47">
      <w:pPr>
        <w:pStyle w:val="11"/>
        <w:shd w:val="clear" w:color="auto" w:fill="auto"/>
        <w:tabs>
          <w:tab w:val="left" w:pos="1155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Тарифы на оплату медицинской помощи в одной медицинской организации являются едиными для всех страховых медицинских организаций, осуществляющих деятельность по Территориальной программе</w:t>
      </w:r>
      <w:r w:rsidR="00A461D9" w:rsidRPr="00AD7713">
        <w:rPr>
          <w:spacing w:val="0"/>
          <w:sz w:val="28"/>
          <w:szCs w:val="28"/>
        </w:rPr>
        <w:t xml:space="preserve"> ОМС на территории Забайкальского края</w:t>
      </w:r>
      <w:r w:rsidRPr="00AD7713">
        <w:rPr>
          <w:spacing w:val="0"/>
          <w:sz w:val="28"/>
          <w:szCs w:val="28"/>
        </w:rPr>
        <w:t>.</w:t>
      </w:r>
    </w:p>
    <w:p w:rsidR="00FE4694" w:rsidRPr="00AD7713" w:rsidRDefault="00FE4694" w:rsidP="006A6B47">
      <w:pPr>
        <w:pStyle w:val="11"/>
        <w:shd w:val="clear" w:color="auto" w:fill="auto"/>
        <w:tabs>
          <w:tab w:val="left" w:pos="1040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Тарифы рассчитываются в соответствии с методикой расчета тарифов, утвержденной приказом Министерства здравоохранения и социального развития РФ от 28.02.2011 № 158н в составе Правил обязательного медицинского страхования, и включают в себя статьи затрат, установленные Территориальной программой ОМС.</w:t>
      </w:r>
    </w:p>
    <w:p w:rsidR="00A461D9" w:rsidRPr="00AD7713" w:rsidRDefault="00FE4694" w:rsidP="006A6B47">
      <w:pPr>
        <w:pStyle w:val="11"/>
        <w:shd w:val="clear" w:color="auto" w:fill="auto"/>
        <w:tabs>
          <w:tab w:val="left" w:pos="1057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Тарифы формируются в соответствии с принятыми в Территориальной программе ОМС способами оплаты медицинской помощи</w:t>
      </w:r>
      <w:r w:rsidR="00A461D9" w:rsidRPr="00AD7713">
        <w:rPr>
          <w:spacing w:val="0"/>
          <w:sz w:val="28"/>
          <w:szCs w:val="28"/>
        </w:rPr>
        <w:t>.</w:t>
      </w:r>
    </w:p>
    <w:p w:rsidR="001F1522" w:rsidRPr="00F8676C" w:rsidRDefault="001F152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D7713">
        <w:rPr>
          <w:sz w:val="28"/>
          <w:szCs w:val="28"/>
        </w:rPr>
        <w:t xml:space="preserve">Средний размер финансового </w:t>
      </w:r>
      <w:r w:rsidR="00FA22EB" w:rsidRPr="00AD7713">
        <w:rPr>
          <w:sz w:val="28"/>
          <w:szCs w:val="28"/>
        </w:rPr>
        <w:t>обеспечения медицинской помощи</w:t>
      </w:r>
      <w:r w:rsidR="000C0DE4" w:rsidRPr="00AD7713">
        <w:rPr>
          <w:sz w:val="28"/>
          <w:szCs w:val="28"/>
        </w:rPr>
        <w:t>, оказываемой</w:t>
      </w:r>
      <w:r w:rsidR="00FA22EB" w:rsidRPr="00AD7713">
        <w:rPr>
          <w:sz w:val="28"/>
          <w:szCs w:val="28"/>
        </w:rPr>
        <w:t xml:space="preserve"> </w:t>
      </w:r>
      <w:r w:rsidRPr="00AD7713">
        <w:rPr>
          <w:sz w:val="28"/>
          <w:szCs w:val="28"/>
        </w:rPr>
        <w:t>в амбулаторных условиях медицинскими организациями, участвующими в реализации территориальной программы обязательного медицинского страхования Забайкальского края, исходя из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в расчете на одно застрахова</w:t>
      </w:r>
      <w:r w:rsidR="00693937" w:rsidRPr="00AD7713">
        <w:rPr>
          <w:sz w:val="28"/>
          <w:szCs w:val="28"/>
        </w:rPr>
        <w:t xml:space="preserve">нное лицо </w:t>
      </w:r>
      <w:r w:rsidR="00693937" w:rsidRPr="00F8676C">
        <w:rPr>
          <w:sz w:val="28"/>
          <w:szCs w:val="28"/>
        </w:rPr>
        <w:t xml:space="preserve">составляет </w:t>
      </w:r>
      <w:r w:rsidR="00BF362C" w:rsidRPr="00F8676C">
        <w:rPr>
          <w:sz w:val="28"/>
          <w:szCs w:val="28"/>
        </w:rPr>
        <w:t>4 521,1</w:t>
      </w:r>
      <w:r w:rsidR="00890D58" w:rsidRPr="00F8676C">
        <w:rPr>
          <w:sz w:val="28"/>
          <w:szCs w:val="28"/>
        </w:rPr>
        <w:t xml:space="preserve"> </w:t>
      </w:r>
      <w:r w:rsidR="00BF362C" w:rsidRPr="00F8676C">
        <w:rPr>
          <w:sz w:val="28"/>
          <w:szCs w:val="28"/>
        </w:rPr>
        <w:t>рубль</w:t>
      </w:r>
      <w:r w:rsidRPr="00F8676C">
        <w:rPr>
          <w:sz w:val="28"/>
          <w:szCs w:val="28"/>
        </w:rPr>
        <w:t>.</w:t>
      </w:r>
      <w:proofErr w:type="gramEnd"/>
    </w:p>
    <w:p w:rsidR="00435DD7" w:rsidRPr="00CA5490" w:rsidRDefault="00435DD7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Средний </w:t>
      </w:r>
      <w:proofErr w:type="spellStart"/>
      <w:r w:rsidR="007A185F" w:rsidRPr="00CA5490">
        <w:rPr>
          <w:sz w:val="28"/>
          <w:szCs w:val="28"/>
        </w:rPr>
        <w:t>подушевой</w:t>
      </w:r>
      <w:proofErr w:type="spellEnd"/>
      <w:r w:rsidR="007A185F" w:rsidRPr="00CA5490">
        <w:rPr>
          <w:sz w:val="28"/>
          <w:szCs w:val="28"/>
        </w:rPr>
        <w:t xml:space="preserve"> </w:t>
      </w:r>
      <w:r w:rsidRPr="00CA5490">
        <w:rPr>
          <w:sz w:val="28"/>
          <w:szCs w:val="28"/>
        </w:rPr>
        <w:t>но</w:t>
      </w:r>
      <w:r w:rsidR="007A185F" w:rsidRPr="00CA5490">
        <w:rPr>
          <w:sz w:val="28"/>
          <w:szCs w:val="28"/>
        </w:rPr>
        <w:t>рматив</w:t>
      </w:r>
      <w:r w:rsidRPr="00CA5490">
        <w:rPr>
          <w:sz w:val="28"/>
          <w:szCs w:val="28"/>
        </w:rPr>
        <w:t xml:space="preserve"> финансирования </w:t>
      </w:r>
      <w:r w:rsidR="007A185F" w:rsidRPr="00CA5490">
        <w:rPr>
          <w:sz w:val="28"/>
          <w:szCs w:val="28"/>
        </w:rPr>
        <w:t>на прикрепившихся лиц при оплате медицинской помощи</w:t>
      </w:r>
      <w:r w:rsidR="00205DFF" w:rsidRPr="00CA5490">
        <w:rPr>
          <w:sz w:val="28"/>
          <w:szCs w:val="28"/>
        </w:rPr>
        <w:t xml:space="preserve"> в амбулаторных условиях, </w:t>
      </w:r>
      <w:r w:rsidR="007A185F" w:rsidRPr="00CA5490">
        <w:rPr>
          <w:sz w:val="28"/>
          <w:szCs w:val="28"/>
        </w:rPr>
        <w:t xml:space="preserve">с учетом показателей результативности </w:t>
      </w:r>
      <w:r w:rsidR="001F1522" w:rsidRPr="00CA5490">
        <w:rPr>
          <w:sz w:val="28"/>
          <w:szCs w:val="28"/>
        </w:rPr>
        <w:t xml:space="preserve">деятельности медицинской организации </w:t>
      </w:r>
      <w:r w:rsidRPr="00CA5490">
        <w:rPr>
          <w:sz w:val="28"/>
          <w:szCs w:val="28"/>
        </w:rPr>
        <w:t xml:space="preserve">в расчете на одно застрахованное лицо составляет </w:t>
      </w:r>
      <w:r w:rsidR="00F54535" w:rsidRPr="00CA5490">
        <w:rPr>
          <w:sz w:val="28"/>
          <w:szCs w:val="28"/>
        </w:rPr>
        <w:t>2</w:t>
      </w:r>
      <w:r w:rsidR="0094555F" w:rsidRPr="00CA5490">
        <w:rPr>
          <w:sz w:val="28"/>
          <w:szCs w:val="28"/>
        </w:rPr>
        <w:t> 700,07</w:t>
      </w:r>
      <w:r w:rsidR="001F1522" w:rsidRPr="00CA5490">
        <w:rPr>
          <w:sz w:val="28"/>
          <w:szCs w:val="28"/>
        </w:rPr>
        <w:t xml:space="preserve"> </w:t>
      </w:r>
      <w:r w:rsidRPr="00CA5490">
        <w:rPr>
          <w:sz w:val="28"/>
          <w:szCs w:val="28"/>
        </w:rPr>
        <w:t>рублей.</w:t>
      </w:r>
    </w:p>
    <w:p w:rsidR="001F1522" w:rsidRPr="00CA5490" w:rsidRDefault="001F152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При установлении размера и структуры </w:t>
      </w:r>
      <w:proofErr w:type="spellStart"/>
      <w:r w:rsidRPr="00CA5490">
        <w:rPr>
          <w:sz w:val="28"/>
          <w:szCs w:val="28"/>
        </w:rPr>
        <w:t>подушевого</w:t>
      </w:r>
      <w:proofErr w:type="spellEnd"/>
      <w:r w:rsidRPr="00CA5490">
        <w:rPr>
          <w:sz w:val="28"/>
          <w:szCs w:val="28"/>
        </w:rPr>
        <w:t xml:space="preserve"> норматива финансирования на прикрепившихся лиц </w:t>
      </w:r>
      <w:r w:rsidR="00FA22EB" w:rsidRPr="00CA5490">
        <w:rPr>
          <w:sz w:val="28"/>
          <w:szCs w:val="28"/>
        </w:rPr>
        <w:t xml:space="preserve">при оплате медицинской помощи в </w:t>
      </w:r>
      <w:r w:rsidR="00205DFF" w:rsidRPr="00CA5490">
        <w:rPr>
          <w:sz w:val="28"/>
          <w:szCs w:val="28"/>
        </w:rPr>
        <w:t xml:space="preserve">амбулаторных условиях, </w:t>
      </w:r>
      <w:r w:rsidRPr="00CA5490">
        <w:rPr>
          <w:sz w:val="28"/>
          <w:szCs w:val="28"/>
        </w:rPr>
        <w:t>применяются половозрастные коэффициенты дифференциации</w:t>
      </w:r>
      <w:r w:rsidR="00205DFF" w:rsidRPr="00CA5490">
        <w:rPr>
          <w:sz w:val="28"/>
          <w:szCs w:val="28"/>
        </w:rPr>
        <w:t xml:space="preserve"> (Приложение № </w:t>
      </w:r>
      <w:r w:rsidR="00CB57A7" w:rsidRPr="00CA5490">
        <w:rPr>
          <w:sz w:val="28"/>
          <w:szCs w:val="28"/>
        </w:rPr>
        <w:t>10</w:t>
      </w:r>
      <w:r w:rsidR="00205DFF" w:rsidRPr="00CA5490">
        <w:rPr>
          <w:sz w:val="28"/>
          <w:szCs w:val="28"/>
        </w:rPr>
        <w:t>)</w:t>
      </w:r>
    </w:p>
    <w:p w:rsidR="001F1522" w:rsidRPr="00AD7713" w:rsidRDefault="001F1522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A5490">
        <w:rPr>
          <w:sz w:val="28"/>
          <w:szCs w:val="28"/>
        </w:rPr>
        <w:lastRenderedPageBreak/>
        <w:t xml:space="preserve">Средний размер финансового обеспечения медицинской помощи, оказываемой в </w:t>
      </w:r>
      <w:r w:rsidR="00205DFF" w:rsidRPr="00CA5490">
        <w:rPr>
          <w:sz w:val="28"/>
          <w:szCs w:val="28"/>
        </w:rPr>
        <w:t xml:space="preserve">стационарных </w:t>
      </w:r>
      <w:r w:rsidRPr="00CA5490">
        <w:rPr>
          <w:sz w:val="28"/>
          <w:szCs w:val="28"/>
        </w:rPr>
        <w:t>условиях медицинскими организациями, участвующими в реализации территориальной программы обязательного медицинского страхования Забайкальского края, исходя из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в расчете на одно застрахова</w:t>
      </w:r>
      <w:r w:rsidR="004C68D6" w:rsidRPr="00CA5490">
        <w:rPr>
          <w:sz w:val="28"/>
          <w:szCs w:val="28"/>
        </w:rPr>
        <w:t xml:space="preserve">нное лицо </w:t>
      </w:r>
      <w:r w:rsidR="004C68D6" w:rsidRPr="00F8676C">
        <w:rPr>
          <w:sz w:val="28"/>
          <w:szCs w:val="28"/>
        </w:rPr>
        <w:t xml:space="preserve">составляет </w:t>
      </w:r>
      <w:r w:rsidR="00EF177C" w:rsidRPr="00F8676C">
        <w:rPr>
          <w:sz w:val="28"/>
          <w:szCs w:val="28"/>
        </w:rPr>
        <w:t>5 756,4</w:t>
      </w:r>
      <w:r w:rsidRPr="00F8676C">
        <w:rPr>
          <w:sz w:val="28"/>
          <w:szCs w:val="28"/>
        </w:rPr>
        <w:t xml:space="preserve"> рублей.</w:t>
      </w:r>
      <w:proofErr w:type="gramEnd"/>
    </w:p>
    <w:p w:rsidR="00205DFF" w:rsidRPr="00CA5490" w:rsidRDefault="00C57FB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 </w:t>
      </w:r>
      <w:proofErr w:type="gramStart"/>
      <w:r w:rsidR="00205DFF" w:rsidRPr="00AD7713">
        <w:rPr>
          <w:sz w:val="28"/>
          <w:szCs w:val="28"/>
        </w:rPr>
        <w:t xml:space="preserve">Средний размер финансового обеспечения медицинской помощи, оказываемой в условиях дневного стационара медицинскими организациями, участвующими в реализации территориальной программы обязательного медицинского страхования Забайкальского края, исходя из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в расчете на одно застрахованное лицо </w:t>
      </w:r>
      <w:r w:rsidR="00205DFF" w:rsidRPr="00CA5490">
        <w:rPr>
          <w:sz w:val="28"/>
          <w:szCs w:val="28"/>
        </w:rPr>
        <w:t>составл</w:t>
      </w:r>
      <w:r w:rsidR="004C68D6" w:rsidRPr="00CA5490">
        <w:rPr>
          <w:sz w:val="28"/>
          <w:szCs w:val="28"/>
        </w:rPr>
        <w:t xml:space="preserve">яет </w:t>
      </w:r>
      <w:r w:rsidR="00EF177C" w:rsidRPr="00F8676C">
        <w:rPr>
          <w:sz w:val="28"/>
          <w:szCs w:val="28"/>
        </w:rPr>
        <w:t>999,7</w:t>
      </w:r>
      <w:r w:rsidR="00890D58" w:rsidRPr="00F8676C">
        <w:rPr>
          <w:sz w:val="28"/>
          <w:szCs w:val="28"/>
        </w:rPr>
        <w:t xml:space="preserve"> </w:t>
      </w:r>
      <w:r w:rsidR="00EF177C" w:rsidRPr="00F8676C">
        <w:rPr>
          <w:sz w:val="28"/>
          <w:szCs w:val="28"/>
        </w:rPr>
        <w:t>рублей</w:t>
      </w:r>
      <w:r w:rsidR="00205DFF" w:rsidRPr="00F8676C">
        <w:rPr>
          <w:sz w:val="28"/>
          <w:szCs w:val="28"/>
        </w:rPr>
        <w:t>.</w:t>
      </w:r>
      <w:proofErr w:type="gramEnd"/>
    </w:p>
    <w:p w:rsidR="00205DFF" w:rsidRPr="00CA5490" w:rsidRDefault="00205DFF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  </w:t>
      </w:r>
      <w:proofErr w:type="gramStart"/>
      <w:r w:rsidRPr="00CA5490">
        <w:rPr>
          <w:sz w:val="28"/>
          <w:szCs w:val="28"/>
        </w:rPr>
        <w:t xml:space="preserve">Средний размер финансового обеспечения </w:t>
      </w:r>
      <w:r w:rsidR="0091367C" w:rsidRPr="00CA5490">
        <w:rPr>
          <w:sz w:val="28"/>
          <w:szCs w:val="28"/>
        </w:rPr>
        <w:t xml:space="preserve">скорой </w:t>
      </w:r>
      <w:r w:rsidRPr="00CA5490">
        <w:rPr>
          <w:sz w:val="28"/>
          <w:szCs w:val="28"/>
        </w:rPr>
        <w:t>медицинской помощи, оказываемой в</w:t>
      </w:r>
      <w:r w:rsidR="0091367C" w:rsidRPr="00CA5490">
        <w:rPr>
          <w:sz w:val="28"/>
          <w:szCs w:val="28"/>
        </w:rPr>
        <w:t xml:space="preserve">не медицинской </w:t>
      </w:r>
      <w:r w:rsidRPr="00CA5490">
        <w:rPr>
          <w:sz w:val="28"/>
          <w:szCs w:val="28"/>
        </w:rPr>
        <w:t xml:space="preserve">организации, </w:t>
      </w:r>
      <w:r w:rsidR="0091367C" w:rsidRPr="00CA5490">
        <w:rPr>
          <w:sz w:val="28"/>
          <w:szCs w:val="28"/>
        </w:rPr>
        <w:t xml:space="preserve">медицинскими организациями, </w:t>
      </w:r>
      <w:r w:rsidRPr="00CA5490">
        <w:rPr>
          <w:sz w:val="28"/>
          <w:szCs w:val="28"/>
        </w:rPr>
        <w:t>участвующими в реализации территориальной программы обязательного медицинского страхования Забайкальского края, исходя из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в расчете на одно за</w:t>
      </w:r>
      <w:r w:rsidR="004C68D6" w:rsidRPr="00CA5490">
        <w:rPr>
          <w:sz w:val="28"/>
          <w:szCs w:val="28"/>
        </w:rPr>
        <w:t xml:space="preserve">страхованное лицо </w:t>
      </w:r>
      <w:r w:rsidR="004C68D6" w:rsidRPr="00F8676C">
        <w:rPr>
          <w:sz w:val="28"/>
          <w:szCs w:val="28"/>
        </w:rPr>
        <w:t xml:space="preserve">составляет </w:t>
      </w:r>
      <w:r w:rsidR="00EF177C" w:rsidRPr="00F8676C">
        <w:rPr>
          <w:sz w:val="28"/>
          <w:szCs w:val="28"/>
        </w:rPr>
        <w:t>762,1 рубля</w:t>
      </w:r>
      <w:r w:rsidRPr="00F8676C">
        <w:rPr>
          <w:sz w:val="28"/>
          <w:szCs w:val="28"/>
        </w:rPr>
        <w:t>.</w:t>
      </w:r>
      <w:proofErr w:type="gramEnd"/>
    </w:p>
    <w:p w:rsidR="0091367C" w:rsidRPr="00CA5490" w:rsidRDefault="0091367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Средний </w:t>
      </w:r>
      <w:proofErr w:type="spellStart"/>
      <w:r w:rsidRPr="00CA5490">
        <w:rPr>
          <w:sz w:val="28"/>
          <w:szCs w:val="28"/>
        </w:rPr>
        <w:t>подушевой</w:t>
      </w:r>
      <w:proofErr w:type="spellEnd"/>
      <w:r w:rsidRPr="00CA5490">
        <w:rPr>
          <w:sz w:val="28"/>
          <w:szCs w:val="28"/>
        </w:rPr>
        <w:t xml:space="preserve"> норматив финансирования скорой медицинской  помощи, оказываемой вне медицинской организации, в расчете на одно застрахованное лицо составляет </w:t>
      </w:r>
      <w:r w:rsidR="002F022B">
        <w:rPr>
          <w:sz w:val="28"/>
          <w:szCs w:val="28"/>
        </w:rPr>
        <w:t>755,92</w:t>
      </w:r>
      <w:r w:rsidRPr="00CA5490">
        <w:rPr>
          <w:sz w:val="28"/>
          <w:szCs w:val="28"/>
        </w:rPr>
        <w:t xml:space="preserve"> рублей.</w:t>
      </w:r>
    </w:p>
    <w:p w:rsidR="00C57FBC" w:rsidRPr="00AD7713" w:rsidRDefault="0091367C" w:rsidP="006A6B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5490">
        <w:rPr>
          <w:sz w:val="28"/>
          <w:szCs w:val="28"/>
        </w:rPr>
        <w:t xml:space="preserve">При установлении размера и структуры </w:t>
      </w:r>
      <w:proofErr w:type="spellStart"/>
      <w:r w:rsidRPr="00CA5490">
        <w:rPr>
          <w:sz w:val="28"/>
          <w:szCs w:val="28"/>
        </w:rPr>
        <w:t>подушевого</w:t>
      </w:r>
      <w:proofErr w:type="spellEnd"/>
      <w:r w:rsidRPr="00CA5490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применяются половозрастные</w:t>
      </w:r>
      <w:r w:rsidRPr="00AD7713">
        <w:rPr>
          <w:sz w:val="28"/>
          <w:szCs w:val="28"/>
        </w:rPr>
        <w:t xml:space="preserve"> коэффициенты дифференциации (Приложение №</w:t>
      </w:r>
      <w:r w:rsidR="00CB57A7" w:rsidRPr="00AD7713">
        <w:rPr>
          <w:sz w:val="28"/>
          <w:szCs w:val="28"/>
        </w:rPr>
        <w:t xml:space="preserve"> 13</w:t>
      </w:r>
      <w:proofErr w:type="gramStart"/>
      <w:r w:rsidRPr="00AD7713">
        <w:rPr>
          <w:sz w:val="28"/>
          <w:szCs w:val="28"/>
        </w:rPr>
        <w:t xml:space="preserve"> )</w:t>
      </w:r>
      <w:proofErr w:type="gramEnd"/>
      <w:r w:rsidRPr="00AD7713">
        <w:rPr>
          <w:sz w:val="28"/>
          <w:szCs w:val="28"/>
        </w:rPr>
        <w:t>.</w:t>
      </w:r>
    </w:p>
    <w:p w:rsidR="00A461D9" w:rsidRPr="00AD7713" w:rsidRDefault="00A461D9" w:rsidP="006A6B47">
      <w:pPr>
        <w:tabs>
          <w:tab w:val="left" w:pos="340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 xml:space="preserve">        </w:t>
      </w:r>
      <w:r w:rsidR="00D65869" w:rsidRPr="00AD7713">
        <w:rPr>
          <w:rFonts w:eastAsia="Calibri"/>
          <w:sz w:val="28"/>
          <w:szCs w:val="28"/>
          <w:lang w:eastAsia="en-US"/>
        </w:rPr>
        <w:t xml:space="preserve">3.4.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D7713">
        <w:rPr>
          <w:rFonts w:eastAsia="Calibri"/>
          <w:sz w:val="28"/>
          <w:szCs w:val="28"/>
          <w:lang w:eastAsia="en-US"/>
        </w:rPr>
        <w:t xml:space="preserve">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</w:t>
      </w:r>
      <w:r w:rsidRPr="00AD7713">
        <w:rPr>
          <w:rFonts w:eastAsia="Calibri"/>
          <w:sz w:val="28"/>
          <w:szCs w:val="28"/>
          <w:lang w:eastAsia="en-US"/>
        </w:rPr>
        <w:lastRenderedPageBreak/>
        <w:t>приобретение основных средств (оборудование, производственный и хозяйственный инвентарь) стоимостью до ста тысяч рублей</w:t>
      </w:r>
      <w:proofErr w:type="gramEnd"/>
      <w:r w:rsidRPr="00AD7713">
        <w:rPr>
          <w:rFonts w:eastAsia="Calibri"/>
          <w:sz w:val="28"/>
          <w:szCs w:val="28"/>
          <w:lang w:eastAsia="en-US"/>
        </w:rPr>
        <w:t xml:space="preserve"> за единицу.</w:t>
      </w:r>
    </w:p>
    <w:p w:rsidR="00F8676C" w:rsidRPr="00901CBD" w:rsidRDefault="00E80796" w:rsidP="00901CB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D7713">
        <w:rPr>
          <w:rFonts w:eastAsia="Calibri"/>
          <w:sz w:val="28"/>
          <w:szCs w:val="28"/>
          <w:lang w:eastAsia="en-US"/>
        </w:rPr>
        <w:tab/>
        <w:t>Установленные тарифы оказания медицинской помощи детям учитывают расходы на питание и предоставление спального места одному из родителей или иному члену семьи по усмотрению родителей, ухаживающих за ребенком в возрасте до четырех лет, а за ребенком старше данного возраста - при наличии медицинских показаний.</w:t>
      </w:r>
    </w:p>
    <w:p w:rsidR="00F8676C" w:rsidRPr="00AD7713" w:rsidRDefault="00F8676C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6572C1" w:rsidRPr="00AD7713" w:rsidRDefault="00303516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D7713">
        <w:rPr>
          <w:rFonts w:eastAsia="Calibri"/>
          <w:b/>
          <w:sz w:val="28"/>
          <w:szCs w:val="28"/>
          <w:lang w:val="en-US" w:eastAsia="en-US"/>
        </w:rPr>
        <w:t>IV</w:t>
      </w:r>
      <w:r w:rsidR="00813110" w:rsidRPr="00AD7713">
        <w:rPr>
          <w:rFonts w:eastAsia="Calibri"/>
          <w:b/>
          <w:sz w:val="28"/>
          <w:szCs w:val="28"/>
          <w:lang w:eastAsia="en-US"/>
        </w:rPr>
        <w:t>.</w:t>
      </w:r>
      <w:r w:rsidRPr="00AD7713">
        <w:rPr>
          <w:rFonts w:eastAsia="Calibri"/>
          <w:b/>
          <w:sz w:val="28"/>
          <w:szCs w:val="28"/>
          <w:lang w:eastAsia="en-US"/>
        </w:rPr>
        <w:t xml:space="preserve">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303516" w:rsidRPr="00AD7713" w:rsidRDefault="00303516" w:rsidP="006A6B4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303516" w:rsidRPr="00AD7713" w:rsidRDefault="00D65869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>4.1</w:t>
      </w:r>
      <w:r w:rsidR="00303516" w:rsidRPr="00AD7713">
        <w:rPr>
          <w:rFonts w:ascii="Times New Roman" w:hAnsi="Times New Roman"/>
          <w:b w:val="0"/>
          <w:color w:val="auto"/>
          <w:sz w:val="28"/>
          <w:szCs w:val="28"/>
        </w:rPr>
        <w:t>.</w:t>
      </w:r>
      <w:r w:rsidR="00303516" w:rsidRPr="00AD771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="00303516" w:rsidRPr="00AD771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Размер 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помощи, установлен в </w:t>
      </w:r>
      <w:r w:rsidR="00D75376" w:rsidRPr="00AD771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Приложении № </w:t>
      </w:r>
      <w:r w:rsidR="00E70154" w:rsidRPr="00AD7713">
        <w:rPr>
          <w:rFonts w:ascii="Times New Roman" w:eastAsia="Calibri" w:hAnsi="Times New Roman"/>
          <w:b w:val="0"/>
          <w:color w:val="auto"/>
          <w:sz w:val="28"/>
          <w:szCs w:val="28"/>
        </w:rPr>
        <w:t>6</w:t>
      </w:r>
      <w:r w:rsidR="00303516" w:rsidRPr="00AD7713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к Тарифному соглашению «</w:t>
      </w:r>
      <w:r w:rsidR="00303516" w:rsidRPr="00AD7713">
        <w:rPr>
          <w:rFonts w:ascii="Times New Roman" w:hAnsi="Times New Roman"/>
          <w:b w:val="0"/>
          <w:color w:val="auto"/>
          <w:sz w:val="28"/>
          <w:szCs w:val="28"/>
        </w:rPr>
        <w:t>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(в том числе</w:t>
      </w:r>
      <w:proofErr w:type="gramEnd"/>
      <w:r w:rsidR="00303516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для случаев оказания скорой медицинской помощи вне медицинской организации)».</w:t>
      </w:r>
    </w:p>
    <w:p w:rsidR="00303516" w:rsidRPr="00AD7713" w:rsidRDefault="004D792D" w:rsidP="006A6B47">
      <w:pPr>
        <w:jc w:val="both"/>
        <w:rPr>
          <w:rFonts w:eastAsia="Calibri"/>
          <w:sz w:val="28"/>
          <w:szCs w:val="28"/>
        </w:rPr>
      </w:pPr>
      <w:r w:rsidRPr="00AD7713">
        <w:tab/>
      </w:r>
      <w:proofErr w:type="gramStart"/>
      <w:r w:rsidR="00303516" w:rsidRPr="00AD7713">
        <w:rPr>
          <w:sz w:val="28"/>
          <w:szCs w:val="28"/>
        </w:rPr>
        <w:t xml:space="preserve">Определение размера санкций, привязанных к стоимости медицинской помощи, применяемых к </w:t>
      </w:r>
      <w:r w:rsidR="00B32F0F" w:rsidRPr="00AD7713">
        <w:rPr>
          <w:sz w:val="28"/>
          <w:szCs w:val="28"/>
        </w:rPr>
        <w:t>обслуживающим МО</w:t>
      </w:r>
      <w:r w:rsidR="00303516" w:rsidRPr="00AD7713">
        <w:rPr>
          <w:sz w:val="28"/>
          <w:szCs w:val="28"/>
        </w:rPr>
        <w:t xml:space="preserve"> </w:t>
      </w:r>
      <w:r w:rsidR="00303516" w:rsidRPr="00AD7713">
        <w:rPr>
          <w:rFonts w:eastAsia="Calibri"/>
          <w:sz w:val="28"/>
          <w:szCs w:val="28"/>
        </w:rPr>
        <w:t>за неоказание, несвоевременное оказание либо оказание медицинской помощи не</w:t>
      </w:r>
      <w:r w:rsidRPr="00AD7713">
        <w:rPr>
          <w:rFonts w:eastAsia="Calibri"/>
          <w:sz w:val="28"/>
          <w:szCs w:val="28"/>
        </w:rPr>
        <w:t xml:space="preserve">надлежащего качества гражданам, </w:t>
      </w:r>
      <w:r w:rsidR="00303516" w:rsidRPr="00AD7713">
        <w:rPr>
          <w:rFonts w:eastAsia="Calibri"/>
          <w:sz w:val="28"/>
          <w:szCs w:val="28"/>
        </w:rPr>
        <w:t xml:space="preserve">прикрепленным к данной </w:t>
      </w:r>
      <w:r w:rsidR="00B32F0F" w:rsidRPr="00AD7713">
        <w:rPr>
          <w:rFonts w:eastAsia="Calibri"/>
          <w:sz w:val="28"/>
          <w:szCs w:val="28"/>
        </w:rPr>
        <w:t>обслуживающей МО</w:t>
      </w:r>
      <w:r w:rsidR="00303516" w:rsidRPr="00AD7713">
        <w:rPr>
          <w:rFonts w:eastAsia="Calibri"/>
          <w:sz w:val="28"/>
          <w:szCs w:val="28"/>
        </w:rPr>
        <w:t xml:space="preserve">, </w:t>
      </w:r>
      <w:r w:rsidRPr="00AD7713">
        <w:rPr>
          <w:rFonts w:eastAsia="Calibri"/>
          <w:sz w:val="28"/>
          <w:szCs w:val="28"/>
        </w:rPr>
        <w:t xml:space="preserve">по результатам </w:t>
      </w:r>
      <w:r w:rsidR="00F104E5">
        <w:rPr>
          <w:rFonts w:eastAsia="Calibri"/>
          <w:sz w:val="28"/>
          <w:szCs w:val="28"/>
        </w:rPr>
        <w:t>контроля объемов, сроков, качества и условий оказания медицинской помощи</w:t>
      </w:r>
      <w:r w:rsidR="00303516" w:rsidRPr="00AD7713">
        <w:rPr>
          <w:rFonts w:eastAsia="Calibri"/>
          <w:sz w:val="28"/>
          <w:szCs w:val="28"/>
        </w:rPr>
        <w:t>:</w:t>
      </w:r>
      <w:proofErr w:type="gramEnd"/>
    </w:p>
    <w:p w:rsidR="00303516" w:rsidRPr="00AD7713" w:rsidRDefault="00303516" w:rsidP="006A6B4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</w:rPr>
        <w:t xml:space="preserve"> В случае оказания </w:t>
      </w:r>
      <w:r w:rsidR="00EB044F" w:rsidRPr="00AD7713">
        <w:rPr>
          <w:rFonts w:eastAsia="Calibri"/>
          <w:sz w:val="28"/>
          <w:szCs w:val="28"/>
        </w:rPr>
        <w:t>первичной медико-санитарной</w:t>
      </w:r>
      <w:r w:rsidRPr="00AD7713">
        <w:rPr>
          <w:rFonts w:eastAsia="Calibri"/>
          <w:sz w:val="28"/>
          <w:szCs w:val="28"/>
        </w:rPr>
        <w:t xml:space="preserve"> помощи стоимость оказанной медицинской помощи определяется в соответствии с тарифами на оплату медицинской помощи, оказанной в амбулаторных условиях.</w:t>
      </w:r>
    </w:p>
    <w:p w:rsidR="00303516" w:rsidRPr="00AD7713" w:rsidRDefault="00303516" w:rsidP="006A6B4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 В случае оказания плановой медицинской помощи</w:t>
      </w:r>
      <w:r w:rsidR="006A6B47" w:rsidRPr="00AD7713">
        <w:rPr>
          <w:sz w:val="28"/>
          <w:szCs w:val="28"/>
        </w:rPr>
        <w:t xml:space="preserve"> в условиях стационара и дневного стационара</w:t>
      </w:r>
      <w:r w:rsidRPr="00AD7713">
        <w:rPr>
          <w:sz w:val="28"/>
          <w:szCs w:val="28"/>
        </w:rPr>
        <w:t xml:space="preserve"> </w:t>
      </w:r>
      <w:r w:rsidRPr="00AD7713">
        <w:rPr>
          <w:rFonts w:eastAsia="Calibri"/>
          <w:sz w:val="28"/>
          <w:szCs w:val="28"/>
        </w:rPr>
        <w:t>стоимость оказанной медицинской помощи определяется в соответствии</w:t>
      </w:r>
      <w:r w:rsidRPr="00AD7713">
        <w:rPr>
          <w:sz w:val="28"/>
          <w:szCs w:val="28"/>
        </w:rPr>
        <w:t xml:space="preserve"> с размером базовой ставки финансирования медицинской помощи </w:t>
      </w:r>
      <w:r w:rsidR="00FA22EB" w:rsidRPr="00AD7713">
        <w:rPr>
          <w:sz w:val="28"/>
          <w:szCs w:val="28"/>
        </w:rPr>
        <w:t xml:space="preserve">в стационарных условиях </w:t>
      </w:r>
      <w:r w:rsidRPr="00AD7713">
        <w:rPr>
          <w:sz w:val="28"/>
          <w:szCs w:val="28"/>
        </w:rPr>
        <w:t xml:space="preserve">и </w:t>
      </w:r>
      <w:r w:rsidR="006A6B47" w:rsidRPr="00AD7713">
        <w:rPr>
          <w:sz w:val="28"/>
          <w:szCs w:val="28"/>
        </w:rPr>
        <w:t>условиях дневного стационара</w:t>
      </w:r>
      <w:r w:rsidRPr="00AD7713">
        <w:rPr>
          <w:sz w:val="28"/>
          <w:szCs w:val="28"/>
        </w:rPr>
        <w:t xml:space="preserve"> в соответствии с классификацией по клинико-статистическим группам на 20</w:t>
      </w:r>
      <w:r w:rsidR="00BF362C">
        <w:rPr>
          <w:sz w:val="28"/>
          <w:szCs w:val="28"/>
        </w:rPr>
        <w:t>17</w:t>
      </w:r>
      <w:r w:rsidRPr="00AD7713">
        <w:rPr>
          <w:sz w:val="28"/>
          <w:szCs w:val="28"/>
        </w:rPr>
        <w:t xml:space="preserve"> год.</w:t>
      </w:r>
    </w:p>
    <w:p w:rsidR="00820615" w:rsidRPr="00AD7713" w:rsidRDefault="00820615" w:rsidP="006A6B4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AD7713">
        <w:rPr>
          <w:rFonts w:eastAsia="Calibri"/>
          <w:sz w:val="28"/>
          <w:szCs w:val="28"/>
        </w:rPr>
        <w:t>В случае оказания скорой медицинской помощи стоимость оказанной медицинской помощи определяется в соответствии с тарифами на оплату вызова соответствующей бригады скорой медицинской помощи (341001; 341002; 341003).</w:t>
      </w:r>
    </w:p>
    <w:p w:rsidR="001364EF" w:rsidRDefault="001364EF" w:rsidP="00AD7713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F224E0" w:rsidRDefault="00F224E0" w:rsidP="00AD7713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F4366" w:rsidRPr="00AD7713" w:rsidRDefault="005F4366" w:rsidP="00AD7713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614A3" w:rsidRPr="00AD7713" w:rsidRDefault="00CF7478" w:rsidP="006A6B4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D7713">
        <w:rPr>
          <w:b/>
          <w:sz w:val="28"/>
          <w:szCs w:val="28"/>
          <w:lang w:val="en-US"/>
        </w:rPr>
        <w:lastRenderedPageBreak/>
        <w:t>V</w:t>
      </w:r>
      <w:r w:rsidR="00813110" w:rsidRPr="00AD7713">
        <w:rPr>
          <w:b/>
          <w:sz w:val="28"/>
          <w:szCs w:val="28"/>
        </w:rPr>
        <w:t>.</w:t>
      </w:r>
      <w:r w:rsidRPr="00AD7713">
        <w:rPr>
          <w:b/>
          <w:sz w:val="28"/>
          <w:szCs w:val="28"/>
        </w:rPr>
        <w:t xml:space="preserve"> ЗАКЛЮЧИТЕЛЬНЫЕ ПОЛОЖЕНИЯ</w:t>
      </w:r>
    </w:p>
    <w:p w:rsidR="001364EF" w:rsidRPr="00AD7713" w:rsidRDefault="001364EF" w:rsidP="006A6B4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614A3" w:rsidRPr="00AD7713" w:rsidRDefault="00DB3A6A" w:rsidP="006A6B47">
      <w:pPr>
        <w:pStyle w:val="11"/>
        <w:shd w:val="clear" w:color="auto" w:fill="auto"/>
        <w:tabs>
          <w:tab w:val="left" w:pos="709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z w:val="28"/>
          <w:szCs w:val="28"/>
        </w:rPr>
        <w:t>5.1.</w:t>
      </w:r>
      <w:r w:rsidR="005614A3" w:rsidRPr="00AD7713">
        <w:rPr>
          <w:spacing w:val="0"/>
          <w:sz w:val="28"/>
          <w:szCs w:val="28"/>
        </w:rPr>
        <w:t xml:space="preserve"> </w:t>
      </w:r>
      <w:proofErr w:type="gramStart"/>
      <w:r w:rsidR="005614A3" w:rsidRPr="00AD7713">
        <w:rPr>
          <w:spacing w:val="0"/>
          <w:sz w:val="28"/>
          <w:szCs w:val="28"/>
        </w:rPr>
        <w:t xml:space="preserve">Настоящее Тарифное соглашение может быть изменено или дополнено по соглашению между </w:t>
      </w:r>
      <w:r w:rsidR="005614A3" w:rsidRPr="00AD7713">
        <w:rPr>
          <w:rFonts w:eastAsia="Calibri"/>
          <w:bCs/>
          <w:spacing w:val="0"/>
          <w:sz w:val="28"/>
          <w:szCs w:val="28"/>
        </w:rPr>
        <w:t xml:space="preserve">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Федерации, территориальным фондом,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20" w:history="1">
        <w:r w:rsidR="005614A3" w:rsidRPr="00AD7713">
          <w:rPr>
            <w:rFonts w:eastAsia="Calibri"/>
            <w:bCs/>
            <w:spacing w:val="0"/>
            <w:sz w:val="28"/>
            <w:szCs w:val="28"/>
          </w:rPr>
          <w:t>статьей 76</w:t>
        </w:r>
      </w:hyperlink>
      <w:r w:rsidR="005614A3" w:rsidRPr="00AD7713">
        <w:rPr>
          <w:rFonts w:eastAsia="Calibri"/>
          <w:bCs/>
          <w:spacing w:val="0"/>
          <w:sz w:val="28"/>
          <w:szCs w:val="28"/>
        </w:rPr>
        <w:t xml:space="preserve"> Федерального закона от 21 ноября 2011 года </w:t>
      </w:r>
      <w:r w:rsidR="00820615" w:rsidRPr="00AD7713">
        <w:rPr>
          <w:rFonts w:eastAsia="Calibri"/>
          <w:bCs/>
          <w:spacing w:val="0"/>
          <w:sz w:val="28"/>
          <w:szCs w:val="28"/>
        </w:rPr>
        <w:br/>
      </w:r>
      <w:r w:rsidR="005614A3" w:rsidRPr="00AD7713">
        <w:rPr>
          <w:rFonts w:eastAsia="Calibri"/>
          <w:bCs/>
          <w:spacing w:val="0"/>
          <w:sz w:val="28"/>
          <w:szCs w:val="28"/>
        </w:rPr>
        <w:t>№ 323-ФЗ «Об основах охраны здоровья граждан в Российской Федерации», и профессиональными союзами</w:t>
      </w:r>
      <w:proofErr w:type="gramEnd"/>
      <w:r w:rsidR="005614A3" w:rsidRPr="00AD7713">
        <w:rPr>
          <w:rFonts w:eastAsia="Calibri"/>
          <w:bCs/>
          <w:spacing w:val="0"/>
          <w:sz w:val="28"/>
          <w:szCs w:val="28"/>
        </w:rPr>
        <w:t xml:space="preserve"> медицинских работников или их объединениями (ассоциациями), включенными в состав комиссии, созданной на территории Забайкальского края в соответствии с </w:t>
      </w:r>
      <w:hyperlink r:id="rId21" w:history="1">
        <w:r w:rsidR="005614A3" w:rsidRPr="00AD7713">
          <w:rPr>
            <w:rFonts w:eastAsia="Calibri"/>
            <w:bCs/>
            <w:spacing w:val="0"/>
            <w:sz w:val="28"/>
            <w:szCs w:val="28"/>
          </w:rPr>
          <w:t>частью 9 статьи 36</w:t>
        </w:r>
      </w:hyperlink>
      <w:r w:rsidR="005614A3" w:rsidRPr="00AD7713">
        <w:rPr>
          <w:rFonts w:eastAsia="Calibri"/>
          <w:bCs/>
          <w:spacing w:val="0"/>
          <w:sz w:val="28"/>
          <w:szCs w:val="28"/>
        </w:rPr>
        <w:t xml:space="preserve"> Федерального закона от 29 ноября 2010 года № 326-ФЗ «</w:t>
      </w:r>
      <w:r w:rsidR="005614A3" w:rsidRPr="00AD7713">
        <w:rPr>
          <w:spacing w:val="0"/>
          <w:sz w:val="28"/>
          <w:szCs w:val="28"/>
        </w:rPr>
        <w:t>Об обязательном медицинском страховании в Российской Федерации»</w:t>
      </w:r>
      <w:r w:rsidR="005614A3" w:rsidRPr="00AD7713">
        <w:rPr>
          <w:rFonts w:eastAsia="Calibri"/>
          <w:bCs/>
          <w:spacing w:val="0"/>
          <w:sz w:val="28"/>
          <w:szCs w:val="28"/>
        </w:rPr>
        <w:t xml:space="preserve"> (далее - Стороны)</w:t>
      </w:r>
      <w:r w:rsidR="005614A3" w:rsidRPr="00AD7713">
        <w:rPr>
          <w:spacing w:val="0"/>
          <w:sz w:val="28"/>
          <w:szCs w:val="28"/>
        </w:rPr>
        <w:t>.</w:t>
      </w:r>
    </w:p>
    <w:p w:rsidR="003C703C" w:rsidRPr="00AD7713" w:rsidRDefault="003C703C" w:rsidP="006A6B4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7713">
        <w:rPr>
          <w:sz w:val="28"/>
          <w:szCs w:val="28"/>
        </w:rPr>
        <w:t>5.2. Предложения по внесению изменений или дополнений в Тарифное соглашение выносятся на рассмотрение Комиссии.</w:t>
      </w:r>
    </w:p>
    <w:p w:rsidR="003C703C" w:rsidRPr="00AD7713" w:rsidRDefault="003C703C" w:rsidP="006A6B47">
      <w:pPr>
        <w:pStyle w:val="11"/>
        <w:shd w:val="clear" w:color="auto" w:fill="auto"/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 Предложения по индексации тарифов на оплату медицинской помощи, включению новых медицинских услуг, перераспределению объемов и стоимости медицинской помощи между страховыми медицинскими организациями и медицинскими организациями должны содержать необходимую информацию, а также соответствующие экономические расчеты.</w:t>
      </w:r>
    </w:p>
    <w:p w:rsidR="003C703C" w:rsidRPr="00AD7713" w:rsidRDefault="003C703C" w:rsidP="006A6B47">
      <w:pPr>
        <w:pStyle w:val="11"/>
        <w:shd w:val="clear" w:color="auto" w:fill="auto"/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5.3. Предложения по внесению изменений или дополнению </w:t>
      </w:r>
      <w:r w:rsidR="00813110" w:rsidRPr="00AD7713">
        <w:rPr>
          <w:spacing w:val="0"/>
          <w:sz w:val="28"/>
          <w:szCs w:val="28"/>
        </w:rPr>
        <w:t xml:space="preserve">Тарифного соглашения </w:t>
      </w:r>
      <w:r w:rsidRPr="00AD7713">
        <w:rPr>
          <w:spacing w:val="0"/>
          <w:sz w:val="28"/>
          <w:szCs w:val="28"/>
        </w:rPr>
        <w:t>рассматриваю</w:t>
      </w:r>
      <w:r w:rsidR="00813110" w:rsidRPr="00AD7713">
        <w:rPr>
          <w:spacing w:val="0"/>
          <w:sz w:val="28"/>
          <w:szCs w:val="28"/>
        </w:rPr>
        <w:t>тся Рабочей группой, созданной п</w:t>
      </w:r>
      <w:r w:rsidRPr="00AD7713">
        <w:rPr>
          <w:spacing w:val="0"/>
          <w:sz w:val="28"/>
          <w:szCs w:val="28"/>
        </w:rPr>
        <w:t>риказом Министерства здравоохранения Забайкальского края. Решения Рабочей группы оформляются протоколом и выносятся на рассмотрение Комиссии.</w:t>
      </w:r>
    </w:p>
    <w:p w:rsidR="003C703C" w:rsidRPr="00AD7713" w:rsidRDefault="003C703C" w:rsidP="006A6B47">
      <w:pPr>
        <w:pStyle w:val="11"/>
        <w:shd w:val="clear" w:color="auto" w:fill="auto"/>
        <w:tabs>
          <w:tab w:val="left" w:pos="1336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5.4. Решение об изменении (индексации) тарифов на оплату медицинской помощи принимает Комиссия.</w:t>
      </w:r>
    </w:p>
    <w:p w:rsidR="003C703C" w:rsidRPr="00AD7713" w:rsidRDefault="003C703C" w:rsidP="006A6B47">
      <w:pPr>
        <w:pStyle w:val="11"/>
        <w:shd w:val="clear" w:color="auto" w:fill="auto"/>
        <w:tabs>
          <w:tab w:val="left" w:pos="1377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5.5. Основанием для изменения или дополнения Тарифного соглашения служат:</w:t>
      </w:r>
    </w:p>
    <w:p w:rsidR="003C703C" w:rsidRPr="00AD7713" w:rsidRDefault="003C703C" w:rsidP="006A6B47">
      <w:pPr>
        <w:pStyle w:val="11"/>
        <w:numPr>
          <w:ilvl w:val="0"/>
          <w:numId w:val="17"/>
        </w:numPr>
        <w:shd w:val="clear" w:color="auto" w:fill="auto"/>
        <w:tabs>
          <w:tab w:val="left" w:pos="210"/>
          <w:tab w:val="left" w:pos="851"/>
        </w:tabs>
        <w:spacing w:before="0" w:line="240" w:lineRule="auto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корректировка Территориальной программы ОМС;</w:t>
      </w:r>
    </w:p>
    <w:p w:rsidR="003C703C" w:rsidRPr="00AD7713" w:rsidRDefault="003C703C" w:rsidP="006A6B47">
      <w:pPr>
        <w:pStyle w:val="11"/>
        <w:numPr>
          <w:ilvl w:val="0"/>
          <w:numId w:val="17"/>
        </w:numPr>
        <w:shd w:val="clear" w:color="auto" w:fill="auto"/>
        <w:tabs>
          <w:tab w:val="left" w:pos="198"/>
          <w:tab w:val="left" w:pos="851"/>
        </w:tabs>
        <w:spacing w:before="0" w:line="240" w:lineRule="auto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решение Комиссии;</w:t>
      </w:r>
    </w:p>
    <w:p w:rsidR="003C703C" w:rsidRPr="00AD7713" w:rsidRDefault="003C703C" w:rsidP="006A6B47">
      <w:pPr>
        <w:pStyle w:val="11"/>
        <w:numPr>
          <w:ilvl w:val="0"/>
          <w:numId w:val="17"/>
        </w:numPr>
        <w:shd w:val="clear" w:color="auto" w:fill="auto"/>
        <w:tabs>
          <w:tab w:val="left" w:pos="213"/>
          <w:tab w:val="left" w:pos="851"/>
        </w:tabs>
        <w:spacing w:before="0" w:line="240" w:lineRule="auto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принятие новых нормативных правовых актов РФ и/или Забайкальского края.</w:t>
      </w:r>
    </w:p>
    <w:p w:rsidR="003C703C" w:rsidRPr="00AD7713" w:rsidRDefault="003C703C" w:rsidP="006A6B47">
      <w:pPr>
        <w:pStyle w:val="11"/>
        <w:shd w:val="clear" w:color="auto" w:fill="auto"/>
        <w:tabs>
          <w:tab w:val="left" w:pos="1319"/>
        </w:tabs>
        <w:spacing w:before="0" w:line="240" w:lineRule="auto"/>
        <w:ind w:right="20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Тарифы на оплату медицинской помощи устанавливаются и вводятся в действие в соответствии с решением Комиссии.</w:t>
      </w:r>
    </w:p>
    <w:p w:rsidR="005614A3" w:rsidRPr="00AD7713" w:rsidRDefault="003C703C" w:rsidP="006A6B47">
      <w:pPr>
        <w:pStyle w:val="11"/>
        <w:shd w:val="clear" w:color="auto" w:fill="auto"/>
        <w:tabs>
          <w:tab w:val="left" w:pos="1302"/>
        </w:tabs>
        <w:spacing w:before="0" w:line="240" w:lineRule="auto"/>
        <w:ind w:right="23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5.6. </w:t>
      </w:r>
      <w:r w:rsidR="005614A3" w:rsidRPr="00AD7713">
        <w:rPr>
          <w:spacing w:val="0"/>
          <w:sz w:val="28"/>
          <w:szCs w:val="28"/>
        </w:rPr>
        <w:t>Изменения и дополнения</w:t>
      </w:r>
      <w:r w:rsidRPr="00AD7713">
        <w:rPr>
          <w:spacing w:val="0"/>
          <w:sz w:val="28"/>
          <w:szCs w:val="28"/>
        </w:rPr>
        <w:t xml:space="preserve"> Тарифного соглашения</w:t>
      </w:r>
      <w:r w:rsidR="005614A3" w:rsidRPr="00AD7713">
        <w:rPr>
          <w:spacing w:val="0"/>
          <w:sz w:val="28"/>
          <w:szCs w:val="28"/>
        </w:rPr>
        <w:t xml:space="preserve"> оформляются дополнительным соглашением на основании протокола заседания </w:t>
      </w:r>
      <w:r w:rsidRPr="00AD7713">
        <w:rPr>
          <w:spacing w:val="0"/>
          <w:sz w:val="28"/>
          <w:szCs w:val="28"/>
        </w:rPr>
        <w:t>Комиссии</w:t>
      </w:r>
      <w:r w:rsidR="005614A3" w:rsidRPr="00AD7713">
        <w:rPr>
          <w:spacing w:val="0"/>
          <w:sz w:val="28"/>
          <w:szCs w:val="28"/>
        </w:rPr>
        <w:t xml:space="preserve"> и являются неотъемлемой частью настоящего Тарифного соглашения.</w:t>
      </w:r>
    </w:p>
    <w:p w:rsidR="005614A3" w:rsidRPr="00AD7713" w:rsidRDefault="003C703C" w:rsidP="006A6B47">
      <w:pPr>
        <w:pStyle w:val="11"/>
        <w:shd w:val="clear" w:color="auto" w:fill="auto"/>
        <w:tabs>
          <w:tab w:val="left" w:pos="1400"/>
        </w:tabs>
        <w:spacing w:before="0" w:line="240" w:lineRule="auto"/>
        <w:ind w:right="23"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5.7. </w:t>
      </w:r>
      <w:r w:rsidR="005614A3" w:rsidRPr="00AD7713">
        <w:rPr>
          <w:spacing w:val="0"/>
          <w:sz w:val="28"/>
          <w:szCs w:val="28"/>
        </w:rPr>
        <w:t>В случае возникновения споров между Сторонами по настоящему Тарифному соглашению, Стороны принимают все меры по их разрешению путем переговоров.</w:t>
      </w:r>
      <w:r w:rsidRPr="00AD7713">
        <w:rPr>
          <w:spacing w:val="0"/>
          <w:sz w:val="28"/>
          <w:szCs w:val="28"/>
        </w:rPr>
        <w:t xml:space="preserve"> </w:t>
      </w:r>
      <w:r w:rsidR="005614A3" w:rsidRPr="00AD7713">
        <w:rPr>
          <w:spacing w:val="0"/>
          <w:sz w:val="28"/>
          <w:szCs w:val="28"/>
        </w:rPr>
        <w:t xml:space="preserve">Все неурегулированные Сторонами споры в рамках </w:t>
      </w:r>
      <w:r w:rsidR="005614A3" w:rsidRPr="00AD7713">
        <w:rPr>
          <w:spacing w:val="0"/>
          <w:sz w:val="28"/>
          <w:szCs w:val="28"/>
        </w:rPr>
        <w:lastRenderedPageBreak/>
        <w:t>выполнения настоящего Тарифного соглашения разрешаются в соответствии с действующим законодательством РФ.</w:t>
      </w:r>
    </w:p>
    <w:p w:rsidR="000C2DBC" w:rsidRPr="00AD7713" w:rsidRDefault="003C703C" w:rsidP="006A6B47">
      <w:pPr>
        <w:pStyle w:val="11"/>
        <w:shd w:val="clear" w:color="auto" w:fill="auto"/>
        <w:tabs>
          <w:tab w:val="left" w:pos="1092"/>
        </w:tabs>
        <w:spacing w:before="0" w:line="240" w:lineRule="auto"/>
        <w:ind w:firstLine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5.8. </w:t>
      </w:r>
      <w:r w:rsidR="000C2DBC" w:rsidRPr="00AD7713">
        <w:rPr>
          <w:spacing w:val="0"/>
          <w:sz w:val="28"/>
          <w:szCs w:val="28"/>
        </w:rPr>
        <w:t>Настоящее Тарифное соглашение прекращает свое действие в случаях:</w:t>
      </w:r>
    </w:p>
    <w:p w:rsidR="000C2DBC" w:rsidRPr="00AD7713" w:rsidRDefault="000C2DBC" w:rsidP="006A6B47">
      <w:pPr>
        <w:pStyle w:val="11"/>
        <w:numPr>
          <w:ilvl w:val="0"/>
          <w:numId w:val="18"/>
        </w:numPr>
        <w:shd w:val="clear" w:color="auto" w:fill="auto"/>
        <w:tabs>
          <w:tab w:val="left" w:pos="294"/>
        </w:tabs>
        <w:spacing w:before="0" w:line="240" w:lineRule="auto"/>
        <w:ind w:left="709" w:right="20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 xml:space="preserve">принятия органами законодательной или исполнительной власти РФ или </w:t>
      </w:r>
      <w:r w:rsidR="003C703C" w:rsidRPr="00AD7713">
        <w:rPr>
          <w:spacing w:val="0"/>
          <w:sz w:val="28"/>
          <w:szCs w:val="28"/>
        </w:rPr>
        <w:t>Забайкальского края</w:t>
      </w:r>
      <w:r w:rsidRPr="00AD7713">
        <w:rPr>
          <w:spacing w:val="0"/>
          <w:sz w:val="28"/>
          <w:szCs w:val="28"/>
        </w:rPr>
        <w:t xml:space="preserve"> нормативных правовых актов, обуславливающих невозможность выполнения данного Тарифного соглашения;</w:t>
      </w:r>
    </w:p>
    <w:p w:rsidR="000C2DBC" w:rsidRPr="00AD7713" w:rsidRDefault="000C2DBC" w:rsidP="006A6B47">
      <w:pPr>
        <w:pStyle w:val="11"/>
        <w:numPr>
          <w:ilvl w:val="0"/>
          <w:numId w:val="18"/>
        </w:numPr>
        <w:shd w:val="clear" w:color="auto" w:fill="auto"/>
        <w:tabs>
          <w:tab w:val="left" w:pos="183"/>
        </w:tabs>
        <w:spacing w:before="0" w:line="240" w:lineRule="auto"/>
        <w:ind w:left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ликвидации одной из Сторон;</w:t>
      </w:r>
    </w:p>
    <w:p w:rsidR="000C2DBC" w:rsidRPr="00AD7713" w:rsidRDefault="000C2DBC" w:rsidP="006A6B47">
      <w:pPr>
        <w:pStyle w:val="11"/>
        <w:numPr>
          <w:ilvl w:val="0"/>
          <w:numId w:val="18"/>
        </w:numPr>
        <w:shd w:val="clear" w:color="auto" w:fill="auto"/>
        <w:tabs>
          <w:tab w:val="left" w:pos="186"/>
        </w:tabs>
        <w:spacing w:before="0" w:line="240" w:lineRule="auto"/>
        <w:ind w:left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соглашения Сторон;</w:t>
      </w:r>
    </w:p>
    <w:p w:rsidR="000C2DBC" w:rsidRPr="00AD7713" w:rsidRDefault="000C2DBC" w:rsidP="006A6B47">
      <w:pPr>
        <w:pStyle w:val="11"/>
        <w:numPr>
          <w:ilvl w:val="0"/>
          <w:numId w:val="18"/>
        </w:numPr>
        <w:shd w:val="clear" w:color="auto" w:fill="auto"/>
        <w:tabs>
          <w:tab w:val="left" w:pos="190"/>
        </w:tabs>
        <w:spacing w:before="0" w:line="240" w:lineRule="auto"/>
        <w:ind w:left="709"/>
        <w:rPr>
          <w:spacing w:val="0"/>
          <w:sz w:val="28"/>
          <w:szCs w:val="28"/>
        </w:rPr>
      </w:pPr>
      <w:r w:rsidRPr="00AD7713">
        <w:rPr>
          <w:spacing w:val="0"/>
          <w:sz w:val="28"/>
          <w:szCs w:val="28"/>
        </w:rPr>
        <w:t>в других случаях, предусмотренных действующим законодательством РФ.</w:t>
      </w:r>
    </w:p>
    <w:p w:rsidR="0073589E" w:rsidRPr="00AD7713" w:rsidRDefault="002F7A87" w:rsidP="006A6B47">
      <w:pPr>
        <w:autoSpaceDE w:val="0"/>
        <w:autoSpaceDN w:val="0"/>
        <w:adjustRightInd w:val="0"/>
        <w:ind w:firstLine="34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3C703C" w:rsidRPr="00AD7713">
        <w:rPr>
          <w:sz w:val="28"/>
          <w:szCs w:val="28"/>
        </w:rPr>
        <w:t xml:space="preserve">5.9. </w:t>
      </w:r>
      <w:r w:rsidR="000C2DBC" w:rsidRPr="00AD7713">
        <w:rPr>
          <w:sz w:val="28"/>
          <w:szCs w:val="28"/>
        </w:rPr>
        <w:t xml:space="preserve">Настоящее Тарифное соглашение вступает в силу </w:t>
      </w:r>
      <w:r w:rsidR="00B37A07" w:rsidRPr="00AD7713">
        <w:rPr>
          <w:sz w:val="28"/>
          <w:szCs w:val="28"/>
        </w:rPr>
        <w:t xml:space="preserve">01 </w:t>
      </w:r>
      <w:r>
        <w:rPr>
          <w:sz w:val="28"/>
          <w:szCs w:val="28"/>
        </w:rPr>
        <w:t>января</w:t>
      </w:r>
      <w:r w:rsidR="001022C5" w:rsidRPr="00AD7713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="00B37A07" w:rsidRPr="00AD771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действует до 31 декабря 2017</w:t>
      </w:r>
      <w:r w:rsidR="005279A1" w:rsidRPr="00AD7713">
        <w:rPr>
          <w:sz w:val="28"/>
          <w:szCs w:val="28"/>
        </w:rPr>
        <w:t xml:space="preserve"> года</w:t>
      </w:r>
      <w:r w:rsidR="0073589E" w:rsidRPr="00AD7713">
        <w:rPr>
          <w:sz w:val="28"/>
          <w:szCs w:val="28"/>
        </w:rPr>
        <w:t>.</w:t>
      </w:r>
    </w:p>
    <w:p w:rsidR="00913C41" w:rsidRPr="00AD7713" w:rsidRDefault="00913C41" w:rsidP="006A6B47">
      <w:pPr>
        <w:tabs>
          <w:tab w:val="left" w:pos="3402"/>
        </w:tabs>
        <w:ind w:firstLine="709"/>
        <w:rPr>
          <w:sz w:val="28"/>
          <w:szCs w:val="28"/>
        </w:rPr>
      </w:pPr>
      <w:r w:rsidRPr="00AD7713">
        <w:rPr>
          <w:sz w:val="28"/>
          <w:szCs w:val="28"/>
        </w:rPr>
        <w:t>5.</w:t>
      </w:r>
      <w:r w:rsidR="003C703C" w:rsidRPr="00AD7713">
        <w:rPr>
          <w:sz w:val="28"/>
          <w:szCs w:val="28"/>
        </w:rPr>
        <w:t>10</w:t>
      </w:r>
      <w:r w:rsidRPr="00AD7713">
        <w:rPr>
          <w:sz w:val="28"/>
          <w:szCs w:val="28"/>
        </w:rPr>
        <w:t>. Неотъемлемой частью Тарифного соглашения являются:</w:t>
      </w:r>
    </w:p>
    <w:p w:rsidR="00913C41" w:rsidRPr="00AD7713" w:rsidRDefault="00913C41" w:rsidP="006A6B47">
      <w:pPr>
        <w:tabs>
          <w:tab w:val="left" w:pos="567"/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Перечень медицинских организаций Забайкальского края, участвующих в реализации территориальной программ</w:t>
      </w:r>
      <w:r w:rsidR="003C703C" w:rsidRPr="00AD7713">
        <w:rPr>
          <w:sz w:val="28"/>
          <w:szCs w:val="28"/>
        </w:rPr>
        <w:t>ы</w:t>
      </w:r>
      <w:r w:rsidRPr="00AD7713">
        <w:rPr>
          <w:sz w:val="28"/>
          <w:szCs w:val="28"/>
        </w:rPr>
        <w:t xml:space="preserve"> обязательного медицинского страхования (Приложение № 1 к Тарифному соглашению);</w:t>
      </w:r>
    </w:p>
    <w:p w:rsidR="00913C41" w:rsidRPr="00AD7713" w:rsidRDefault="00913C41" w:rsidP="006A6B47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Тарифы на медицинскую помощь в системе обязательного медицинского страхования Забайкальского края (Приложение № 2 к Тарифному соглашению);</w:t>
      </w:r>
    </w:p>
    <w:p w:rsidR="00913C41" w:rsidRPr="00AD7713" w:rsidRDefault="00913C41" w:rsidP="006A6B47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rFonts w:eastAsia="Calibri"/>
          <w:sz w:val="28"/>
          <w:szCs w:val="28"/>
          <w:lang w:eastAsia="en-US"/>
        </w:rPr>
        <w:t xml:space="preserve">- Методика определения дифференцированных </w:t>
      </w:r>
      <w:proofErr w:type="spellStart"/>
      <w:r w:rsidRPr="00AD7713">
        <w:rPr>
          <w:rFonts w:eastAsia="Calibri"/>
          <w:sz w:val="28"/>
          <w:szCs w:val="28"/>
          <w:lang w:eastAsia="en-US"/>
        </w:rPr>
        <w:t>подушевых</w:t>
      </w:r>
      <w:proofErr w:type="spellEnd"/>
      <w:r w:rsidRPr="00AD7713">
        <w:rPr>
          <w:rFonts w:eastAsia="Calibri"/>
          <w:sz w:val="28"/>
          <w:szCs w:val="28"/>
          <w:lang w:eastAsia="en-US"/>
        </w:rPr>
        <w:t xml:space="preserve"> нормативов для расчета страховых медицинских организаций с медицинскими  организациями, оказывающими </w:t>
      </w:r>
      <w:r w:rsidR="00EB044F" w:rsidRPr="00AD7713">
        <w:rPr>
          <w:rFonts w:eastAsia="Calibri"/>
          <w:sz w:val="28"/>
          <w:szCs w:val="28"/>
          <w:lang w:eastAsia="en-US"/>
        </w:rPr>
        <w:t>первичную медико-санитарную</w:t>
      </w:r>
      <w:r w:rsidRPr="00AD7713">
        <w:rPr>
          <w:rFonts w:eastAsia="Calibri"/>
          <w:sz w:val="28"/>
          <w:szCs w:val="28"/>
          <w:lang w:eastAsia="en-US"/>
        </w:rPr>
        <w:t xml:space="preserve"> помощь в рамках территориальной программы обязательного медицинского страхования и имеющими прикрепленное население </w:t>
      </w:r>
      <w:r w:rsidRPr="00AD7713">
        <w:rPr>
          <w:sz w:val="28"/>
          <w:szCs w:val="28"/>
        </w:rPr>
        <w:t xml:space="preserve">(Приложение № 3 к Тарифному </w:t>
      </w:r>
      <w:r w:rsidR="003C703C" w:rsidRPr="00AD7713">
        <w:rPr>
          <w:sz w:val="28"/>
          <w:szCs w:val="28"/>
        </w:rPr>
        <w:t>с</w:t>
      </w:r>
      <w:r w:rsidRPr="00AD7713">
        <w:rPr>
          <w:sz w:val="28"/>
          <w:szCs w:val="28"/>
        </w:rPr>
        <w:t>оглашению);</w:t>
      </w:r>
    </w:p>
    <w:p w:rsidR="00913C41" w:rsidRPr="00AD7713" w:rsidRDefault="00913C41" w:rsidP="006A6B47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Порядок учета застрахованных лиц, прикрепленных к медицинским организациям Забайкальского края для оказания первичной медико-санитарной помощи (Приложение  № 4 к Тарифному Соглашению);</w:t>
      </w:r>
    </w:p>
    <w:p w:rsidR="00913C41" w:rsidRPr="00AD7713" w:rsidRDefault="00913C41" w:rsidP="006A6B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713">
        <w:rPr>
          <w:rFonts w:ascii="Times New Roman" w:hAnsi="Times New Roman" w:cs="Times New Roman"/>
          <w:sz w:val="28"/>
          <w:szCs w:val="28"/>
        </w:rPr>
        <w:t>- Типовая форма письма-отказа в оплате реестра счетов за оказанные внешние медицинские услуги медицинской организацией</w:t>
      </w:r>
      <w:r w:rsidRPr="00AD77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D7713">
        <w:rPr>
          <w:rFonts w:ascii="Times New Roman" w:hAnsi="Times New Roman" w:cs="Times New Roman"/>
          <w:sz w:val="28"/>
          <w:szCs w:val="28"/>
        </w:rPr>
        <w:t>–</w:t>
      </w:r>
      <w:r w:rsidRPr="00AD77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D7713">
        <w:rPr>
          <w:rFonts w:ascii="Times New Roman" w:hAnsi="Times New Roman" w:cs="Times New Roman"/>
          <w:sz w:val="28"/>
          <w:szCs w:val="28"/>
        </w:rPr>
        <w:t>исполнителем (Приложение № 5 к Тарифному соглашению);</w:t>
      </w:r>
    </w:p>
    <w:p w:rsidR="00913C41" w:rsidRPr="00AD7713" w:rsidRDefault="00913C41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>- Перечень оснований для отказа в оплате медицинской помощи</w:t>
      </w:r>
      <w:r w:rsidR="003C703C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>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(в том числе для случаев оказания скорой медицинской помощи вне медицинс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>кой организации) (Приложение № 6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</w:t>
      </w:r>
    </w:p>
    <w:p w:rsidR="00913C41" w:rsidRPr="00AD7713" w:rsidRDefault="00FE204C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>- Коэффициент</w:t>
      </w:r>
      <w:r w:rsidR="00CA50C5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ы уровня оказания медицинской помощи 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в стационарных условиях 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(Приложение № </w:t>
      </w:r>
      <w:r w:rsidR="00912793" w:rsidRPr="00AD7713"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="00913C41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Соглашению);</w:t>
      </w:r>
    </w:p>
    <w:p w:rsidR="00913C41" w:rsidRPr="00AD7713" w:rsidRDefault="00913C41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>- Коэффициент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ы 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>территориальной дифференциации по видам расходов, включенным в структуру тарифа по ме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>дицинской помощи</w:t>
      </w:r>
      <w:r w:rsidR="00FA22EB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в стационарных условиях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(Приложение № </w:t>
      </w:r>
      <w:r w:rsidR="00912793" w:rsidRPr="00AD7713">
        <w:rPr>
          <w:rFonts w:ascii="Times New Roman" w:hAnsi="Times New Roman"/>
          <w:b w:val="0"/>
          <w:color w:val="auto"/>
          <w:sz w:val="28"/>
          <w:szCs w:val="28"/>
        </w:rPr>
        <w:t>8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Соглашению);</w:t>
      </w:r>
    </w:p>
    <w:p w:rsidR="00913C41" w:rsidRPr="00AD7713" w:rsidRDefault="00913C41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lastRenderedPageBreak/>
        <w:t>- Коэффициент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ы 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дифференциации 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для расчета </w:t>
      </w:r>
      <w:proofErr w:type="spellStart"/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>подушевого</w:t>
      </w:r>
      <w:proofErr w:type="spellEnd"/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норматива финансирования на прикрепившихся лиц </w:t>
      </w:r>
      <w:r w:rsidR="00FA22EB" w:rsidRPr="00AD7713">
        <w:rPr>
          <w:rFonts w:ascii="Times New Roman" w:hAnsi="Times New Roman"/>
          <w:b w:val="0"/>
          <w:color w:val="auto"/>
          <w:sz w:val="28"/>
          <w:szCs w:val="28"/>
        </w:rPr>
        <w:t>по медицинской помощи</w:t>
      </w:r>
      <w:r w:rsidR="001022C5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, оказанной </w:t>
      </w:r>
      <w:r w:rsidR="00FA22EB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в амбулаторных условиях 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(Приложение № </w:t>
      </w:r>
      <w:r w:rsidR="00912793" w:rsidRPr="00AD7713">
        <w:rPr>
          <w:rFonts w:ascii="Times New Roman" w:hAnsi="Times New Roman"/>
          <w:b w:val="0"/>
          <w:color w:val="auto"/>
          <w:sz w:val="28"/>
          <w:szCs w:val="28"/>
        </w:rPr>
        <w:t>9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Соглашению);</w:t>
      </w:r>
    </w:p>
    <w:p w:rsidR="00913C41" w:rsidRPr="00AD7713" w:rsidRDefault="00913C41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- 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>Половозрастной к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оэффициент 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дифференциации </w:t>
      </w:r>
      <w:proofErr w:type="spellStart"/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>подушевого</w:t>
      </w:r>
      <w:proofErr w:type="spellEnd"/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норматива финансирования на прикрепившихся лиц</w:t>
      </w:r>
      <w:r w:rsidR="00FA22EB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по медицинской помощи</w:t>
      </w:r>
      <w:r w:rsidR="001022C5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, оказанной </w:t>
      </w:r>
      <w:r w:rsidR="00FA22EB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в амбулаторных условиях</w:t>
      </w:r>
      <w:r w:rsidR="00651669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12793" w:rsidRPr="00AD7713">
        <w:rPr>
          <w:rFonts w:ascii="Times New Roman" w:hAnsi="Times New Roman"/>
          <w:b w:val="0"/>
          <w:color w:val="auto"/>
          <w:sz w:val="28"/>
          <w:szCs w:val="28"/>
        </w:rPr>
        <w:t>(Приложение № 10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Соглашению);</w:t>
      </w:r>
    </w:p>
    <w:p w:rsidR="00913C41" w:rsidRPr="00AD7713" w:rsidRDefault="00913C41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- Реестр медицинских услуг, оказанных МО–исполнителями пациентам, прикрепленным к </w:t>
      </w:r>
      <w:proofErr w:type="gramStart"/>
      <w:r w:rsidR="00B32F0F" w:rsidRPr="00AD7713">
        <w:rPr>
          <w:rFonts w:ascii="Times New Roman" w:hAnsi="Times New Roman"/>
          <w:b w:val="0"/>
          <w:color w:val="auto"/>
          <w:sz w:val="28"/>
          <w:szCs w:val="28"/>
        </w:rPr>
        <w:t>обслуживающей</w:t>
      </w:r>
      <w:proofErr w:type="gramEnd"/>
      <w:r w:rsidR="00B32F0F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МО</w:t>
      </w:r>
      <w:r w:rsidR="004F27F7"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(Приложение № 1</w:t>
      </w:r>
      <w:r w:rsidR="00912793" w:rsidRPr="00AD7713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Pr="00AD7713">
        <w:rPr>
          <w:rFonts w:ascii="Times New Roman" w:hAnsi="Times New Roman"/>
          <w:b w:val="0"/>
          <w:color w:val="auto"/>
          <w:sz w:val="28"/>
          <w:szCs w:val="28"/>
        </w:rPr>
        <w:t xml:space="preserve"> к Тарифному Соглашению);</w:t>
      </w:r>
    </w:p>
    <w:p w:rsidR="00913C41" w:rsidRPr="00AD7713" w:rsidRDefault="00913C41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Коэффициенты дифференциации для расчета </w:t>
      </w:r>
      <w:proofErr w:type="spellStart"/>
      <w:r w:rsidRPr="00AD7713">
        <w:rPr>
          <w:sz w:val="28"/>
          <w:szCs w:val="28"/>
        </w:rPr>
        <w:t>подушевого</w:t>
      </w:r>
      <w:proofErr w:type="spellEnd"/>
      <w:r w:rsidRPr="00AD7713">
        <w:rPr>
          <w:sz w:val="28"/>
          <w:szCs w:val="28"/>
        </w:rPr>
        <w:t xml:space="preserve"> норматива скорой мед</w:t>
      </w:r>
      <w:r w:rsidR="004F27F7" w:rsidRPr="00AD7713">
        <w:rPr>
          <w:sz w:val="28"/>
          <w:szCs w:val="28"/>
        </w:rPr>
        <w:t>ицинской помощи (Приложение № 12</w:t>
      </w:r>
      <w:r w:rsidRPr="00AD7713">
        <w:rPr>
          <w:sz w:val="28"/>
          <w:szCs w:val="28"/>
        </w:rPr>
        <w:t xml:space="preserve"> к Тарифному Соглашению);</w:t>
      </w:r>
    </w:p>
    <w:p w:rsidR="004D6CEC" w:rsidRPr="00AD7713" w:rsidRDefault="004D6CEC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</w:t>
      </w:r>
      <w:r w:rsidR="00651669" w:rsidRPr="00AD7713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651669" w:rsidRPr="00AD7713">
        <w:rPr>
          <w:sz w:val="28"/>
          <w:szCs w:val="28"/>
        </w:rPr>
        <w:t>подушевого</w:t>
      </w:r>
      <w:proofErr w:type="spellEnd"/>
      <w:r w:rsidR="00651669" w:rsidRPr="00AD7713">
        <w:rPr>
          <w:sz w:val="28"/>
          <w:szCs w:val="28"/>
        </w:rPr>
        <w:t xml:space="preserve"> норматива финансирования скорой медицинской помощи </w:t>
      </w:r>
      <w:r w:rsidR="004F27F7" w:rsidRPr="00AD7713">
        <w:rPr>
          <w:sz w:val="28"/>
          <w:szCs w:val="28"/>
        </w:rPr>
        <w:t>(Приложе</w:t>
      </w:r>
      <w:r w:rsidR="00C12149" w:rsidRPr="00AD7713">
        <w:rPr>
          <w:sz w:val="28"/>
          <w:szCs w:val="28"/>
        </w:rPr>
        <w:t>ние № 13 к Тарифному соглашению);</w:t>
      </w:r>
      <w:r w:rsidR="00122826" w:rsidRPr="00AD7713">
        <w:rPr>
          <w:sz w:val="28"/>
          <w:szCs w:val="28"/>
        </w:rPr>
        <w:t xml:space="preserve"> </w:t>
      </w:r>
    </w:p>
    <w:p w:rsidR="00C12149" w:rsidRPr="00AD7713" w:rsidRDefault="00C12149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>- Инструкция по группировке случаев, в том числе правила учета дополнительных классификационных критериев (Приложение № 14 к Тарифному соглашению);</w:t>
      </w:r>
    </w:p>
    <w:p w:rsidR="00651669" w:rsidRPr="00AD7713" w:rsidRDefault="00651669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Перечень показателей результативности деятельности медицинских организаций и критерии их оценки (Приложение № 15 к </w:t>
      </w:r>
      <w:r w:rsidR="00121C89" w:rsidRPr="00AD7713">
        <w:rPr>
          <w:sz w:val="28"/>
          <w:szCs w:val="28"/>
        </w:rPr>
        <w:t>Тарифному соглашению);</w:t>
      </w:r>
    </w:p>
    <w:p w:rsidR="00121C89" w:rsidRPr="00AD7713" w:rsidRDefault="002144BC" w:rsidP="006A6B47">
      <w:pPr>
        <w:ind w:firstLine="709"/>
        <w:jc w:val="both"/>
        <w:rPr>
          <w:sz w:val="28"/>
          <w:szCs w:val="28"/>
        </w:rPr>
      </w:pPr>
      <w:r w:rsidRPr="00AD7713">
        <w:rPr>
          <w:sz w:val="28"/>
          <w:szCs w:val="28"/>
        </w:rPr>
        <w:t xml:space="preserve">- </w:t>
      </w:r>
      <w:r w:rsidR="00121C89" w:rsidRPr="00AD7713">
        <w:rPr>
          <w:sz w:val="28"/>
          <w:szCs w:val="28"/>
        </w:rPr>
        <w:t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</w:t>
      </w:r>
      <w:r w:rsidR="001022C5" w:rsidRPr="00AD7713">
        <w:rPr>
          <w:sz w:val="28"/>
          <w:szCs w:val="28"/>
        </w:rPr>
        <w:t>о</w:t>
      </w:r>
      <w:r w:rsidRPr="00AD7713">
        <w:rPr>
          <w:sz w:val="28"/>
          <w:szCs w:val="28"/>
        </w:rPr>
        <w:t>емкости (УЕТ)  (Приложение № 16</w:t>
      </w:r>
      <w:r w:rsidR="00121C89" w:rsidRPr="00AD7713">
        <w:rPr>
          <w:sz w:val="28"/>
          <w:szCs w:val="28"/>
        </w:rPr>
        <w:t xml:space="preserve"> к Тарифному соглаше</w:t>
      </w:r>
      <w:r w:rsidRPr="00AD7713">
        <w:rPr>
          <w:sz w:val="28"/>
          <w:szCs w:val="28"/>
        </w:rPr>
        <w:t>нию);</w:t>
      </w:r>
    </w:p>
    <w:p w:rsidR="002144BC" w:rsidRPr="00AD7713" w:rsidRDefault="002144BC" w:rsidP="006A6B4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D7713">
        <w:rPr>
          <w:rFonts w:ascii="Times New Roman" w:hAnsi="Times New Roman"/>
          <w:b w:val="0"/>
          <w:color w:val="auto"/>
          <w:sz w:val="28"/>
          <w:szCs w:val="28"/>
        </w:rPr>
        <w:t>- Коэффициенты уровня оказания медицинской помощи в условиях дневного стационара (Приложение № 17 к Тарифному Соглашению).</w:t>
      </w:r>
    </w:p>
    <w:p w:rsidR="00121C89" w:rsidRPr="00AD7713" w:rsidRDefault="00121C89" w:rsidP="006A6B47">
      <w:pPr>
        <w:ind w:firstLine="709"/>
        <w:jc w:val="right"/>
        <w:rPr>
          <w:sz w:val="28"/>
          <w:szCs w:val="28"/>
        </w:rPr>
      </w:pPr>
    </w:p>
    <w:p w:rsidR="00C12149" w:rsidRPr="00AD7713" w:rsidRDefault="00C12149" w:rsidP="006A6B47">
      <w:pPr>
        <w:ind w:firstLine="709"/>
        <w:jc w:val="both"/>
        <w:rPr>
          <w:sz w:val="28"/>
          <w:szCs w:val="28"/>
        </w:rPr>
      </w:pPr>
    </w:p>
    <w:p w:rsidR="00913C41" w:rsidRPr="00AD7713" w:rsidRDefault="00913C41" w:rsidP="006A6B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13C41" w:rsidRPr="00AD7713" w:rsidRDefault="00913C41" w:rsidP="006A6B4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913C41" w:rsidRPr="00AD7713" w:rsidSect="00093DF7">
      <w:footerReference w:type="default" r:id="rId2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CBD" w:rsidRDefault="00901CBD" w:rsidP="00C813F3">
      <w:r>
        <w:separator/>
      </w:r>
    </w:p>
  </w:endnote>
  <w:endnote w:type="continuationSeparator" w:id="1">
    <w:p w:rsidR="00901CBD" w:rsidRDefault="00901CBD" w:rsidP="00C8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CBD" w:rsidRDefault="00736EE4">
    <w:pPr>
      <w:pStyle w:val="ab"/>
      <w:jc w:val="center"/>
    </w:pPr>
    <w:fldSimple w:instr=" PAGE   \* MERGEFORMAT ">
      <w:r w:rsidR="00A33CC4">
        <w:rPr>
          <w:noProof/>
        </w:rPr>
        <w:t>9</w:t>
      </w:r>
    </w:fldSimple>
  </w:p>
  <w:p w:rsidR="00901CBD" w:rsidRDefault="00901CB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CBD" w:rsidRDefault="00901CBD" w:rsidP="00C813F3">
      <w:r>
        <w:separator/>
      </w:r>
    </w:p>
  </w:footnote>
  <w:footnote w:type="continuationSeparator" w:id="1">
    <w:p w:rsidR="00901CBD" w:rsidRDefault="00901CBD" w:rsidP="00C81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F03"/>
    <w:multiLevelType w:val="hybridMultilevel"/>
    <w:tmpl w:val="F558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3178"/>
    <w:multiLevelType w:val="hybridMultilevel"/>
    <w:tmpl w:val="073CC4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887792"/>
    <w:multiLevelType w:val="multilevel"/>
    <w:tmpl w:val="EE58690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F6C46"/>
    <w:multiLevelType w:val="multilevel"/>
    <w:tmpl w:val="28F6E5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20C4D49"/>
    <w:multiLevelType w:val="hybridMultilevel"/>
    <w:tmpl w:val="78329FCA"/>
    <w:lvl w:ilvl="0" w:tplc="5D20129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5B840BA"/>
    <w:multiLevelType w:val="multilevel"/>
    <w:tmpl w:val="C5AE567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456381"/>
    <w:multiLevelType w:val="multilevel"/>
    <w:tmpl w:val="6BAE700C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275FC9"/>
    <w:multiLevelType w:val="multilevel"/>
    <w:tmpl w:val="58EE368C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577846"/>
    <w:multiLevelType w:val="hybridMultilevel"/>
    <w:tmpl w:val="098A544A"/>
    <w:lvl w:ilvl="0" w:tplc="324872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B634E07"/>
    <w:multiLevelType w:val="multilevel"/>
    <w:tmpl w:val="30929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BD1E16"/>
    <w:multiLevelType w:val="multilevel"/>
    <w:tmpl w:val="76AC313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77719A"/>
    <w:multiLevelType w:val="hybridMultilevel"/>
    <w:tmpl w:val="ECC6E626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84341D"/>
    <w:multiLevelType w:val="hybridMultilevel"/>
    <w:tmpl w:val="06788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EF44F3"/>
    <w:multiLevelType w:val="hybridMultilevel"/>
    <w:tmpl w:val="A63CD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AC655A"/>
    <w:multiLevelType w:val="multilevel"/>
    <w:tmpl w:val="D3EEDAC4"/>
    <w:lvl w:ilvl="0">
      <w:start w:val="1"/>
      <w:numFmt w:val="decimal"/>
      <w:lvlText w:val="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D6CD2"/>
    <w:multiLevelType w:val="multilevel"/>
    <w:tmpl w:val="00AC3CD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43A1434"/>
    <w:multiLevelType w:val="multilevel"/>
    <w:tmpl w:val="9288192A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B73CFA"/>
    <w:multiLevelType w:val="multilevel"/>
    <w:tmpl w:val="E594F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2328B5"/>
    <w:multiLevelType w:val="hybridMultilevel"/>
    <w:tmpl w:val="EE46A55E"/>
    <w:lvl w:ilvl="0" w:tplc="D1E27FDE">
      <w:start w:val="1"/>
      <w:numFmt w:val="decimal"/>
      <w:lvlText w:val="%1."/>
      <w:lvlJc w:val="left"/>
      <w:pPr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36665B"/>
    <w:multiLevelType w:val="hybridMultilevel"/>
    <w:tmpl w:val="F198F052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3"/>
  </w:num>
  <w:num w:numId="5">
    <w:abstractNumId w:val="8"/>
  </w:num>
  <w:num w:numId="6">
    <w:abstractNumId w:val="17"/>
  </w:num>
  <w:num w:numId="7">
    <w:abstractNumId w:val="1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8"/>
  </w:num>
  <w:num w:numId="11">
    <w:abstractNumId w:val="6"/>
  </w:num>
  <w:num w:numId="12">
    <w:abstractNumId w:val="2"/>
  </w:num>
  <w:num w:numId="13">
    <w:abstractNumId w:val="10"/>
  </w:num>
  <w:num w:numId="14">
    <w:abstractNumId w:val="1"/>
  </w:num>
  <w:num w:numId="15">
    <w:abstractNumId w:val="13"/>
  </w:num>
  <w:num w:numId="16">
    <w:abstractNumId w:val="20"/>
  </w:num>
  <w:num w:numId="17">
    <w:abstractNumId w:val="5"/>
  </w:num>
  <w:num w:numId="18">
    <w:abstractNumId w:val="12"/>
  </w:num>
  <w:num w:numId="19">
    <w:abstractNumId w:val="14"/>
  </w:num>
  <w:num w:numId="20">
    <w:abstractNumId w:val="4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82D"/>
    <w:rsid w:val="000002CE"/>
    <w:rsid w:val="000059B2"/>
    <w:rsid w:val="00006AF0"/>
    <w:rsid w:val="00010D2F"/>
    <w:rsid w:val="000112B9"/>
    <w:rsid w:val="00012365"/>
    <w:rsid w:val="0001249A"/>
    <w:rsid w:val="00014DDD"/>
    <w:rsid w:val="00016383"/>
    <w:rsid w:val="0001710F"/>
    <w:rsid w:val="00021EBE"/>
    <w:rsid w:val="0002355D"/>
    <w:rsid w:val="000250D2"/>
    <w:rsid w:val="000305F9"/>
    <w:rsid w:val="00031FF6"/>
    <w:rsid w:val="0003272B"/>
    <w:rsid w:val="00033228"/>
    <w:rsid w:val="0003353C"/>
    <w:rsid w:val="00042FA6"/>
    <w:rsid w:val="00046B9D"/>
    <w:rsid w:val="00046BF2"/>
    <w:rsid w:val="00054C70"/>
    <w:rsid w:val="000558B2"/>
    <w:rsid w:val="000566B3"/>
    <w:rsid w:val="00056AB1"/>
    <w:rsid w:val="00057F1D"/>
    <w:rsid w:val="00060F03"/>
    <w:rsid w:val="000616F3"/>
    <w:rsid w:val="00064429"/>
    <w:rsid w:val="00064813"/>
    <w:rsid w:val="0006691A"/>
    <w:rsid w:val="00071403"/>
    <w:rsid w:val="00072507"/>
    <w:rsid w:val="00073256"/>
    <w:rsid w:val="0007485A"/>
    <w:rsid w:val="00077462"/>
    <w:rsid w:val="000811CB"/>
    <w:rsid w:val="00082858"/>
    <w:rsid w:val="00083C70"/>
    <w:rsid w:val="000871E3"/>
    <w:rsid w:val="000879B7"/>
    <w:rsid w:val="0009097B"/>
    <w:rsid w:val="000915A2"/>
    <w:rsid w:val="00092323"/>
    <w:rsid w:val="00093DF7"/>
    <w:rsid w:val="000943F2"/>
    <w:rsid w:val="00095041"/>
    <w:rsid w:val="0009574C"/>
    <w:rsid w:val="000978D3"/>
    <w:rsid w:val="000A0751"/>
    <w:rsid w:val="000A0C25"/>
    <w:rsid w:val="000A1785"/>
    <w:rsid w:val="000A183C"/>
    <w:rsid w:val="000A2036"/>
    <w:rsid w:val="000A2B1B"/>
    <w:rsid w:val="000A3F91"/>
    <w:rsid w:val="000A6D54"/>
    <w:rsid w:val="000A7170"/>
    <w:rsid w:val="000B16A8"/>
    <w:rsid w:val="000B5B45"/>
    <w:rsid w:val="000B7467"/>
    <w:rsid w:val="000B7486"/>
    <w:rsid w:val="000C0DE4"/>
    <w:rsid w:val="000C0DFE"/>
    <w:rsid w:val="000C2DBC"/>
    <w:rsid w:val="000C3230"/>
    <w:rsid w:val="000C5C62"/>
    <w:rsid w:val="000C6A69"/>
    <w:rsid w:val="000D1030"/>
    <w:rsid w:val="000D240B"/>
    <w:rsid w:val="000D3FF1"/>
    <w:rsid w:val="000D403F"/>
    <w:rsid w:val="000D73C0"/>
    <w:rsid w:val="000E10C6"/>
    <w:rsid w:val="000E1213"/>
    <w:rsid w:val="000E2FD9"/>
    <w:rsid w:val="000E4C5B"/>
    <w:rsid w:val="000E709A"/>
    <w:rsid w:val="000F0362"/>
    <w:rsid w:val="000F154A"/>
    <w:rsid w:val="000F25BC"/>
    <w:rsid w:val="000F33BE"/>
    <w:rsid w:val="000F49EB"/>
    <w:rsid w:val="000F580E"/>
    <w:rsid w:val="000F65F9"/>
    <w:rsid w:val="000F7401"/>
    <w:rsid w:val="00100D55"/>
    <w:rsid w:val="001022C5"/>
    <w:rsid w:val="001038C5"/>
    <w:rsid w:val="0010422C"/>
    <w:rsid w:val="00105D09"/>
    <w:rsid w:val="00107745"/>
    <w:rsid w:val="0011370E"/>
    <w:rsid w:val="00113C8D"/>
    <w:rsid w:val="00114200"/>
    <w:rsid w:val="001149E2"/>
    <w:rsid w:val="0011744D"/>
    <w:rsid w:val="001218A0"/>
    <w:rsid w:val="00121C89"/>
    <w:rsid w:val="00122826"/>
    <w:rsid w:val="00124607"/>
    <w:rsid w:val="00132898"/>
    <w:rsid w:val="00132F47"/>
    <w:rsid w:val="001342C9"/>
    <w:rsid w:val="00134CAB"/>
    <w:rsid w:val="00135092"/>
    <w:rsid w:val="001364EF"/>
    <w:rsid w:val="0013785F"/>
    <w:rsid w:val="001405F9"/>
    <w:rsid w:val="00141AC3"/>
    <w:rsid w:val="00141CFA"/>
    <w:rsid w:val="00141E1A"/>
    <w:rsid w:val="001430EF"/>
    <w:rsid w:val="00143214"/>
    <w:rsid w:val="001461C4"/>
    <w:rsid w:val="001463DA"/>
    <w:rsid w:val="0014684C"/>
    <w:rsid w:val="001525B3"/>
    <w:rsid w:val="00152BC3"/>
    <w:rsid w:val="001543B4"/>
    <w:rsid w:val="00157062"/>
    <w:rsid w:val="001611AB"/>
    <w:rsid w:val="001631FC"/>
    <w:rsid w:val="00171696"/>
    <w:rsid w:val="001728E7"/>
    <w:rsid w:val="001764FF"/>
    <w:rsid w:val="0017711E"/>
    <w:rsid w:val="00180543"/>
    <w:rsid w:val="00181058"/>
    <w:rsid w:val="00182E10"/>
    <w:rsid w:val="0018538B"/>
    <w:rsid w:val="001874B6"/>
    <w:rsid w:val="0018758F"/>
    <w:rsid w:val="001878BC"/>
    <w:rsid w:val="00187DA0"/>
    <w:rsid w:val="00190985"/>
    <w:rsid w:val="001927AA"/>
    <w:rsid w:val="0019418D"/>
    <w:rsid w:val="0019466C"/>
    <w:rsid w:val="001A0429"/>
    <w:rsid w:val="001A0BFF"/>
    <w:rsid w:val="001A3380"/>
    <w:rsid w:val="001A415A"/>
    <w:rsid w:val="001A49E0"/>
    <w:rsid w:val="001A60AF"/>
    <w:rsid w:val="001A6504"/>
    <w:rsid w:val="001A6C29"/>
    <w:rsid w:val="001A6DC9"/>
    <w:rsid w:val="001B2991"/>
    <w:rsid w:val="001B3D3B"/>
    <w:rsid w:val="001B54B7"/>
    <w:rsid w:val="001B737D"/>
    <w:rsid w:val="001C0541"/>
    <w:rsid w:val="001C15DD"/>
    <w:rsid w:val="001C194F"/>
    <w:rsid w:val="001C3603"/>
    <w:rsid w:val="001C4309"/>
    <w:rsid w:val="001C4A95"/>
    <w:rsid w:val="001C4C16"/>
    <w:rsid w:val="001C52A3"/>
    <w:rsid w:val="001C79B5"/>
    <w:rsid w:val="001D113A"/>
    <w:rsid w:val="001D24C4"/>
    <w:rsid w:val="001D3D82"/>
    <w:rsid w:val="001E33C1"/>
    <w:rsid w:val="001E4AC6"/>
    <w:rsid w:val="001E547F"/>
    <w:rsid w:val="001F1522"/>
    <w:rsid w:val="001F3619"/>
    <w:rsid w:val="001F4300"/>
    <w:rsid w:val="001F5904"/>
    <w:rsid w:val="001F603D"/>
    <w:rsid w:val="0020177D"/>
    <w:rsid w:val="002034B7"/>
    <w:rsid w:val="002047EE"/>
    <w:rsid w:val="00205DFF"/>
    <w:rsid w:val="00206C9C"/>
    <w:rsid w:val="00210C5B"/>
    <w:rsid w:val="00212140"/>
    <w:rsid w:val="002144BC"/>
    <w:rsid w:val="00217BF4"/>
    <w:rsid w:val="002248E9"/>
    <w:rsid w:val="00224A52"/>
    <w:rsid w:val="002252DB"/>
    <w:rsid w:val="00225352"/>
    <w:rsid w:val="00227E3F"/>
    <w:rsid w:val="002301A4"/>
    <w:rsid w:val="0023211F"/>
    <w:rsid w:val="00237603"/>
    <w:rsid w:val="0023769D"/>
    <w:rsid w:val="00240077"/>
    <w:rsid w:val="00240ACF"/>
    <w:rsid w:val="00244503"/>
    <w:rsid w:val="0024502F"/>
    <w:rsid w:val="00245942"/>
    <w:rsid w:val="00251312"/>
    <w:rsid w:val="00257A4B"/>
    <w:rsid w:val="002602AA"/>
    <w:rsid w:val="00260315"/>
    <w:rsid w:val="002608D0"/>
    <w:rsid w:val="00261B59"/>
    <w:rsid w:val="0026481E"/>
    <w:rsid w:val="0026643B"/>
    <w:rsid w:val="002701F7"/>
    <w:rsid w:val="00271D74"/>
    <w:rsid w:val="00272AD7"/>
    <w:rsid w:val="0027363E"/>
    <w:rsid w:val="002760C4"/>
    <w:rsid w:val="002766EA"/>
    <w:rsid w:val="0028152D"/>
    <w:rsid w:val="00281B12"/>
    <w:rsid w:val="002827E4"/>
    <w:rsid w:val="00282F71"/>
    <w:rsid w:val="00284F3A"/>
    <w:rsid w:val="00286403"/>
    <w:rsid w:val="00291AC1"/>
    <w:rsid w:val="00292A7E"/>
    <w:rsid w:val="00293201"/>
    <w:rsid w:val="00293540"/>
    <w:rsid w:val="00294488"/>
    <w:rsid w:val="00295148"/>
    <w:rsid w:val="00297331"/>
    <w:rsid w:val="002A16C2"/>
    <w:rsid w:val="002A25D0"/>
    <w:rsid w:val="002A4ACB"/>
    <w:rsid w:val="002A571B"/>
    <w:rsid w:val="002B1153"/>
    <w:rsid w:val="002B166F"/>
    <w:rsid w:val="002B3143"/>
    <w:rsid w:val="002B36E4"/>
    <w:rsid w:val="002B37BD"/>
    <w:rsid w:val="002B392B"/>
    <w:rsid w:val="002B4619"/>
    <w:rsid w:val="002B4C2F"/>
    <w:rsid w:val="002B7096"/>
    <w:rsid w:val="002C0A3A"/>
    <w:rsid w:val="002C0FB7"/>
    <w:rsid w:val="002C318E"/>
    <w:rsid w:val="002C3283"/>
    <w:rsid w:val="002C350D"/>
    <w:rsid w:val="002C5EA0"/>
    <w:rsid w:val="002C6068"/>
    <w:rsid w:val="002C76B9"/>
    <w:rsid w:val="002D4838"/>
    <w:rsid w:val="002D5019"/>
    <w:rsid w:val="002D5E17"/>
    <w:rsid w:val="002D68D1"/>
    <w:rsid w:val="002D7D96"/>
    <w:rsid w:val="002E616D"/>
    <w:rsid w:val="002F022B"/>
    <w:rsid w:val="002F0BBA"/>
    <w:rsid w:val="002F1813"/>
    <w:rsid w:val="002F2997"/>
    <w:rsid w:val="002F3F02"/>
    <w:rsid w:val="002F76F1"/>
    <w:rsid w:val="002F7A87"/>
    <w:rsid w:val="00301E71"/>
    <w:rsid w:val="00303516"/>
    <w:rsid w:val="003036CA"/>
    <w:rsid w:val="003101C7"/>
    <w:rsid w:val="00311522"/>
    <w:rsid w:val="00311523"/>
    <w:rsid w:val="003118C9"/>
    <w:rsid w:val="0031304B"/>
    <w:rsid w:val="00315C19"/>
    <w:rsid w:val="00316896"/>
    <w:rsid w:val="003202DC"/>
    <w:rsid w:val="0032050B"/>
    <w:rsid w:val="00322C60"/>
    <w:rsid w:val="003253C9"/>
    <w:rsid w:val="0032776D"/>
    <w:rsid w:val="00334703"/>
    <w:rsid w:val="00336FE3"/>
    <w:rsid w:val="00340BC4"/>
    <w:rsid w:val="0034208A"/>
    <w:rsid w:val="003428EC"/>
    <w:rsid w:val="00347EFA"/>
    <w:rsid w:val="0035025A"/>
    <w:rsid w:val="0035047B"/>
    <w:rsid w:val="00357117"/>
    <w:rsid w:val="003572EC"/>
    <w:rsid w:val="0035780D"/>
    <w:rsid w:val="00357FE9"/>
    <w:rsid w:val="003635BB"/>
    <w:rsid w:val="00365B25"/>
    <w:rsid w:val="00370AF4"/>
    <w:rsid w:val="00372556"/>
    <w:rsid w:val="00373268"/>
    <w:rsid w:val="00380272"/>
    <w:rsid w:val="00381614"/>
    <w:rsid w:val="00384359"/>
    <w:rsid w:val="00390693"/>
    <w:rsid w:val="00393771"/>
    <w:rsid w:val="00393D81"/>
    <w:rsid w:val="00394134"/>
    <w:rsid w:val="00394C7A"/>
    <w:rsid w:val="003A0DD4"/>
    <w:rsid w:val="003A3836"/>
    <w:rsid w:val="003A46AF"/>
    <w:rsid w:val="003B2E5C"/>
    <w:rsid w:val="003B4454"/>
    <w:rsid w:val="003B6BB9"/>
    <w:rsid w:val="003C2D62"/>
    <w:rsid w:val="003C3E09"/>
    <w:rsid w:val="003C5B90"/>
    <w:rsid w:val="003C703C"/>
    <w:rsid w:val="003D239F"/>
    <w:rsid w:val="003D2C59"/>
    <w:rsid w:val="003D40AB"/>
    <w:rsid w:val="003D5690"/>
    <w:rsid w:val="003E07B6"/>
    <w:rsid w:val="003E0E7F"/>
    <w:rsid w:val="003E1C16"/>
    <w:rsid w:val="003E2663"/>
    <w:rsid w:val="003E30C7"/>
    <w:rsid w:val="003E3E30"/>
    <w:rsid w:val="003E6F81"/>
    <w:rsid w:val="003F0002"/>
    <w:rsid w:val="003F15DF"/>
    <w:rsid w:val="003F1FB4"/>
    <w:rsid w:val="003F2B08"/>
    <w:rsid w:val="003F44B6"/>
    <w:rsid w:val="003F5179"/>
    <w:rsid w:val="00400B7E"/>
    <w:rsid w:val="004010BF"/>
    <w:rsid w:val="00402774"/>
    <w:rsid w:val="0040714C"/>
    <w:rsid w:val="00407380"/>
    <w:rsid w:val="00410768"/>
    <w:rsid w:val="00411288"/>
    <w:rsid w:val="00414AF1"/>
    <w:rsid w:val="00415598"/>
    <w:rsid w:val="0041594F"/>
    <w:rsid w:val="00420CC9"/>
    <w:rsid w:val="00421974"/>
    <w:rsid w:val="00423373"/>
    <w:rsid w:val="00423540"/>
    <w:rsid w:val="00425113"/>
    <w:rsid w:val="00425E3B"/>
    <w:rsid w:val="00430A3E"/>
    <w:rsid w:val="0043246A"/>
    <w:rsid w:val="00433EF2"/>
    <w:rsid w:val="00433F1E"/>
    <w:rsid w:val="00435DD7"/>
    <w:rsid w:val="00435EF8"/>
    <w:rsid w:val="004375A4"/>
    <w:rsid w:val="00437B0B"/>
    <w:rsid w:val="0044051A"/>
    <w:rsid w:val="0044073E"/>
    <w:rsid w:val="00444569"/>
    <w:rsid w:val="0044723B"/>
    <w:rsid w:val="00450726"/>
    <w:rsid w:val="00451028"/>
    <w:rsid w:val="00461838"/>
    <w:rsid w:val="004637C7"/>
    <w:rsid w:val="0046772F"/>
    <w:rsid w:val="00472570"/>
    <w:rsid w:val="00472CA4"/>
    <w:rsid w:val="0047742D"/>
    <w:rsid w:val="004804E6"/>
    <w:rsid w:val="00481AC7"/>
    <w:rsid w:val="00481C3E"/>
    <w:rsid w:val="00482A7A"/>
    <w:rsid w:val="00483967"/>
    <w:rsid w:val="00484A4B"/>
    <w:rsid w:val="00484B68"/>
    <w:rsid w:val="00485BD7"/>
    <w:rsid w:val="00485E4D"/>
    <w:rsid w:val="00490B8C"/>
    <w:rsid w:val="004917C3"/>
    <w:rsid w:val="0049281B"/>
    <w:rsid w:val="0049417E"/>
    <w:rsid w:val="004951B1"/>
    <w:rsid w:val="004A1273"/>
    <w:rsid w:val="004A282D"/>
    <w:rsid w:val="004A4E1C"/>
    <w:rsid w:val="004A528F"/>
    <w:rsid w:val="004A6A12"/>
    <w:rsid w:val="004A6A90"/>
    <w:rsid w:val="004A7CAE"/>
    <w:rsid w:val="004B08F1"/>
    <w:rsid w:val="004B113C"/>
    <w:rsid w:val="004B21C5"/>
    <w:rsid w:val="004B34C3"/>
    <w:rsid w:val="004B59C8"/>
    <w:rsid w:val="004B77DB"/>
    <w:rsid w:val="004C1038"/>
    <w:rsid w:val="004C2644"/>
    <w:rsid w:val="004C3E3F"/>
    <w:rsid w:val="004C68D6"/>
    <w:rsid w:val="004C737A"/>
    <w:rsid w:val="004C7857"/>
    <w:rsid w:val="004D0A54"/>
    <w:rsid w:val="004D0D77"/>
    <w:rsid w:val="004D6CEC"/>
    <w:rsid w:val="004D792D"/>
    <w:rsid w:val="004E16FC"/>
    <w:rsid w:val="004E42C9"/>
    <w:rsid w:val="004E5DDC"/>
    <w:rsid w:val="004E6E9A"/>
    <w:rsid w:val="004F1406"/>
    <w:rsid w:val="004F27F7"/>
    <w:rsid w:val="004F4258"/>
    <w:rsid w:val="004F5681"/>
    <w:rsid w:val="0050135D"/>
    <w:rsid w:val="00502E12"/>
    <w:rsid w:val="00503ED5"/>
    <w:rsid w:val="00503F6E"/>
    <w:rsid w:val="005046EB"/>
    <w:rsid w:val="00505937"/>
    <w:rsid w:val="005064D8"/>
    <w:rsid w:val="005070C7"/>
    <w:rsid w:val="00526D9A"/>
    <w:rsid w:val="005279A1"/>
    <w:rsid w:val="005313E2"/>
    <w:rsid w:val="00531434"/>
    <w:rsid w:val="00541BBB"/>
    <w:rsid w:val="005445D3"/>
    <w:rsid w:val="00545E3E"/>
    <w:rsid w:val="00545F2F"/>
    <w:rsid w:val="00555B68"/>
    <w:rsid w:val="005609A3"/>
    <w:rsid w:val="005614A3"/>
    <w:rsid w:val="005648D8"/>
    <w:rsid w:val="005655FF"/>
    <w:rsid w:val="005664CE"/>
    <w:rsid w:val="00573537"/>
    <w:rsid w:val="00574546"/>
    <w:rsid w:val="005775A8"/>
    <w:rsid w:val="00577C9D"/>
    <w:rsid w:val="00580A95"/>
    <w:rsid w:val="005821A4"/>
    <w:rsid w:val="00582E8B"/>
    <w:rsid w:val="0058345A"/>
    <w:rsid w:val="00584A32"/>
    <w:rsid w:val="00586E0D"/>
    <w:rsid w:val="00587053"/>
    <w:rsid w:val="005905FC"/>
    <w:rsid w:val="005914AB"/>
    <w:rsid w:val="00591B34"/>
    <w:rsid w:val="00591F06"/>
    <w:rsid w:val="005967DD"/>
    <w:rsid w:val="00596B5E"/>
    <w:rsid w:val="005A2AD5"/>
    <w:rsid w:val="005A3E2D"/>
    <w:rsid w:val="005A45A5"/>
    <w:rsid w:val="005A6425"/>
    <w:rsid w:val="005A72AD"/>
    <w:rsid w:val="005B0BCC"/>
    <w:rsid w:val="005B1740"/>
    <w:rsid w:val="005B1790"/>
    <w:rsid w:val="005B2A90"/>
    <w:rsid w:val="005B2E4C"/>
    <w:rsid w:val="005B46AE"/>
    <w:rsid w:val="005B744D"/>
    <w:rsid w:val="005B775B"/>
    <w:rsid w:val="005C0690"/>
    <w:rsid w:val="005C1341"/>
    <w:rsid w:val="005C36DC"/>
    <w:rsid w:val="005D18DF"/>
    <w:rsid w:val="005D3CE6"/>
    <w:rsid w:val="005D58AA"/>
    <w:rsid w:val="005D5F9C"/>
    <w:rsid w:val="005E0D67"/>
    <w:rsid w:val="005E2E9B"/>
    <w:rsid w:val="005E49B5"/>
    <w:rsid w:val="005E5561"/>
    <w:rsid w:val="005F05A7"/>
    <w:rsid w:val="005F4366"/>
    <w:rsid w:val="00601EB5"/>
    <w:rsid w:val="0060279F"/>
    <w:rsid w:val="00602CCA"/>
    <w:rsid w:val="00603372"/>
    <w:rsid w:val="00603546"/>
    <w:rsid w:val="0060361E"/>
    <w:rsid w:val="006044B7"/>
    <w:rsid w:val="006046B4"/>
    <w:rsid w:val="006048F1"/>
    <w:rsid w:val="0060571E"/>
    <w:rsid w:val="00606AD5"/>
    <w:rsid w:val="006077E9"/>
    <w:rsid w:val="0061025B"/>
    <w:rsid w:val="006109AE"/>
    <w:rsid w:val="006138F6"/>
    <w:rsid w:val="006168C2"/>
    <w:rsid w:val="00621A1B"/>
    <w:rsid w:val="0062256A"/>
    <w:rsid w:val="00624091"/>
    <w:rsid w:val="0062712D"/>
    <w:rsid w:val="006274DE"/>
    <w:rsid w:val="00633488"/>
    <w:rsid w:val="00634962"/>
    <w:rsid w:val="006352F4"/>
    <w:rsid w:val="006378B2"/>
    <w:rsid w:val="00637FCB"/>
    <w:rsid w:val="00643131"/>
    <w:rsid w:val="00645CF1"/>
    <w:rsid w:val="00647DC1"/>
    <w:rsid w:val="00651669"/>
    <w:rsid w:val="006517D7"/>
    <w:rsid w:val="00655D6E"/>
    <w:rsid w:val="006566B7"/>
    <w:rsid w:val="006572C1"/>
    <w:rsid w:val="006624DA"/>
    <w:rsid w:val="006636BF"/>
    <w:rsid w:val="00664964"/>
    <w:rsid w:val="00666840"/>
    <w:rsid w:val="00666AA7"/>
    <w:rsid w:val="00667B0B"/>
    <w:rsid w:val="00671BC2"/>
    <w:rsid w:val="00672EC9"/>
    <w:rsid w:val="00673405"/>
    <w:rsid w:val="00674B92"/>
    <w:rsid w:val="00674D95"/>
    <w:rsid w:val="00675996"/>
    <w:rsid w:val="00677AC8"/>
    <w:rsid w:val="00685EC4"/>
    <w:rsid w:val="00687F48"/>
    <w:rsid w:val="00690785"/>
    <w:rsid w:val="00691110"/>
    <w:rsid w:val="00693937"/>
    <w:rsid w:val="006949DE"/>
    <w:rsid w:val="00695FEA"/>
    <w:rsid w:val="00696DC9"/>
    <w:rsid w:val="006A0CD4"/>
    <w:rsid w:val="006A374F"/>
    <w:rsid w:val="006A3768"/>
    <w:rsid w:val="006A4983"/>
    <w:rsid w:val="006A4F5D"/>
    <w:rsid w:val="006A5258"/>
    <w:rsid w:val="006A561E"/>
    <w:rsid w:val="006A6B47"/>
    <w:rsid w:val="006A74A2"/>
    <w:rsid w:val="006A7AFD"/>
    <w:rsid w:val="006A7DE9"/>
    <w:rsid w:val="006B0FE3"/>
    <w:rsid w:val="006B3FE3"/>
    <w:rsid w:val="006B44AC"/>
    <w:rsid w:val="006B45B4"/>
    <w:rsid w:val="006B5614"/>
    <w:rsid w:val="006B6B18"/>
    <w:rsid w:val="006B74DE"/>
    <w:rsid w:val="006C229D"/>
    <w:rsid w:val="006C29B2"/>
    <w:rsid w:val="006C35AE"/>
    <w:rsid w:val="006C4A02"/>
    <w:rsid w:val="006C5557"/>
    <w:rsid w:val="006C59B7"/>
    <w:rsid w:val="006D0CB0"/>
    <w:rsid w:val="006D2C20"/>
    <w:rsid w:val="006D41EA"/>
    <w:rsid w:val="006D5A1E"/>
    <w:rsid w:val="006D6167"/>
    <w:rsid w:val="006D718B"/>
    <w:rsid w:val="006D7634"/>
    <w:rsid w:val="006D76BA"/>
    <w:rsid w:val="006E244D"/>
    <w:rsid w:val="006E41CC"/>
    <w:rsid w:val="006E4E97"/>
    <w:rsid w:val="006E538F"/>
    <w:rsid w:val="006E69E0"/>
    <w:rsid w:val="006E77AC"/>
    <w:rsid w:val="006F128F"/>
    <w:rsid w:val="006F12E6"/>
    <w:rsid w:val="006F18D2"/>
    <w:rsid w:val="006F207E"/>
    <w:rsid w:val="006F3A66"/>
    <w:rsid w:val="006F486D"/>
    <w:rsid w:val="006F686E"/>
    <w:rsid w:val="006F6B94"/>
    <w:rsid w:val="006F733B"/>
    <w:rsid w:val="0070062B"/>
    <w:rsid w:val="00703E20"/>
    <w:rsid w:val="00710037"/>
    <w:rsid w:val="007101F7"/>
    <w:rsid w:val="00711CE5"/>
    <w:rsid w:val="0071225D"/>
    <w:rsid w:val="0071429C"/>
    <w:rsid w:val="00715B8C"/>
    <w:rsid w:val="007225A2"/>
    <w:rsid w:val="00724B7D"/>
    <w:rsid w:val="00725BA3"/>
    <w:rsid w:val="007312CE"/>
    <w:rsid w:val="00731D98"/>
    <w:rsid w:val="007327EC"/>
    <w:rsid w:val="0073589E"/>
    <w:rsid w:val="00735B04"/>
    <w:rsid w:val="00736EE4"/>
    <w:rsid w:val="00741872"/>
    <w:rsid w:val="0074225D"/>
    <w:rsid w:val="0074276F"/>
    <w:rsid w:val="00742B9C"/>
    <w:rsid w:val="0074545A"/>
    <w:rsid w:val="00747586"/>
    <w:rsid w:val="00750796"/>
    <w:rsid w:val="00750FDE"/>
    <w:rsid w:val="00751299"/>
    <w:rsid w:val="007515F5"/>
    <w:rsid w:val="007558B6"/>
    <w:rsid w:val="00755D20"/>
    <w:rsid w:val="00756BDF"/>
    <w:rsid w:val="00757250"/>
    <w:rsid w:val="007574C2"/>
    <w:rsid w:val="00757E82"/>
    <w:rsid w:val="0076029F"/>
    <w:rsid w:val="00760A02"/>
    <w:rsid w:val="00761F13"/>
    <w:rsid w:val="00762D50"/>
    <w:rsid w:val="007661BC"/>
    <w:rsid w:val="00767707"/>
    <w:rsid w:val="00771331"/>
    <w:rsid w:val="00774FF6"/>
    <w:rsid w:val="00775A3B"/>
    <w:rsid w:val="007765C5"/>
    <w:rsid w:val="00776AA3"/>
    <w:rsid w:val="00777C0B"/>
    <w:rsid w:val="00782232"/>
    <w:rsid w:val="00784CA7"/>
    <w:rsid w:val="00785EEC"/>
    <w:rsid w:val="007904AF"/>
    <w:rsid w:val="00791786"/>
    <w:rsid w:val="00791BC4"/>
    <w:rsid w:val="00792254"/>
    <w:rsid w:val="00793DCA"/>
    <w:rsid w:val="00793E75"/>
    <w:rsid w:val="007955DB"/>
    <w:rsid w:val="00797983"/>
    <w:rsid w:val="007A185F"/>
    <w:rsid w:val="007A215F"/>
    <w:rsid w:val="007A5238"/>
    <w:rsid w:val="007A6ACF"/>
    <w:rsid w:val="007A7AED"/>
    <w:rsid w:val="007A7C65"/>
    <w:rsid w:val="007B03BD"/>
    <w:rsid w:val="007B2278"/>
    <w:rsid w:val="007B2B94"/>
    <w:rsid w:val="007B655C"/>
    <w:rsid w:val="007B6A59"/>
    <w:rsid w:val="007B77D3"/>
    <w:rsid w:val="007C269F"/>
    <w:rsid w:val="007C3970"/>
    <w:rsid w:val="007C407D"/>
    <w:rsid w:val="007C45A2"/>
    <w:rsid w:val="007C6CC0"/>
    <w:rsid w:val="007C6E15"/>
    <w:rsid w:val="007D3859"/>
    <w:rsid w:val="007D3FF9"/>
    <w:rsid w:val="007D528B"/>
    <w:rsid w:val="007D5995"/>
    <w:rsid w:val="007D7007"/>
    <w:rsid w:val="007D7AFB"/>
    <w:rsid w:val="007D7D17"/>
    <w:rsid w:val="007E050A"/>
    <w:rsid w:val="007E0E3A"/>
    <w:rsid w:val="007E1181"/>
    <w:rsid w:val="007E277E"/>
    <w:rsid w:val="007E27A3"/>
    <w:rsid w:val="007E3E1E"/>
    <w:rsid w:val="007F07FE"/>
    <w:rsid w:val="007F0B14"/>
    <w:rsid w:val="007F2288"/>
    <w:rsid w:val="007F394D"/>
    <w:rsid w:val="007F5539"/>
    <w:rsid w:val="007F784C"/>
    <w:rsid w:val="0080088F"/>
    <w:rsid w:val="0080184D"/>
    <w:rsid w:val="00802025"/>
    <w:rsid w:val="00807F5F"/>
    <w:rsid w:val="00810B06"/>
    <w:rsid w:val="00813110"/>
    <w:rsid w:val="008135AB"/>
    <w:rsid w:val="00814034"/>
    <w:rsid w:val="008151E6"/>
    <w:rsid w:val="008152BA"/>
    <w:rsid w:val="008203AB"/>
    <w:rsid w:val="00820615"/>
    <w:rsid w:val="0082100C"/>
    <w:rsid w:val="00822761"/>
    <w:rsid w:val="008259EE"/>
    <w:rsid w:val="008265C6"/>
    <w:rsid w:val="0082694B"/>
    <w:rsid w:val="0082735A"/>
    <w:rsid w:val="00827A58"/>
    <w:rsid w:val="00827BF6"/>
    <w:rsid w:val="00830080"/>
    <w:rsid w:val="0083416D"/>
    <w:rsid w:val="00836E84"/>
    <w:rsid w:val="00837E1E"/>
    <w:rsid w:val="00841EC2"/>
    <w:rsid w:val="008429F9"/>
    <w:rsid w:val="00846C00"/>
    <w:rsid w:val="00853A51"/>
    <w:rsid w:val="0085467E"/>
    <w:rsid w:val="008626E0"/>
    <w:rsid w:val="008639DA"/>
    <w:rsid w:val="00864004"/>
    <w:rsid w:val="008652AB"/>
    <w:rsid w:val="00865E89"/>
    <w:rsid w:val="0086759B"/>
    <w:rsid w:val="00867D11"/>
    <w:rsid w:val="00870E13"/>
    <w:rsid w:val="00870E64"/>
    <w:rsid w:val="0087265F"/>
    <w:rsid w:val="0087448A"/>
    <w:rsid w:val="00875585"/>
    <w:rsid w:val="00877314"/>
    <w:rsid w:val="00877D6F"/>
    <w:rsid w:val="00877E06"/>
    <w:rsid w:val="00880B65"/>
    <w:rsid w:val="00890D58"/>
    <w:rsid w:val="0089466B"/>
    <w:rsid w:val="008948A1"/>
    <w:rsid w:val="008A14E0"/>
    <w:rsid w:val="008B0DA0"/>
    <w:rsid w:val="008B0F7B"/>
    <w:rsid w:val="008B252E"/>
    <w:rsid w:val="008B6CCD"/>
    <w:rsid w:val="008C1431"/>
    <w:rsid w:val="008C1E60"/>
    <w:rsid w:val="008C2D88"/>
    <w:rsid w:val="008C3133"/>
    <w:rsid w:val="008C3557"/>
    <w:rsid w:val="008C42C5"/>
    <w:rsid w:val="008C520C"/>
    <w:rsid w:val="008D1328"/>
    <w:rsid w:val="008D3162"/>
    <w:rsid w:val="008D412D"/>
    <w:rsid w:val="008D600F"/>
    <w:rsid w:val="008D603F"/>
    <w:rsid w:val="008D7295"/>
    <w:rsid w:val="008D732F"/>
    <w:rsid w:val="008D7681"/>
    <w:rsid w:val="008D797C"/>
    <w:rsid w:val="008E2230"/>
    <w:rsid w:val="008E4336"/>
    <w:rsid w:val="008E67F4"/>
    <w:rsid w:val="008E7253"/>
    <w:rsid w:val="008F0277"/>
    <w:rsid w:val="008F3DB1"/>
    <w:rsid w:val="008F4B2A"/>
    <w:rsid w:val="008F5435"/>
    <w:rsid w:val="008F57DB"/>
    <w:rsid w:val="008F659B"/>
    <w:rsid w:val="008F7A9E"/>
    <w:rsid w:val="00901CBD"/>
    <w:rsid w:val="00903B0E"/>
    <w:rsid w:val="00905029"/>
    <w:rsid w:val="0090518C"/>
    <w:rsid w:val="00905D92"/>
    <w:rsid w:val="00910F68"/>
    <w:rsid w:val="0091105B"/>
    <w:rsid w:val="00912793"/>
    <w:rsid w:val="00912A51"/>
    <w:rsid w:val="0091367C"/>
    <w:rsid w:val="00913C41"/>
    <w:rsid w:val="00915B49"/>
    <w:rsid w:val="00916D52"/>
    <w:rsid w:val="009174CF"/>
    <w:rsid w:val="00920A89"/>
    <w:rsid w:val="00920E4C"/>
    <w:rsid w:val="00924009"/>
    <w:rsid w:val="00925B11"/>
    <w:rsid w:val="0092697A"/>
    <w:rsid w:val="00930AB6"/>
    <w:rsid w:val="00930F20"/>
    <w:rsid w:val="00931FF2"/>
    <w:rsid w:val="0093209B"/>
    <w:rsid w:val="009324C0"/>
    <w:rsid w:val="009334DB"/>
    <w:rsid w:val="00934020"/>
    <w:rsid w:val="00937524"/>
    <w:rsid w:val="00940DBA"/>
    <w:rsid w:val="009441A2"/>
    <w:rsid w:val="0094555F"/>
    <w:rsid w:val="00950A59"/>
    <w:rsid w:val="00951751"/>
    <w:rsid w:val="00951D77"/>
    <w:rsid w:val="00952510"/>
    <w:rsid w:val="009530A0"/>
    <w:rsid w:val="00954742"/>
    <w:rsid w:val="00956908"/>
    <w:rsid w:val="0096033D"/>
    <w:rsid w:val="00965AA9"/>
    <w:rsid w:val="00965E80"/>
    <w:rsid w:val="0096651C"/>
    <w:rsid w:val="00966AE0"/>
    <w:rsid w:val="0097132F"/>
    <w:rsid w:val="00972D0D"/>
    <w:rsid w:val="00973991"/>
    <w:rsid w:val="00973BF3"/>
    <w:rsid w:val="009744C5"/>
    <w:rsid w:val="009745E6"/>
    <w:rsid w:val="0097697D"/>
    <w:rsid w:val="009770DD"/>
    <w:rsid w:val="00977B40"/>
    <w:rsid w:val="009815D8"/>
    <w:rsid w:val="00981BAA"/>
    <w:rsid w:val="00982D59"/>
    <w:rsid w:val="0098318E"/>
    <w:rsid w:val="00987C2D"/>
    <w:rsid w:val="009914AB"/>
    <w:rsid w:val="00991FCE"/>
    <w:rsid w:val="009926E8"/>
    <w:rsid w:val="009927BF"/>
    <w:rsid w:val="009928E6"/>
    <w:rsid w:val="009952D1"/>
    <w:rsid w:val="00996C31"/>
    <w:rsid w:val="00996FED"/>
    <w:rsid w:val="009A1D02"/>
    <w:rsid w:val="009A275E"/>
    <w:rsid w:val="009A2BE5"/>
    <w:rsid w:val="009A3042"/>
    <w:rsid w:val="009A32F6"/>
    <w:rsid w:val="009A46FB"/>
    <w:rsid w:val="009B03AA"/>
    <w:rsid w:val="009B2D84"/>
    <w:rsid w:val="009B4B08"/>
    <w:rsid w:val="009C063D"/>
    <w:rsid w:val="009C4838"/>
    <w:rsid w:val="009C619A"/>
    <w:rsid w:val="009D224D"/>
    <w:rsid w:val="009D3007"/>
    <w:rsid w:val="009D4F70"/>
    <w:rsid w:val="009D7D24"/>
    <w:rsid w:val="009E07DA"/>
    <w:rsid w:val="009E1B3A"/>
    <w:rsid w:val="009E478B"/>
    <w:rsid w:val="009E594E"/>
    <w:rsid w:val="009E62A7"/>
    <w:rsid w:val="009F03ED"/>
    <w:rsid w:val="009F33E0"/>
    <w:rsid w:val="009F3723"/>
    <w:rsid w:val="009F4D9D"/>
    <w:rsid w:val="00A00C29"/>
    <w:rsid w:val="00A01833"/>
    <w:rsid w:val="00A01C31"/>
    <w:rsid w:val="00A02F80"/>
    <w:rsid w:val="00A030BD"/>
    <w:rsid w:val="00A04374"/>
    <w:rsid w:val="00A04DFD"/>
    <w:rsid w:val="00A07803"/>
    <w:rsid w:val="00A1431E"/>
    <w:rsid w:val="00A2141E"/>
    <w:rsid w:val="00A25FF0"/>
    <w:rsid w:val="00A30C33"/>
    <w:rsid w:val="00A33CC4"/>
    <w:rsid w:val="00A34A1C"/>
    <w:rsid w:val="00A40168"/>
    <w:rsid w:val="00A42842"/>
    <w:rsid w:val="00A42B46"/>
    <w:rsid w:val="00A434A8"/>
    <w:rsid w:val="00A461D9"/>
    <w:rsid w:val="00A4633E"/>
    <w:rsid w:val="00A46C2B"/>
    <w:rsid w:val="00A501D1"/>
    <w:rsid w:val="00A51776"/>
    <w:rsid w:val="00A519C9"/>
    <w:rsid w:val="00A52582"/>
    <w:rsid w:val="00A53197"/>
    <w:rsid w:val="00A5476D"/>
    <w:rsid w:val="00A56F81"/>
    <w:rsid w:val="00A57B0E"/>
    <w:rsid w:val="00A57D7D"/>
    <w:rsid w:val="00A65A2B"/>
    <w:rsid w:val="00A6683B"/>
    <w:rsid w:val="00A729CA"/>
    <w:rsid w:val="00A74AEA"/>
    <w:rsid w:val="00A757D4"/>
    <w:rsid w:val="00A75A10"/>
    <w:rsid w:val="00A77381"/>
    <w:rsid w:val="00A77FF7"/>
    <w:rsid w:val="00A81252"/>
    <w:rsid w:val="00A8245A"/>
    <w:rsid w:val="00A833C1"/>
    <w:rsid w:val="00A83988"/>
    <w:rsid w:val="00A839AC"/>
    <w:rsid w:val="00A84454"/>
    <w:rsid w:val="00A900AE"/>
    <w:rsid w:val="00A91693"/>
    <w:rsid w:val="00A916BF"/>
    <w:rsid w:val="00A921B1"/>
    <w:rsid w:val="00A92C60"/>
    <w:rsid w:val="00A93BDF"/>
    <w:rsid w:val="00A96534"/>
    <w:rsid w:val="00AA2B30"/>
    <w:rsid w:val="00AA3C5D"/>
    <w:rsid w:val="00AA48E4"/>
    <w:rsid w:val="00AA5A2F"/>
    <w:rsid w:val="00AB1432"/>
    <w:rsid w:val="00AB1F99"/>
    <w:rsid w:val="00AB2814"/>
    <w:rsid w:val="00AB37FE"/>
    <w:rsid w:val="00AB4C60"/>
    <w:rsid w:val="00AB6FCC"/>
    <w:rsid w:val="00AC1AB9"/>
    <w:rsid w:val="00AC429D"/>
    <w:rsid w:val="00AC451D"/>
    <w:rsid w:val="00AC6910"/>
    <w:rsid w:val="00AD07F2"/>
    <w:rsid w:val="00AD4E2C"/>
    <w:rsid w:val="00AD7713"/>
    <w:rsid w:val="00AE0986"/>
    <w:rsid w:val="00AE2DBB"/>
    <w:rsid w:val="00AE545C"/>
    <w:rsid w:val="00AE6643"/>
    <w:rsid w:val="00AE79DF"/>
    <w:rsid w:val="00AF229F"/>
    <w:rsid w:val="00AF2EF0"/>
    <w:rsid w:val="00AF33D3"/>
    <w:rsid w:val="00AF3B4D"/>
    <w:rsid w:val="00AF4038"/>
    <w:rsid w:val="00AF45EF"/>
    <w:rsid w:val="00AF51B4"/>
    <w:rsid w:val="00AF6B43"/>
    <w:rsid w:val="00AF79FC"/>
    <w:rsid w:val="00B033BC"/>
    <w:rsid w:val="00B03D51"/>
    <w:rsid w:val="00B051B3"/>
    <w:rsid w:val="00B055C8"/>
    <w:rsid w:val="00B059A1"/>
    <w:rsid w:val="00B0620D"/>
    <w:rsid w:val="00B11D1B"/>
    <w:rsid w:val="00B11DBF"/>
    <w:rsid w:val="00B12149"/>
    <w:rsid w:val="00B12C13"/>
    <w:rsid w:val="00B14617"/>
    <w:rsid w:val="00B16B3E"/>
    <w:rsid w:val="00B200A8"/>
    <w:rsid w:val="00B20115"/>
    <w:rsid w:val="00B21796"/>
    <w:rsid w:val="00B22E47"/>
    <w:rsid w:val="00B23053"/>
    <w:rsid w:val="00B2646B"/>
    <w:rsid w:val="00B273FB"/>
    <w:rsid w:val="00B32F0F"/>
    <w:rsid w:val="00B336E3"/>
    <w:rsid w:val="00B34803"/>
    <w:rsid w:val="00B34E2A"/>
    <w:rsid w:val="00B37A07"/>
    <w:rsid w:val="00B4044B"/>
    <w:rsid w:val="00B42C74"/>
    <w:rsid w:val="00B43B6A"/>
    <w:rsid w:val="00B441E8"/>
    <w:rsid w:val="00B46028"/>
    <w:rsid w:val="00B47C8C"/>
    <w:rsid w:val="00B51B47"/>
    <w:rsid w:val="00B54980"/>
    <w:rsid w:val="00B55F45"/>
    <w:rsid w:val="00B61BFF"/>
    <w:rsid w:val="00B63763"/>
    <w:rsid w:val="00B646D0"/>
    <w:rsid w:val="00B66171"/>
    <w:rsid w:val="00B67AAB"/>
    <w:rsid w:val="00B67D57"/>
    <w:rsid w:val="00B67E7D"/>
    <w:rsid w:val="00B701A1"/>
    <w:rsid w:val="00B70CD5"/>
    <w:rsid w:val="00B72027"/>
    <w:rsid w:val="00B729D2"/>
    <w:rsid w:val="00B73800"/>
    <w:rsid w:val="00B751F7"/>
    <w:rsid w:val="00B80DDC"/>
    <w:rsid w:val="00B813DB"/>
    <w:rsid w:val="00B81CB5"/>
    <w:rsid w:val="00B820D2"/>
    <w:rsid w:val="00B82299"/>
    <w:rsid w:val="00B826AA"/>
    <w:rsid w:val="00B830BC"/>
    <w:rsid w:val="00B85806"/>
    <w:rsid w:val="00B85D74"/>
    <w:rsid w:val="00B85DDE"/>
    <w:rsid w:val="00B85E62"/>
    <w:rsid w:val="00B87CB9"/>
    <w:rsid w:val="00B907D9"/>
    <w:rsid w:val="00BA174C"/>
    <w:rsid w:val="00BA34A1"/>
    <w:rsid w:val="00BA50CF"/>
    <w:rsid w:val="00BA549C"/>
    <w:rsid w:val="00BA73C1"/>
    <w:rsid w:val="00BB248D"/>
    <w:rsid w:val="00BB26DD"/>
    <w:rsid w:val="00BB347B"/>
    <w:rsid w:val="00BB37A2"/>
    <w:rsid w:val="00BB448B"/>
    <w:rsid w:val="00BB4B18"/>
    <w:rsid w:val="00BB503D"/>
    <w:rsid w:val="00BC26FA"/>
    <w:rsid w:val="00BC423B"/>
    <w:rsid w:val="00BC4BB0"/>
    <w:rsid w:val="00BC67FD"/>
    <w:rsid w:val="00BC7B4D"/>
    <w:rsid w:val="00BD2268"/>
    <w:rsid w:val="00BD2A06"/>
    <w:rsid w:val="00BD3DF3"/>
    <w:rsid w:val="00BD3F9A"/>
    <w:rsid w:val="00BD41A2"/>
    <w:rsid w:val="00BD4F49"/>
    <w:rsid w:val="00BD7F8C"/>
    <w:rsid w:val="00BE044F"/>
    <w:rsid w:val="00BE330B"/>
    <w:rsid w:val="00BE44C7"/>
    <w:rsid w:val="00BE6AF7"/>
    <w:rsid w:val="00BE70A7"/>
    <w:rsid w:val="00BF0943"/>
    <w:rsid w:val="00BF1293"/>
    <w:rsid w:val="00BF222B"/>
    <w:rsid w:val="00BF31B6"/>
    <w:rsid w:val="00BF362C"/>
    <w:rsid w:val="00BF466D"/>
    <w:rsid w:val="00BF4EA9"/>
    <w:rsid w:val="00BF5648"/>
    <w:rsid w:val="00C00C25"/>
    <w:rsid w:val="00C01B6E"/>
    <w:rsid w:val="00C020A8"/>
    <w:rsid w:val="00C108ED"/>
    <w:rsid w:val="00C11CC4"/>
    <w:rsid w:val="00C12149"/>
    <w:rsid w:val="00C13B7A"/>
    <w:rsid w:val="00C14BEB"/>
    <w:rsid w:val="00C1614B"/>
    <w:rsid w:val="00C16A6B"/>
    <w:rsid w:val="00C20144"/>
    <w:rsid w:val="00C21F4A"/>
    <w:rsid w:val="00C22943"/>
    <w:rsid w:val="00C256A5"/>
    <w:rsid w:val="00C2635D"/>
    <w:rsid w:val="00C26D57"/>
    <w:rsid w:val="00C2749A"/>
    <w:rsid w:val="00C27686"/>
    <w:rsid w:val="00C276F0"/>
    <w:rsid w:val="00C30EAD"/>
    <w:rsid w:val="00C312F5"/>
    <w:rsid w:val="00C314C5"/>
    <w:rsid w:val="00C416DF"/>
    <w:rsid w:val="00C44BDF"/>
    <w:rsid w:val="00C458E8"/>
    <w:rsid w:val="00C50D62"/>
    <w:rsid w:val="00C575C4"/>
    <w:rsid w:val="00C57F85"/>
    <w:rsid w:val="00C57FBC"/>
    <w:rsid w:val="00C60C0A"/>
    <w:rsid w:val="00C62E0E"/>
    <w:rsid w:val="00C62FEC"/>
    <w:rsid w:val="00C67764"/>
    <w:rsid w:val="00C67DBE"/>
    <w:rsid w:val="00C707A0"/>
    <w:rsid w:val="00C72DCC"/>
    <w:rsid w:val="00C77DDA"/>
    <w:rsid w:val="00C802A8"/>
    <w:rsid w:val="00C809B8"/>
    <w:rsid w:val="00C813F3"/>
    <w:rsid w:val="00C840C0"/>
    <w:rsid w:val="00C84616"/>
    <w:rsid w:val="00C90F9B"/>
    <w:rsid w:val="00C91807"/>
    <w:rsid w:val="00C91EC6"/>
    <w:rsid w:val="00C947E9"/>
    <w:rsid w:val="00C96CF4"/>
    <w:rsid w:val="00C97370"/>
    <w:rsid w:val="00CA0B3C"/>
    <w:rsid w:val="00CA3290"/>
    <w:rsid w:val="00CA3ADD"/>
    <w:rsid w:val="00CA3BF0"/>
    <w:rsid w:val="00CA4807"/>
    <w:rsid w:val="00CA4AAE"/>
    <w:rsid w:val="00CA50C5"/>
    <w:rsid w:val="00CA5490"/>
    <w:rsid w:val="00CA54B6"/>
    <w:rsid w:val="00CA57FE"/>
    <w:rsid w:val="00CA6146"/>
    <w:rsid w:val="00CB44B6"/>
    <w:rsid w:val="00CB57A7"/>
    <w:rsid w:val="00CB57D9"/>
    <w:rsid w:val="00CB6AA1"/>
    <w:rsid w:val="00CB6FA9"/>
    <w:rsid w:val="00CC03E3"/>
    <w:rsid w:val="00CC60A6"/>
    <w:rsid w:val="00CC73E2"/>
    <w:rsid w:val="00CD0F70"/>
    <w:rsid w:val="00CD4C19"/>
    <w:rsid w:val="00CD71D1"/>
    <w:rsid w:val="00CE0109"/>
    <w:rsid w:val="00CE6D91"/>
    <w:rsid w:val="00CF0401"/>
    <w:rsid w:val="00CF1A28"/>
    <w:rsid w:val="00CF2464"/>
    <w:rsid w:val="00CF6619"/>
    <w:rsid w:val="00CF6D47"/>
    <w:rsid w:val="00CF703C"/>
    <w:rsid w:val="00CF7478"/>
    <w:rsid w:val="00D0134C"/>
    <w:rsid w:val="00D0206D"/>
    <w:rsid w:val="00D022BA"/>
    <w:rsid w:val="00D022F5"/>
    <w:rsid w:val="00D02333"/>
    <w:rsid w:val="00D0290D"/>
    <w:rsid w:val="00D02EE4"/>
    <w:rsid w:val="00D0462C"/>
    <w:rsid w:val="00D06241"/>
    <w:rsid w:val="00D072E4"/>
    <w:rsid w:val="00D14BCA"/>
    <w:rsid w:val="00D16130"/>
    <w:rsid w:val="00D161ED"/>
    <w:rsid w:val="00D242DA"/>
    <w:rsid w:val="00D246D7"/>
    <w:rsid w:val="00D24B05"/>
    <w:rsid w:val="00D30E4C"/>
    <w:rsid w:val="00D34991"/>
    <w:rsid w:val="00D35736"/>
    <w:rsid w:val="00D377C6"/>
    <w:rsid w:val="00D41234"/>
    <w:rsid w:val="00D44B55"/>
    <w:rsid w:val="00D44D5E"/>
    <w:rsid w:val="00D5210B"/>
    <w:rsid w:val="00D526EB"/>
    <w:rsid w:val="00D52AE3"/>
    <w:rsid w:val="00D57123"/>
    <w:rsid w:val="00D57D01"/>
    <w:rsid w:val="00D6012D"/>
    <w:rsid w:val="00D60F69"/>
    <w:rsid w:val="00D63B37"/>
    <w:rsid w:val="00D63FFB"/>
    <w:rsid w:val="00D6534A"/>
    <w:rsid w:val="00D65869"/>
    <w:rsid w:val="00D73C3A"/>
    <w:rsid w:val="00D73C83"/>
    <w:rsid w:val="00D75376"/>
    <w:rsid w:val="00D81E12"/>
    <w:rsid w:val="00D82401"/>
    <w:rsid w:val="00D82E02"/>
    <w:rsid w:val="00D847CD"/>
    <w:rsid w:val="00D879E0"/>
    <w:rsid w:val="00D901BF"/>
    <w:rsid w:val="00D9314E"/>
    <w:rsid w:val="00D93904"/>
    <w:rsid w:val="00D95F42"/>
    <w:rsid w:val="00D96488"/>
    <w:rsid w:val="00D96D98"/>
    <w:rsid w:val="00DA0F4F"/>
    <w:rsid w:val="00DA2621"/>
    <w:rsid w:val="00DA2992"/>
    <w:rsid w:val="00DA3760"/>
    <w:rsid w:val="00DA4A80"/>
    <w:rsid w:val="00DB02E4"/>
    <w:rsid w:val="00DB262B"/>
    <w:rsid w:val="00DB2ADA"/>
    <w:rsid w:val="00DB2D85"/>
    <w:rsid w:val="00DB39A5"/>
    <w:rsid w:val="00DB3A6A"/>
    <w:rsid w:val="00DB6796"/>
    <w:rsid w:val="00DC0155"/>
    <w:rsid w:val="00DC38EC"/>
    <w:rsid w:val="00DC57AC"/>
    <w:rsid w:val="00DD2190"/>
    <w:rsid w:val="00DD265A"/>
    <w:rsid w:val="00DD52F3"/>
    <w:rsid w:val="00DD674A"/>
    <w:rsid w:val="00DD7708"/>
    <w:rsid w:val="00DD7CF8"/>
    <w:rsid w:val="00DE09E4"/>
    <w:rsid w:val="00DE0E58"/>
    <w:rsid w:val="00DE56CC"/>
    <w:rsid w:val="00DF10F8"/>
    <w:rsid w:val="00DF1ACE"/>
    <w:rsid w:val="00DF2718"/>
    <w:rsid w:val="00DF2D9B"/>
    <w:rsid w:val="00DF4D3F"/>
    <w:rsid w:val="00DF56D7"/>
    <w:rsid w:val="00DF6194"/>
    <w:rsid w:val="00DF66CA"/>
    <w:rsid w:val="00E01365"/>
    <w:rsid w:val="00E014DA"/>
    <w:rsid w:val="00E03509"/>
    <w:rsid w:val="00E06D88"/>
    <w:rsid w:val="00E12C5F"/>
    <w:rsid w:val="00E204FC"/>
    <w:rsid w:val="00E237E9"/>
    <w:rsid w:val="00E23EE8"/>
    <w:rsid w:val="00E26515"/>
    <w:rsid w:val="00E275B3"/>
    <w:rsid w:val="00E30046"/>
    <w:rsid w:val="00E3062B"/>
    <w:rsid w:val="00E3166B"/>
    <w:rsid w:val="00E33BDC"/>
    <w:rsid w:val="00E35218"/>
    <w:rsid w:val="00E35A65"/>
    <w:rsid w:val="00E37181"/>
    <w:rsid w:val="00E3745A"/>
    <w:rsid w:val="00E37945"/>
    <w:rsid w:val="00E37FFD"/>
    <w:rsid w:val="00E40A26"/>
    <w:rsid w:val="00E40D32"/>
    <w:rsid w:val="00E41DF7"/>
    <w:rsid w:val="00E4519B"/>
    <w:rsid w:val="00E46BF0"/>
    <w:rsid w:val="00E501D6"/>
    <w:rsid w:val="00E50AE6"/>
    <w:rsid w:val="00E51298"/>
    <w:rsid w:val="00E522CC"/>
    <w:rsid w:val="00E5248C"/>
    <w:rsid w:val="00E53514"/>
    <w:rsid w:val="00E546FE"/>
    <w:rsid w:val="00E56338"/>
    <w:rsid w:val="00E56691"/>
    <w:rsid w:val="00E573B9"/>
    <w:rsid w:val="00E608B6"/>
    <w:rsid w:val="00E61288"/>
    <w:rsid w:val="00E61844"/>
    <w:rsid w:val="00E62C7A"/>
    <w:rsid w:val="00E6311B"/>
    <w:rsid w:val="00E6441D"/>
    <w:rsid w:val="00E64864"/>
    <w:rsid w:val="00E652C1"/>
    <w:rsid w:val="00E70154"/>
    <w:rsid w:val="00E71A90"/>
    <w:rsid w:val="00E723D7"/>
    <w:rsid w:val="00E80796"/>
    <w:rsid w:val="00E8155B"/>
    <w:rsid w:val="00E82EED"/>
    <w:rsid w:val="00E85B40"/>
    <w:rsid w:val="00E870C1"/>
    <w:rsid w:val="00E911EC"/>
    <w:rsid w:val="00E915D2"/>
    <w:rsid w:val="00E92067"/>
    <w:rsid w:val="00E95B52"/>
    <w:rsid w:val="00E97304"/>
    <w:rsid w:val="00E97BC4"/>
    <w:rsid w:val="00EA13CE"/>
    <w:rsid w:val="00EA1AAF"/>
    <w:rsid w:val="00EA4725"/>
    <w:rsid w:val="00EA6748"/>
    <w:rsid w:val="00EB02D3"/>
    <w:rsid w:val="00EB044F"/>
    <w:rsid w:val="00EB356F"/>
    <w:rsid w:val="00EB484C"/>
    <w:rsid w:val="00EB4E48"/>
    <w:rsid w:val="00EB57E8"/>
    <w:rsid w:val="00EB6397"/>
    <w:rsid w:val="00EB63C0"/>
    <w:rsid w:val="00EB6424"/>
    <w:rsid w:val="00EC0F9E"/>
    <w:rsid w:val="00EC23FA"/>
    <w:rsid w:val="00EC3367"/>
    <w:rsid w:val="00EC57EB"/>
    <w:rsid w:val="00EC6E69"/>
    <w:rsid w:val="00EC70EE"/>
    <w:rsid w:val="00EC760D"/>
    <w:rsid w:val="00ED2212"/>
    <w:rsid w:val="00ED31D8"/>
    <w:rsid w:val="00ED6293"/>
    <w:rsid w:val="00ED7866"/>
    <w:rsid w:val="00ED7EB3"/>
    <w:rsid w:val="00EE1348"/>
    <w:rsid w:val="00EE1FBF"/>
    <w:rsid w:val="00EE4616"/>
    <w:rsid w:val="00EE4891"/>
    <w:rsid w:val="00EE6464"/>
    <w:rsid w:val="00EE6DE7"/>
    <w:rsid w:val="00EE75E3"/>
    <w:rsid w:val="00EF107C"/>
    <w:rsid w:val="00EF15C5"/>
    <w:rsid w:val="00EF177C"/>
    <w:rsid w:val="00EF2626"/>
    <w:rsid w:val="00EF332D"/>
    <w:rsid w:val="00EF3934"/>
    <w:rsid w:val="00EF4F2F"/>
    <w:rsid w:val="00EF6979"/>
    <w:rsid w:val="00EF74BD"/>
    <w:rsid w:val="00F02819"/>
    <w:rsid w:val="00F052E5"/>
    <w:rsid w:val="00F053D6"/>
    <w:rsid w:val="00F07705"/>
    <w:rsid w:val="00F07C99"/>
    <w:rsid w:val="00F104E5"/>
    <w:rsid w:val="00F135AC"/>
    <w:rsid w:val="00F13962"/>
    <w:rsid w:val="00F1464C"/>
    <w:rsid w:val="00F14ACE"/>
    <w:rsid w:val="00F153F0"/>
    <w:rsid w:val="00F1569C"/>
    <w:rsid w:val="00F15759"/>
    <w:rsid w:val="00F1773E"/>
    <w:rsid w:val="00F224E0"/>
    <w:rsid w:val="00F24564"/>
    <w:rsid w:val="00F249D5"/>
    <w:rsid w:val="00F255CC"/>
    <w:rsid w:val="00F268C1"/>
    <w:rsid w:val="00F32637"/>
    <w:rsid w:val="00F3577C"/>
    <w:rsid w:val="00F36644"/>
    <w:rsid w:val="00F37D18"/>
    <w:rsid w:val="00F40505"/>
    <w:rsid w:val="00F42F6A"/>
    <w:rsid w:val="00F46BEC"/>
    <w:rsid w:val="00F52B9C"/>
    <w:rsid w:val="00F54535"/>
    <w:rsid w:val="00F554BB"/>
    <w:rsid w:val="00F566D0"/>
    <w:rsid w:val="00F56CC3"/>
    <w:rsid w:val="00F60925"/>
    <w:rsid w:val="00F62A5F"/>
    <w:rsid w:val="00F630B4"/>
    <w:rsid w:val="00F64300"/>
    <w:rsid w:val="00F670DC"/>
    <w:rsid w:val="00F7001E"/>
    <w:rsid w:val="00F70F00"/>
    <w:rsid w:val="00F73B19"/>
    <w:rsid w:val="00F74C28"/>
    <w:rsid w:val="00F76F50"/>
    <w:rsid w:val="00F77124"/>
    <w:rsid w:val="00F77E75"/>
    <w:rsid w:val="00F80B5A"/>
    <w:rsid w:val="00F80BF8"/>
    <w:rsid w:val="00F8127E"/>
    <w:rsid w:val="00F82BBD"/>
    <w:rsid w:val="00F842A1"/>
    <w:rsid w:val="00F84659"/>
    <w:rsid w:val="00F8676C"/>
    <w:rsid w:val="00F86A8F"/>
    <w:rsid w:val="00F86BD6"/>
    <w:rsid w:val="00F90A07"/>
    <w:rsid w:val="00F92148"/>
    <w:rsid w:val="00F930CD"/>
    <w:rsid w:val="00F933D3"/>
    <w:rsid w:val="00F95705"/>
    <w:rsid w:val="00F97C7F"/>
    <w:rsid w:val="00FA18AA"/>
    <w:rsid w:val="00FA222D"/>
    <w:rsid w:val="00FA22EB"/>
    <w:rsid w:val="00FA3E8F"/>
    <w:rsid w:val="00FA4FED"/>
    <w:rsid w:val="00FA711C"/>
    <w:rsid w:val="00FB0628"/>
    <w:rsid w:val="00FB1D0E"/>
    <w:rsid w:val="00FB2FCC"/>
    <w:rsid w:val="00FB3077"/>
    <w:rsid w:val="00FB5453"/>
    <w:rsid w:val="00FB6088"/>
    <w:rsid w:val="00FC148C"/>
    <w:rsid w:val="00FC19CC"/>
    <w:rsid w:val="00FC1DA4"/>
    <w:rsid w:val="00FD06D5"/>
    <w:rsid w:val="00FD32AA"/>
    <w:rsid w:val="00FD53F0"/>
    <w:rsid w:val="00FD5804"/>
    <w:rsid w:val="00FD7369"/>
    <w:rsid w:val="00FD7A04"/>
    <w:rsid w:val="00FE204C"/>
    <w:rsid w:val="00FE36BB"/>
    <w:rsid w:val="00FE4694"/>
    <w:rsid w:val="00FE5C52"/>
    <w:rsid w:val="00FE666D"/>
    <w:rsid w:val="00FE6939"/>
    <w:rsid w:val="00FF0EA7"/>
    <w:rsid w:val="00FF12BC"/>
    <w:rsid w:val="00FF2416"/>
    <w:rsid w:val="00FF59BA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5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405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405F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282D"/>
    <w:pPr>
      <w:jc w:val="center"/>
    </w:pPr>
    <w:rPr>
      <w:sz w:val="28"/>
    </w:rPr>
  </w:style>
  <w:style w:type="character" w:customStyle="1" w:styleId="a4">
    <w:name w:val="Название Знак"/>
    <w:link w:val="a3"/>
    <w:rsid w:val="004A28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4A282D"/>
    <w:rPr>
      <w:rFonts w:ascii="Times New Roman" w:eastAsia="Times New Roman" w:hAnsi="Times New Roman"/>
    </w:rPr>
  </w:style>
  <w:style w:type="paragraph" w:customStyle="1" w:styleId="ConsPlusNormal">
    <w:name w:val="ConsPlusNormal"/>
    <w:rsid w:val="004A282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A282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A282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0714C"/>
    <w:pPr>
      <w:spacing w:before="100" w:beforeAutospacing="1" w:after="100" w:afterAutospacing="1"/>
    </w:pPr>
    <w:rPr>
      <w:color w:val="000000"/>
      <w:sz w:val="15"/>
      <w:szCs w:val="15"/>
    </w:rPr>
  </w:style>
  <w:style w:type="paragraph" w:styleId="a9">
    <w:name w:val="header"/>
    <w:basedOn w:val="a"/>
    <w:link w:val="aa"/>
    <w:uiPriority w:val="99"/>
    <w:unhideWhenUsed/>
    <w:rsid w:val="00C813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81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813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81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4073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2C76B9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DA0F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">
    <w:name w:val="Основной текст_"/>
    <w:basedOn w:val="a0"/>
    <w:link w:val="11"/>
    <w:rsid w:val="00FE4694"/>
    <w:rPr>
      <w:rFonts w:ascii="Times New Roman" w:eastAsia="Times New Roman" w:hAnsi="Times New Roman"/>
      <w:spacing w:val="10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"/>
    <w:rsid w:val="00FE4694"/>
    <w:pPr>
      <w:shd w:val="clear" w:color="auto" w:fill="FFFFFF"/>
      <w:spacing w:before="360" w:line="310" w:lineRule="exact"/>
      <w:jc w:val="both"/>
    </w:pPr>
    <w:rPr>
      <w:spacing w:val="10"/>
      <w:sz w:val="23"/>
      <w:szCs w:val="23"/>
    </w:rPr>
  </w:style>
  <w:style w:type="table" w:styleId="af0">
    <w:name w:val="Table Grid"/>
    <w:basedOn w:val="a1"/>
    <w:uiPriority w:val="59"/>
    <w:rsid w:val="00D9390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iPriority w:val="99"/>
    <w:semiHidden/>
    <w:unhideWhenUsed/>
    <w:rsid w:val="009441A2"/>
  </w:style>
  <w:style w:type="character" w:customStyle="1" w:styleId="af2">
    <w:name w:val="Текст примечания Знак"/>
    <w:basedOn w:val="a0"/>
    <w:link w:val="af1"/>
    <w:uiPriority w:val="99"/>
    <w:semiHidden/>
    <w:rsid w:val="009441A2"/>
    <w:rPr>
      <w:rFonts w:ascii="Times New Roman" w:eastAsia="Times New Roman" w:hAnsi="Times New Roman"/>
    </w:rPr>
  </w:style>
  <w:style w:type="paragraph" w:customStyle="1" w:styleId="ConsPlusTitlePage">
    <w:name w:val="ConsPlusTitlePage"/>
    <w:rsid w:val="006A498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af3">
    <w:name w:val="Россия"/>
    <w:basedOn w:val="a"/>
    <w:link w:val="Char"/>
    <w:qFormat/>
    <w:rsid w:val="00F80B5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3"/>
    <w:rsid w:val="00F80B5A"/>
    <w:rPr>
      <w:rFonts w:ascii="Times New Roman" w:eastAsia="Calibri" w:hAnsi="Times New Roman"/>
      <w:sz w:val="28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19418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3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10A61553F8F32CFB93E6C4E39441672D631B774FB229C2657510EA2B4D21B0793B4CB51B440EBBJ2xDB" TargetMode="External"/><Relationship Id="rId13" Type="http://schemas.openxmlformats.org/officeDocument/2006/relationships/hyperlink" Target="consultantplus://offline/ref=BD573B32C90AC61348FBF8B745DBA68CB5A47AFA12364AF0D4F4DE963725BB8F599352ACD0290CE6u2k7X" TargetMode="External"/><Relationship Id="rId18" Type="http://schemas.openxmlformats.org/officeDocument/2006/relationships/hyperlink" Target="consultantplus://offline/ref=BD573B32C90AC61348FBF8B745DBA68CB5A47AFF1E324AF0D4F4DE963725BB8F599352ACD0290CE7u2kFX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B10A61553F8F32CFB93E6C4E39441672D631B7642B229C2657510EA2B4D21B0793B4CB51B440EBAJ2xCB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573B32C90AC61348FBF8B745DBA68CB5A37DFE19344AF0D4F4DE963725BB8F599352ACD0290CE7u2kFX" TargetMode="External"/><Relationship Id="rId17" Type="http://schemas.openxmlformats.org/officeDocument/2006/relationships/hyperlink" Target="consultantplus://offline/ref=84618817D32DA305DDAF06718CAB8B3817EBB4C080D18454AE8C62912329830BB8ECA9986F43677512pF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573B32C90AC61348FBF8B745DBA68CB5A47CF81A304AF0D4F4DE963725BB8F599352ACD0290CE6u2k6X" TargetMode="External"/><Relationship Id="rId20" Type="http://schemas.openxmlformats.org/officeDocument/2006/relationships/hyperlink" Target="consultantplus://offline/ref=DB10A61553F8F32CFB93E6C4E39441672D631B774FB229C2657510EA2B4D21B0793B4CB51B440EBBJ2xD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12CA5D6ACCF35E1D20CB64FCA50D70CFE32FAB33D689625D99101A1A7F7B378A352DC8A6AA484jBr6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573B32C90AC61348FBF8B745DBA68CB5A47AFA12364AF0D4F4DE963725BB8F599352ACD0290CE6u2k7X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A16E150D445D6EAC627C66DFEA5C9ED17105217ADD950CA57659B0380493FDF5CABA2F06BF34080i4q2I" TargetMode="External"/><Relationship Id="rId19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10A61553F8F32CFB93E6C4E39441672D631B7642B229C2657510EA2B4D21B0793B4CB51B440EBAJ2xCB" TargetMode="External"/><Relationship Id="rId14" Type="http://schemas.openxmlformats.org/officeDocument/2006/relationships/hyperlink" Target="consultantplus://offline/ref=BD573B32C90AC61348FBF8B745DBA68CB5A47AFA12364AF0D4F4DE963725BB8F599352ACD0290CE6u2k7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300BE-0506-48B4-8B45-F8DF22EB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41</Pages>
  <Words>15406</Words>
  <Characters>87816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103016</CharactersWithSpaces>
  <SharedDoc>false</SharedDoc>
  <HLinks>
    <vt:vector size="84" baseType="variant">
      <vt:variant>
        <vt:i4>3276905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consultantplus://offline/ref=DB10A61553F8F32CFB93E6C4E39441672D631B7642B229C2657510EA2B4D21B0793B4CB51B440EBAJ2xCB</vt:lpwstr>
      </vt:variant>
      <vt:variant>
        <vt:lpwstr/>
      </vt:variant>
      <vt:variant>
        <vt:i4>3276856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consultantplus://offline/ref=DB10A61553F8F32CFB93E6C4E39441672D631B774FB229C2657510EA2B4D21B0793B4CB51B440EBBJ2xDB</vt:lpwstr>
      </vt:variant>
      <vt:variant>
        <vt:lpwstr/>
      </vt:variant>
      <vt:variant>
        <vt:i4>7733359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consultantplus://offline/ref=BD573B32C90AC61348FBF8B745DBA68CB5A47AFF1E324AF0D4F4DE963725BB8F599352ACD0290CE7u2kFX</vt:lpwstr>
      </vt:variant>
      <vt:variant>
        <vt:lpwstr/>
      </vt:variant>
      <vt:variant>
        <vt:i4>3604531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consultantplus://offline/ref=84618817D32DA305DDAF06718CAB8B3817EBB4C080D18454AE8C62912329830BB8ECA9986F43677512pFD</vt:lpwstr>
      </vt:variant>
      <vt:variant>
        <vt:lpwstr/>
      </vt:variant>
      <vt:variant>
        <vt:i4>7733348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consultantplus://offline/ref=BD573B32C90AC61348FBF8B745DBA68CB5A47CF81A304AF0D4F4DE963725BB8F599352ACD0290CE6u2k6X</vt:lpwstr>
      </vt:variant>
      <vt:variant>
        <vt:lpwstr/>
      </vt:variant>
      <vt:variant>
        <vt:i4>7733355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consultantplus://offline/ref=BD573B32C90AC61348FBF8B745DBA68CB5A47AFA12364AF0D4F4DE963725BB8F599352ACD0290CE6u2k7X</vt:lpwstr>
      </vt:variant>
      <vt:variant>
        <vt:lpwstr/>
      </vt:variant>
      <vt:variant>
        <vt:i4>7733355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consultantplus://offline/ref=BD573B32C90AC61348FBF8B745DBA68CB5A47AFA12364AF0D4F4DE963725BB8F599352ACD0290CE6u2k7X</vt:lpwstr>
      </vt:variant>
      <vt:variant>
        <vt:lpwstr/>
      </vt:variant>
      <vt:variant>
        <vt:i4>7733355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consultantplus://offline/ref=BD573B32C90AC61348FBF8B745DBA68CB5A47AFA12364AF0D4F4DE963725BB8F599352ACD0290CE6u2k7X</vt:lpwstr>
      </vt:variant>
      <vt:variant>
        <vt:lpwstr/>
      </vt:variant>
      <vt:variant>
        <vt:i4>7733300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consultantplus://offline/ref=BD573B32C90AC61348FBF8B745DBA68CB5A37DFE19344AF0D4F4DE963725BB8F599352ACD0290CE7u2kFX</vt:lpwstr>
      </vt:variant>
      <vt:variant>
        <vt:lpwstr/>
      </vt:variant>
      <vt:variant>
        <vt:i4>3997805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consultantplus://offline/ref=87512CA5D6ACCF35E1D20CB64FCA50D70CFE32FAB33D689625D99101A1A7F7B378A352DC8A6AA484jBr6I</vt:lpwstr>
      </vt:variant>
      <vt:variant>
        <vt:lpwstr/>
      </vt:variant>
      <vt:variant>
        <vt:i4>4063295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consultantplus://offline/ref=7A16E150D445D6EAC627C66DFEA5C9ED17105217ADD950CA57659B0380493FDF5CABA2F06BF34080i4q2I</vt:lpwstr>
      </vt:variant>
      <vt:variant>
        <vt:lpwstr/>
      </vt:variant>
      <vt:variant>
        <vt:i4>2490427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consultantplus://offline/ref=D43B0D11EACC247A99EB8CADE710134EAB2D28A1A8DEB8CE3924E67EBBF6F0B58B158BDF309BEBC2kEo7I</vt:lpwstr>
      </vt:variant>
      <vt:variant>
        <vt:lpwstr/>
      </vt:variant>
      <vt:variant>
        <vt:i4>3276905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consultantplus://offline/ref=DB10A61553F8F32CFB93E6C4E39441672D631B7642B229C2657510EA2B4D21B0793B4CB51B440EBAJ2xCB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consultantplus://offline/ref=DB10A61553F8F32CFB93E6C4E39441672D631B774FB229C2657510EA2B4D21B0793B4CB51B440EBBJ2xDB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ynb</dc:creator>
  <cp:lastModifiedBy>boa</cp:lastModifiedBy>
  <cp:revision>133</cp:revision>
  <cp:lastPrinted>2016-08-02T01:21:00Z</cp:lastPrinted>
  <dcterms:created xsi:type="dcterms:W3CDTF">2016-06-24T01:36:00Z</dcterms:created>
  <dcterms:modified xsi:type="dcterms:W3CDTF">2017-01-11T08:40:00Z</dcterms:modified>
</cp:coreProperties>
</file>